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8.0 -->
  <w:body>
    <w:tbl>
      <w:tblPr>
        <w:tblW w:w="0" w:type="auto"/>
        <w:jc w:val="right"/>
        <w:tblLayout w:type="fixed"/>
        <w:tblLook w:val="0000"/>
      </w:tblPr>
      <w:tblGrid>
        <w:gridCol w:w="3261"/>
        <w:gridCol w:w="6520"/>
      </w:tblGrid>
      <w:tr w14:paraId="7153D2FF" w14:textId="77777777" w:rsidTr="005A5190">
        <w:tblPrEx>
          <w:tblW w:w="0" w:type="auto"/>
          <w:jc w:val="right"/>
          <w:tblLayout w:type="fixed"/>
          <w:tblLook w:val="0000"/>
        </w:tblPrEx>
        <w:trPr>
          <w:jc w:val="right"/>
        </w:trPr>
        <w:tc>
          <w:tcPr>
            <w:tcW w:w="3261" w:type="dxa"/>
          </w:tcPr>
          <w:p w:rsidR="007E3C69" w:rsidRPr="005A5190" w:rsidP="007E3C69" w14:paraId="22468A34" w14:textId="77777777">
            <w:pPr>
              <w:tabs>
                <w:tab w:val="left" w:pos="360"/>
                <w:tab w:val="left" w:pos="3960"/>
              </w:tabs>
              <w:rPr>
                <w:lang w:val="lv-LV"/>
              </w:rPr>
            </w:pPr>
            <w:bookmarkStart w:id="0" w:name="_Hlk100223951"/>
          </w:p>
        </w:tc>
        <w:tc>
          <w:tcPr>
            <w:tcW w:w="6520" w:type="dxa"/>
          </w:tcPr>
          <w:p w:rsidR="007E3C69" w:rsidRPr="005A5190" w:rsidP="007E3C69" w14:paraId="0730AC6F" w14:textId="77777777">
            <w:pPr>
              <w:tabs>
                <w:tab w:val="left" w:pos="3960"/>
              </w:tabs>
              <w:jc w:val="right"/>
              <w:rPr>
                <w:lang w:val="lv-LV"/>
              </w:rPr>
            </w:pPr>
            <w:r w:rsidRPr="005A5190">
              <w:rPr>
                <w:bCs/>
                <w:color w:val="FF0000"/>
                <w:lang w:val="lv-LV" w:eastAsia="lv-LV"/>
              </w:rPr>
              <w:t xml:space="preserve"> </w:t>
            </w:r>
          </w:p>
        </w:tc>
      </w:tr>
      <w:tr w14:paraId="457A3F97" w14:textId="77777777" w:rsidTr="005A5190">
        <w:tblPrEx>
          <w:tblW w:w="0" w:type="auto"/>
          <w:jc w:val="right"/>
          <w:tblLayout w:type="fixed"/>
          <w:tblLook w:val="0000"/>
        </w:tblPrEx>
        <w:trPr>
          <w:jc w:val="right"/>
        </w:trPr>
        <w:tc>
          <w:tcPr>
            <w:tcW w:w="3261" w:type="dxa"/>
          </w:tcPr>
          <w:p w:rsidR="007E3C69" w:rsidRPr="005A5190" w:rsidP="007E3C69" w14:paraId="37D27513" w14:textId="77777777">
            <w:pPr>
              <w:tabs>
                <w:tab w:val="left" w:pos="360"/>
                <w:tab w:val="left" w:pos="3960"/>
              </w:tabs>
              <w:rPr>
                <w:lang w:val="lv-LV"/>
              </w:rPr>
            </w:pPr>
          </w:p>
        </w:tc>
        <w:tc>
          <w:tcPr>
            <w:tcW w:w="6520" w:type="dxa"/>
          </w:tcPr>
          <w:p w:rsidR="007E3C69" w:rsidRPr="005A5190" w:rsidP="007E3C69" w14:paraId="1FE23E3C" w14:textId="77777777">
            <w:pPr>
              <w:tabs>
                <w:tab w:val="left" w:pos="3960"/>
              </w:tabs>
              <w:jc w:val="right"/>
              <w:rPr>
                <w:lang w:val="lv-LV"/>
              </w:rPr>
            </w:pPr>
            <w:r w:rsidRPr="005A5190">
              <w:rPr>
                <w:lang w:val="lv-LV"/>
              </w:rPr>
              <w:t>03.02.2025.</w:t>
            </w:r>
            <w:r w:rsidRPr="005A5190">
              <w:rPr>
                <w:lang w:val="lv-LV"/>
              </w:rPr>
              <w:t xml:space="preserve"> </w:t>
            </w:r>
            <w:r w:rsidR="0009677F">
              <w:rPr>
                <w:lang w:val="lv-LV"/>
              </w:rPr>
              <w:t xml:space="preserve">lēmuma projekts </w:t>
            </w:r>
            <w:r w:rsidRPr="005A5190">
              <w:rPr>
                <w:lang w:val="lv-LV"/>
              </w:rPr>
              <w:t>Nr.</w:t>
            </w:r>
            <w:r w:rsidRPr="005A5190">
              <w:rPr>
                <w:lang w:val="lv-LV"/>
              </w:rPr>
              <w:t>RD-24-3592-lp-PRO</w:t>
            </w:r>
          </w:p>
        </w:tc>
      </w:tr>
    </w:tbl>
    <w:p w:rsidR="00CD4ACD" w:rsidP="001A51A6" w14:paraId="7DE65BBE" w14:textId="77777777">
      <w:pPr>
        <w:autoSpaceDE w:val="0"/>
        <w:autoSpaceDN w:val="0"/>
        <w:adjustRightInd w:val="0"/>
        <w:jc w:val="center"/>
        <w:rPr>
          <w:noProof/>
          <w:lang w:val="lv-LV"/>
        </w:rPr>
      </w:pPr>
    </w:p>
    <w:bookmarkEnd w:id="0"/>
    <w:p w:rsidR="001A51A6" w:rsidRPr="00593495" w:rsidP="001A51A6" w14:paraId="095A8AB4" w14:textId="77777777">
      <w:pPr>
        <w:autoSpaceDE w:val="0"/>
        <w:autoSpaceDN w:val="0"/>
        <w:adjustRightInd w:val="0"/>
        <w:jc w:val="center"/>
        <w:rPr>
          <w:lang w:val="lv-LV" w:eastAsia="lv-LV"/>
        </w:rPr>
      </w:pPr>
      <w:r>
        <w:rPr>
          <w:noProof/>
          <w:lang w:val="lv-L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ttēls 1" o:spid="_x0000_i1025" type="#_x0000_t75" alt="Rigas_gerb_liels" style="width:105pt;height:62pt;visibility:visible">
            <v:imagedata r:id="rId5" o:title="Rigas_gerb_liels"/>
          </v:shape>
        </w:pict>
      </w:r>
    </w:p>
    <w:p w:rsidR="001A51A6" w:rsidRPr="00593495" w:rsidP="001A51A6" w14:paraId="7187C679" w14:textId="77777777">
      <w:pPr>
        <w:spacing w:after="120"/>
        <w:jc w:val="center"/>
        <w:rPr>
          <w:sz w:val="27"/>
          <w:szCs w:val="27"/>
          <w:lang w:val="lv-LV" w:eastAsia="lv-LV"/>
        </w:rPr>
      </w:pPr>
      <w:r w:rsidRPr="00593495">
        <w:rPr>
          <w:sz w:val="27"/>
          <w:szCs w:val="27"/>
          <w:lang w:val="lv-LV" w:eastAsia="lv-LV"/>
        </w:rPr>
        <w:t>RĪGAS DOME</w:t>
      </w:r>
    </w:p>
    <w:p w:rsidR="001A51A6" w:rsidRPr="00CF6E8F" w:rsidP="001A51A6" w14:paraId="00D5FACF" w14:textId="77777777">
      <w:pPr>
        <w:tabs>
          <w:tab w:val="left" w:pos="3960"/>
        </w:tabs>
        <w:jc w:val="center"/>
        <w:rPr>
          <w:sz w:val="22"/>
          <w:szCs w:val="22"/>
          <w:lang w:val="lv-LV"/>
        </w:rPr>
      </w:pPr>
      <w:r w:rsidRPr="00CF6E8F">
        <w:rPr>
          <w:sz w:val="22"/>
          <w:szCs w:val="22"/>
          <w:lang w:val="lv-LV"/>
        </w:rPr>
        <w:t>Rātslaukums 1, Rīga, LV-1</w:t>
      </w:r>
      <w:r w:rsidR="00213B97">
        <w:rPr>
          <w:sz w:val="22"/>
          <w:szCs w:val="22"/>
          <w:lang w:val="lv-LV"/>
        </w:rPr>
        <w:t>050</w:t>
      </w:r>
      <w:r w:rsidRPr="00CF6E8F">
        <w:rPr>
          <w:sz w:val="22"/>
          <w:szCs w:val="22"/>
          <w:lang w:val="lv-LV"/>
        </w:rPr>
        <w:t>, tālrunis 67012222, e-pasts: riga@riga.lv</w:t>
      </w:r>
    </w:p>
    <w:p w:rsidR="001A51A6" w:rsidRPr="00546643" w:rsidP="001A51A6" w14:paraId="2C038B93" w14:textId="77777777">
      <w:pPr>
        <w:jc w:val="center"/>
        <w:rPr>
          <w:bCs/>
          <w:sz w:val="16"/>
          <w:szCs w:val="16"/>
          <w:lang w:val="lv-LV" w:eastAsia="lv-LV"/>
        </w:rPr>
      </w:pPr>
    </w:p>
    <w:p w:rsidR="001A51A6" w:rsidRPr="00593495" w:rsidP="001A51A6" w14:paraId="1F0E5EF9" w14:textId="77777777">
      <w:pPr>
        <w:jc w:val="center"/>
        <w:rPr>
          <w:bCs/>
          <w:sz w:val="34"/>
          <w:szCs w:val="34"/>
          <w:lang w:val="lv-LV" w:eastAsia="lv-LV"/>
        </w:rPr>
      </w:pPr>
      <w:r w:rsidRPr="00593495">
        <w:rPr>
          <w:bCs/>
          <w:sz w:val="34"/>
          <w:szCs w:val="34"/>
          <w:lang w:val="lv-LV" w:eastAsia="lv-LV"/>
        </w:rPr>
        <w:t>LĒMUMS</w:t>
      </w:r>
    </w:p>
    <w:p w:rsidR="001A51A6" w:rsidRPr="009332CC" w:rsidP="00DA6A5A" w14:paraId="055E29E6" w14:textId="77777777">
      <w:pPr>
        <w:spacing w:before="120" w:after="340"/>
        <w:jc w:val="center"/>
        <w:rPr>
          <w:bCs/>
          <w:sz w:val="26"/>
          <w:szCs w:val="26"/>
          <w:lang w:val="lv-LV" w:eastAsia="lv-LV"/>
        </w:rPr>
      </w:pPr>
      <w:r w:rsidRPr="009332CC">
        <w:rPr>
          <w:bCs/>
          <w:sz w:val="26"/>
          <w:szCs w:val="26"/>
          <w:lang w:val="lv-LV" w:eastAsia="lv-LV"/>
        </w:rPr>
        <w:t>Rīgā</w:t>
      </w:r>
    </w:p>
    <w:tbl>
      <w:tblPr>
        <w:tblW w:w="9714" w:type="dxa"/>
        <w:tblInd w:w="-108" w:type="dxa"/>
        <w:tblLayout w:type="fixed"/>
        <w:tblLook w:val="0000"/>
      </w:tblPr>
      <w:tblGrid>
        <w:gridCol w:w="4327"/>
        <w:gridCol w:w="5387"/>
      </w:tblGrid>
      <w:tr w14:paraId="041D9D2C" w14:textId="77777777" w:rsidTr="0090625D">
        <w:tblPrEx>
          <w:tblW w:w="9714" w:type="dxa"/>
          <w:tblInd w:w="-108" w:type="dxa"/>
          <w:tblLayout w:type="fixed"/>
          <w:tblLook w:val="0000"/>
        </w:tblPrEx>
        <w:tc>
          <w:tcPr>
            <w:tcW w:w="4327" w:type="dxa"/>
            <w:tcBorders>
              <w:top w:val="nil"/>
              <w:left w:val="nil"/>
              <w:bottom w:val="nil"/>
              <w:right w:val="nil"/>
            </w:tcBorders>
          </w:tcPr>
          <w:p w:rsidR="009206E6" w:rsidRPr="009332CC" w:rsidP="001A51A6" w14:paraId="087A1790" w14:textId="77777777">
            <w:pPr>
              <w:rPr>
                <w:sz w:val="26"/>
                <w:szCs w:val="26"/>
                <w:lang w:val="lv-LV"/>
              </w:rPr>
            </w:pPr>
            <w:r w:rsidRPr="009332CC">
              <w:rPr>
                <w:sz w:val="26"/>
                <w:szCs w:val="26"/>
                <w:lang w:val="lv-LV"/>
              </w:rPr>
              <w:t>#SEDES_NORISES_DATUMS#</w:t>
            </w:r>
          </w:p>
        </w:tc>
        <w:tc>
          <w:tcPr>
            <w:tcW w:w="5387" w:type="dxa"/>
            <w:tcBorders>
              <w:top w:val="nil"/>
              <w:left w:val="nil"/>
              <w:bottom w:val="nil"/>
              <w:right w:val="nil"/>
            </w:tcBorders>
          </w:tcPr>
          <w:p w:rsidR="009206E6" w:rsidRPr="009332CC" w:rsidP="0090625D" w14:paraId="4EE6B795" w14:textId="77777777">
            <w:pPr>
              <w:ind w:right="69"/>
              <w:jc w:val="right"/>
              <w:rPr>
                <w:sz w:val="26"/>
                <w:szCs w:val="26"/>
                <w:lang w:val="lv-LV"/>
              </w:rPr>
            </w:pPr>
            <w:r>
              <w:rPr>
                <w:sz w:val="26"/>
                <w:szCs w:val="26"/>
                <w:lang w:val="lv-LV"/>
              </w:rPr>
              <w:t>N</w:t>
            </w:r>
            <w:r w:rsidR="00F55FEB">
              <w:rPr>
                <w:sz w:val="26"/>
                <w:szCs w:val="26"/>
                <w:lang w:val="lv-LV"/>
              </w:rPr>
              <w:t>r</w:t>
            </w:r>
            <w:r>
              <w:rPr>
                <w:sz w:val="26"/>
                <w:szCs w:val="26"/>
                <w:lang w:val="lv-LV"/>
              </w:rPr>
              <w:t xml:space="preserve">. </w:t>
            </w:r>
            <w:r w:rsidRPr="009332CC">
              <w:rPr>
                <w:sz w:val="26"/>
                <w:szCs w:val="26"/>
                <w:lang w:val="lv-LV"/>
              </w:rPr>
              <w:t>#LEMUMA_NUMURS#</w:t>
            </w:r>
          </w:p>
        </w:tc>
      </w:tr>
      <w:tr w14:paraId="7C94BBA2" w14:textId="77777777" w:rsidTr="0090625D">
        <w:tblPrEx>
          <w:tblW w:w="9714" w:type="dxa"/>
          <w:tblInd w:w="-108" w:type="dxa"/>
          <w:tblLayout w:type="fixed"/>
          <w:tblLook w:val="0000"/>
        </w:tblPrEx>
        <w:tc>
          <w:tcPr>
            <w:tcW w:w="4327" w:type="dxa"/>
            <w:tcBorders>
              <w:top w:val="nil"/>
              <w:left w:val="nil"/>
              <w:bottom w:val="nil"/>
              <w:right w:val="nil"/>
            </w:tcBorders>
          </w:tcPr>
          <w:p w:rsidR="009206E6" w:rsidRPr="009332CC" w:rsidP="001A51A6" w14:paraId="7F234818" w14:textId="77777777">
            <w:pPr>
              <w:rPr>
                <w:sz w:val="26"/>
                <w:szCs w:val="26"/>
                <w:lang w:val="lv-LV"/>
              </w:rPr>
            </w:pPr>
          </w:p>
        </w:tc>
        <w:tc>
          <w:tcPr>
            <w:tcW w:w="5387" w:type="dxa"/>
            <w:tcBorders>
              <w:top w:val="nil"/>
              <w:left w:val="nil"/>
              <w:bottom w:val="nil"/>
              <w:right w:val="nil"/>
            </w:tcBorders>
          </w:tcPr>
          <w:p w:rsidR="009206E6" w:rsidRPr="009332CC" w:rsidP="0090625D" w14:paraId="0791B9E2" w14:textId="77777777">
            <w:pPr>
              <w:ind w:right="69"/>
              <w:jc w:val="right"/>
              <w:rPr>
                <w:sz w:val="26"/>
                <w:szCs w:val="26"/>
                <w:lang w:val="lv-LV"/>
              </w:rPr>
            </w:pPr>
            <w:r w:rsidRPr="009332CC">
              <w:rPr>
                <w:sz w:val="26"/>
                <w:szCs w:val="26"/>
                <w:lang w:val="lv-LV"/>
              </w:rPr>
              <w:t>(prot. Nr.</w:t>
            </w:r>
            <w:r w:rsidR="00022182">
              <w:rPr>
                <w:sz w:val="26"/>
                <w:szCs w:val="26"/>
                <w:lang w:val="lv-LV"/>
              </w:rPr>
              <w:t xml:space="preserve"> </w:t>
            </w:r>
            <w:r w:rsidRPr="009332CC">
              <w:rPr>
                <w:sz w:val="26"/>
                <w:szCs w:val="26"/>
                <w:lang w:val="lv-LV"/>
              </w:rPr>
              <w:t>#SEDES_NR#</w:t>
            </w:r>
            <w:r w:rsidRPr="009332CC">
              <w:rPr>
                <w:sz w:val="26"/>
                <w:szCs w:val="26"/>
                <w:lang w:val="lv-LV"/>
              </w:rPr>
              <w:t>, §)</w:t>
            </w:r>
          </w:p>
        </w:tc>
      </w:tr>
    </w:tbl>
    <w:p w:rsidR="001A51A6" w:rsidP="00A13B02" w14:paraId="70EF4051" w14:textId="77777777">
      <w:pPr>
        <w:jc w:val="center"/>
        <w:rPr>
          <w:bCs/>
          <w:sz w:val="26"/>
          <w:szCs w:val="26"/>
          <w:lang w:val="lv-LV" w:eastAsia="lv-LV"/>
        </w:rPr>
      </w:pPr>
    </w:p>
    <w:p w:rsidR="00A13B02" w:rsidRPr="009206E6" w:rsidP="00EF3C45" w14:paraId="774F12C8" w14:textId="77777777">
      <w:pPr>
        <w:jc w:val="center"/>
        <w:rPr>
          <w:bCs/>
          <w:sz w:val="26"/>
          <w:szCs w:val="26"/>
          <w:lang w:val="lv-LV" w:eastAsia="lv-LV"/>
        </w:rPr>
      </w:pPr>
    </w:p>
    <w:p w:rsidR="001A51A6" w:rsidRPr="009206E6" w:rsidP="00EF3C45" w14:paraId="2583570B" w14:textId="490E26E8">
      <w:pPr>
        <w:jc w:val="center"/>
        <w:rPr>
          <w:b/>
          <w:sz w:val="26"/>
          <w:szCs w:val="26"/>
          <w:lang w:val="lv-LV" w:eastAsia="lv-LV"/>
        </w:rPr>
      </w:pPr>
      <w:r w:rsidRPr="009206E6">
        <w:rPr>
          <w:b/>
          <w:sz w:val="26"/>
          <w:szCs w:val="26"/>
          <w:lang w:val="lv-LV" w:eastAsia="lv-LV"/>
        </w:rPr>
        <w:t xml:space="preserve">Par pārvaldes uzdevuma </w:t>
      </w:r>
      <w:r w:rsidR="00461521">
        <w:rPr>
          <w:b/>
          <w:sz w:val="26"/>
          <w:szCs w:val="26"/>
          <w:lang w:val="lv-LV" w:eastAsia="lv-LV"/>
        </w:rPr>
        <w:t>–</w:t>
      </w:r>
      <w:r w:rsidRPr="009206E6">
        <w:rPr>
          <w:b/>
          <w:sz w:val="26"/>
          <w:szCs w:val="26"/>
          <w:lang w:val="lv-LV" w:eastAsia="lv-LV"/>
        </w:rPr>
        <w:t xml:space="preserve"> sociālā darba pakalpojuma nodrošināšana </w:t>
      </w:r>
      <w:r w:rsidR="00461521">
        <w:rPr>
          <w:b/>
          <w:sz w:val="26"/>
          <w:szCs w:val="26"/>
          <w:lang w:val="lv-LV" w:eastAsia="lv-LV"/>
        </w:rPr>
        <w:t>–</w:t>
      </w:r>
      <w:r w:rsidRPr="009206E6">
        <w:rPr>
          <w:b/>
          <w:sz w:val="26"/>
          <w:szCs w:val="26"/>
          <w:lang w:val="lv-LV" w:eastAsia="lv-LV"/>
        </w:rPr>
        <w:t xml:space="preserve"> deleģēšanu</w:t>
      </w:r>
    </w:p>
    <w:p w:rsidR="0050521A" w:rsidP="00A13B02" w14:paraId="3AAEFEF6" w14:textId="77777777">
      <w:pPr>
        <w:ind w:firstLine="720"/>
        <w:jc w:val="both"/>
        <w:rPr>
          <w:noProof/>
          <w:sz w:val="26"/>
          <w:szCs w:val="26"/>
          <w:lang w:val="lv-LV"/>
        </w:rPr>
      </w:pPr>
    </w:p>
    <w:p w:rsidR="00A13B02" w:rsidP="00A13B02" w14:paraId="24A26274" w14:textId="77777777">
      <w:pPr>
        <w:ind w:firstLine="720"/>
        <w:jc w:val="both"/>
        <w:rPr>
          <w:noProof/>
          <w:sz w:val="26"/>
          <w:szCs w:val="26"/>
          <w:lang w:val="lv-LV"/>
        </w:rPr>
      </w:pPr>
    </w:p>
    <w:p w:rsidR="005035C1" w:rsidRPr="00470312" w:rsidP="005035C1" w14:paraId="70AD3405" w14:textId="77777777">
      <w:pPr>
        <w:ind w:firstLine="720"/>
        <w:jc w:val="both"/>
        <w:rPr>
          <w:noProof/>
          <w:sz w:val="26"/>
          <w:szCs w:val="26"/>
          <w:lang w:val="lv-LV"/>
        </w:rPr>
      </w:pPr>
      <w:r w:rsidRPr="00470312">
        <w:rPr>
          <w:noProof/>
          <w:sz w:val="26"/>
          <w:szCs w:val="26"/>
          <w:lang w:val="lv-LV"/>
        </w:rPr>
        <w:t>Pamatojoties uz Pašvaldību likuma 4. panta pirmās daļas 9. punktu, pašvaldības autonomā funkcija ir nodrošināt iedzīvotājiem atbalstu sociālo problēmu risināšanā, kā arī iespēju saņemt sociālo palīdzību un sociālos pakalpojumus. Savukārt minētā likuma 7. pants paredz, ka saskaņā ar Valsts pārvaldes iekārtas likumu pašvaldība atsevišķu tās autonomajā kompetencē ietilpstošu pārvaldes uzdevumu var deleģēt citai personai.</w:t>
      </w:r>
    </w:p>
    <w:p w:rsidR="005035C1" w:rsidRPr="00470312" w:rsidP="005035C1" w14:paraId="3FB1A285" w14:textId="77777777">
      <w:pPr>
        <w:ind w:firstLine="720"/>
        <w:jc w:val="both"/>
        <w:rPr>
          <w:noProof/>
          <w:sz w:val="26"/>
          <w:szCs w:val="26"/>
          <w:lang w:val="lv-LV"/>
        </w:rPr>
      </w:pPr>
      <w:r w:rsidRPr="00470312">
        <w:rPr>
          <w:noProof/>
          <w:sz w:val="26"/>
          <w:szCs w:val="26"/>
          <w:lang w:val="lv-LV"/>
        </w:rPr>
        <w:t>Valsts pārvaldes iekārtas likuma 40. panta pirmajā un otrajā daļā noteikts, ka publiska persona var deleģēt privātpersonai pārvaldes uzdevumu, ja privātpersona attiecīgo uzdevumu var veikt efektīvāk, un privātpersonai pārvaldes uzdevumu var deleģēt ar ārēju normatīvo aktu vai līgumu, ja tas paredzēts ārējā normatīvajā aktā. Minētā likuma 41. panta pirmajā daļā ir noteikts, ka publiska persona var deleģēt pārvaldes uzdevumus, kuru izpilde ietilpst šīs publiskās personas vai tās iestādes kompetencē. Valsts pārvaldes iekārtas likuma 42. panta pirmajā daļā noteikts, ka privātpersonai jābūt tiesīgai veikt attiecīgo pārvaldes uzdevumu. Lemjot par pārvaldes uzdevuma deleģēšanu privātpersonai, ņem vērā tās pieredzi, reputāciju, resursus, personāla kvalifikāciju, kā arī citus kritērijus. Minētā likuma 45. panta trešajā daļā noteikts, ka lēmumā par deleģēšanu jākonstatē deleģēšanas pieļaujamība un jāreglamentē deleģēšanas noteikumi.</w:t>
      </w:r>
    </w:p>
    <w:p w:rsidR="005035C1" w:rsidRPr="00470312" w:rsidP="005035C1" w14:paraId="1CB4A827" w14:textId="77777777">
      <w:pPr>
        <w:ind w:firstLine="720"/>
        <w:jc w:val="both"/>
        <w:rPr>
          <w:noProof/>
          <w:sz w:val="26"/>
          <w:szCs w:val="26"/>
          <w:lang w:val="lv-LV"/>
        </w:rPr>
      </w:pPr>
      <w:r w:rsidRPr="00470312">
        <w:rPr>
          <w:noProof/>
          <w:sz w:val="26"/>
          <w:szCs w:val="26"/>
          <w:lang w:val="lv-LV"/>
        </w:rPr>
        <w:t xml:space="preserve">Tādējādi secināms, ka ārējā normatīvajā aktā ir paredzēts, ka publiska persona ar deleģēšanas līgumu var pilnvarot privātpersonu veikt pārvaldes uzdevumu. </w:t>
      </w:r>
    </w:p>
    <w:p w:rsidR="005035C1" w:rsidRPr="00470312" w:rsidP="005035C1" w14:paraId="59A39FDB" w14:textId="4F21A554">
      <w:pPr>
        <w:ind w:firstLine="720"/>
        <w:jc w:val="both"/>
        <w:rPr>
          <w:noProof/>
          <w:sz w:val="26"/>
          <w:szCs w:val="26"/>
          <w:lang w:val="lv-LV"/>
        </w:rPr>
      </w:pPr>
      <w:r w:rsidRPr="00470312">
        <w:rPr>
          <w:noProof/>
          <w:sz w:val="26"/>
          <w:szCs w:val="26"/>
          <w:lang w:val="lv-LV"/>
        </w:rPr>
        <w:t xml:space="preserve">Atbilstoši Pašvaldību likuma 10. panta pirmās daļas 19. punktam, Sociālo pakalpojumu un sociālās palīdzības likuma 9. panta pirmajai un ceturtajai daļai un Valsts pārvaldes iekārtas likuma 40. panta pirmajai daļai un 41. panta pirmajai daļai, lai lemtu par Pašvaldību likuma 4. panta pirmās daļas 9. punktā minētajā funkcijā ietilpstošā pārvaldes uzdevuma – sociālā darba pakalpojuma nodrošināšana (turpmāk arī – Pārvaldes uzdevums) Rīgas valstspilsētas pašvaldības (turpmāk arī – Pilnvarotājs) </w:t>
      </w:r>
      <w:r w:rsidRPr="00315F32" w:rsidR="00315F32">
        <w:rPr>
          <w:noProof/>
          <w:sz w:val="26"/>
          <w:szCs w:val="26"/>
          <w:lang w:val="lv-LV"/>
        </w:rPr>
        <w:t>administratīvās teritorijas</w:t>
      </w:r>
      <w:r w:rsidR="00315F32">
        <w:rPr>
          <w:noProof/>
          <w:sz w:val="26"/>
          <w:szCs w:val="26"/>
          <w:lang w:val="lv-LV"/>
        </w:rPr>
        <w:t xml:space="preserve"> </w:t>
      </w:r>
      <w:r w:rsidRPr="00470312">
        <w:rPr>
          <w:noProof/>
          <w:sz w:val="26"/>
          <w:szCs w:val="26"/>
          <w:lang w:val="lv-LV"/>
        </w:rPr>
        <w:t>iedzīvotājiem (ģimenēm ar bērniem) – izpildi, noslēdzot deleģēšanas līgumu ar biedrību “Latvijas SOS – bērnu ciematu asociācija” (reģistr</w:t>
      </w:r>
      <w:r w:rsidR="0020119B">
        <w:rPr>
          <w:noProof/>
          <w:sz w:val="26"/>
          <w:szCs w:val="26"/>
          <w:lang w:val="lv-LV"/>
        </w:rPr>
        <w:t>ācijas</w:t>
      </w:r>
      <w:r w:rsidRPr="00470312">
        <w:rPr>
          <w:noProof/>
          <w:sz w:val="26"/>
          <w:szCs w:val="26"/>
          <w:lang w:val="lv-LV"/>
        </w:rPr>
        <w:t xml:space="preserve"> Nr.</w:t>
      </w:r>
      <w:r w:rsidRPr="00470312">
        <w:rPr>
          <w:lang w:val="lv-LV"/>
        </w:rPr>
        <w:t> </w:t>
      </w:r>
      <w:r w:rsidRPr="00470312">
        <w:rPr>
          <w:noProof/>
          <w:sz w:val="26"/>
          <w:szCs w:val="26"/>
          <w:lang w:val="lv-LV"/>
        </w:rPr>
        <w:t>40008029381, juridiskā adrese: Zemitāna laukums 5, Rīga</w:t>
      </w:r>
      <w:r w:rsidR="00315F32">
        <w:rPr>
          <w:noProof/>
          <w:sz w:val="26"/>
          <w:szCs w:val="26"/>
          <w:lang w:val="lv-LV"/>
        </w:rPr>
        <w:t xml:space="preserve">; </w:t>
      </w:r>
      <w:r w:rsidRPr="00470312" w:rsidR="00315F32">
        <w:rPr>
          <w:noProof/>
          <w:sz w:val="26"/>
          <w:szCs w:val="26"/>
          <w:lang w:val="lv-LV"/>
        </w:rPr>
        <w:t>turpmāk arī – Pilnvarotā iestāde</w:t>
      </w:r>
      <w:r w:rsidR="00315F32">
        <w:rPr>
          <w:noProof/>
          <w:sz w:val="26"/>
          <w:szCs w:val="26"/>
          <w:lang w:val="lv-LV"/>
        </w:rPr>
        <w:t>)</w:t>
      </w:r>
      <w:r w:rsidRPr="00470312">
        <w:rPr>
          <w:noProof/>
          <w:sz w:val="26"/>
          <w:szCs w:val="26"/>
          <w:lang w:val="lv-LV"/>
        </w:rPr>
        <w:t>, Rīgas dome konstatē:</w:t>
      </w:r>
    </w:p>
    <w:p w:rsidR="005035C1" w:rsidRPr="00470312" w:rsidP="005035C1" w14:paraId="75387D88" w14:textId="58D077AF">
      <w:pPr>
        <w:ind w:firstLine="720"/>
        <w:jc w:val="both"/>
        <w:rPr>
          <w:noProof/>
          <w:sz w:val="26"/>
          <w:szCs w:val="26"/>
          <w:lang w:val="lv-LV"/>
        </w:rPr>
      </w:pPr>
      <w:r w:rsidRPr="00470312">
        <w:rPr>
          <w:noProof/>
          <w:sz w:val="26"/>
          <w:szCs w:val="26"/>
          <w:lang w:val="lv-LV"/>
        </w:rPr>
        <w:t>Sociālo pakalpojumu un sociālās palīdzības likuma 9. panta pirmajā daļā noteikts, ka pašvaldībai, kuras teritorijā ir deklarēta personas dzīvesvieta, ir pienākums nodrošināt personai iespēju saņemt tās vajadzībām atbilstošus sociālos pakalpojumus un sociālo palīdzību. Minētā likuma 2. pantā noteikts, ka sociālie pakalpojumi ietver sociālā darba un karitatīvā sociālā darba pakalpojumus. Saskaņā ar Sociālo pakalpojumu un sociālās palīdzības likuma 1. pantā noteikto sociālais darbs ir profesionāla darbība, lai palīdzētu personām, ģimenēm, personu grupām un sabiedrībai kopumā veicināt vai atjaunot savu spēju sociāli funkcionēt, kā arī radīt šai funkcionēšanai labvēlīgus apstākļus. Savukārt sociālais dienests ir pašvaldības izveidota iestāde, kas sniedz sociālo palīdzību, organizē un sniedz sociālos pakalpojumus pašvaldības iedzīvotājiem.</w:t>
      </w:r>
    </w:p>
    <w:p w:rsidR="005035C1" w:rsidRPr="00470312" w:rsidP="005035C1" w14:paraId="1334B69B" w14:textId="45C96EF4">
      <w:pPr>
        <w:ind w:firstLine="720"/>
        <w:jc w:val="both"/>
        <w:rPr>
          <w:noProof/>
          <w:sz w:val="26"/>
          <w:szCs w:val="26"/>
          <w:lang w:val="lv-LV"/>
        </w:rPr>
      </w:pPr>
      <w:r w:rsidRPr="00470312">
        <w:rPr>
          <w:noProof/>
          <w:sz w:val="26"/>
          <w:szCs w:val="26"/>
          <w:lang w:val="lv-LV"/>
        </w:rPr>
        <w:t xml:space="preserve">Pamatojoties uz Sociālo pakalpojumu un sociālās palīdzības likuma 11. panta </w:t>
      </w:r>
      <w:r w:rsidR="001B301A">
        <w:rPr>
          <w:noProof/>
          <w:sz w:val="26"/>
          <w:szCs w:val="26"/>
          <w:lang w:val="lv-LV"/>
        </w:rPr>
        <w:t xml:space="preserve">pirmās daļas </w:t>
      </w:r>
      <w:r w:rsidRPr="00470312">
        <w:rPr>
          <w:noProof/>
          <w:sz w:val="26"/>
          <w:szCs w:val="26"/>
          <w:lang w:val="lv-LV"/>
        </w:rPr>
        <w:t>1. punktā noteikto un 12. panta pirmo daļu, pašvaldības sociālā dienesta uzdevums ir veikt sociālo darbu ar personām, ģimenēm un personu grupām un sniegt personai informāciju par tiesībām saņemt sociālos pakalpojumus un sociālo palīdzību un to sniegšanas kārtību, informēt personu, kas pieprasījusi sociālo pakalpojumu vai sociālo palīdzību</w:t>
      </w:r>
      <w:r w:rsidR="00B038DC">
        <w:rPr>
          <w:noProof/>
          <w:sz w:val="26"/>
          <w:szCs w:val="26"/>
          <w:lang w:val="lv-LV"/>
        </w:rPr>
        <w:t>,</w:t>
      </w:r>
      <w:r w:rsidRPr="00470312">
        <w:rPr>
          <w:noProof/>
          <w:sz w:val="26"/>
          <w:szCs w:val="26"/>
          <w:lang w:val="lv-LV"/>
        </w:rPr>
        <w:t xml:space="preserve"> par pieņemto lēmumu un atteikuma gadījumā rakstveidā norādīt atteikuma iemeslus, kā arī lēmuma pārsūdzēšanas termiņus un kārtību, sniegt personai psihosociālu un/vai materiālu palīdzību, lai sekmētu krīzes situācijas pārvarēšanu un veicinātu šīs personas iekļaušanos sabiedrībā. Minētā likuma 40. pantā ir noteikts, ka sociālā darba mērķis ir palīdzēt personai, ģimenei un personu grupai noteikt, atrisināt vai mazināt sociālās problēmas, attīstot pašas personas resursus un iesaistot atbalsta sistēmas.</w:t>
      </w:r>
    </w:p>
    <w:p w:rsidR="005035C1" w:rsidRPr="00470312" w:rsidP="005035C1" w14:paraId="684E16DF" w14:textId="32023352">
      <w:pPr>
        <w:ind w:firstLine="720"/>
        <w:jc w:val="both"/>
        <w:rPr>
          <w:noProof/>
          <w:sz w:val="26"/>
          <w:szCs w:val="26"/>
          <w:lang w:val="lv-LV"/>
        </w:rPr>
      </w:pPr>
      <w:r w:rsidRPr="00470312">
        <w:rPr>
          <w:noProof/>
          <w:sz w:val="26"/>
          <w:szCs w:val="26"/>
          <w:lang w:val="lv-LV"/>
        </w:rPr>
        <w:t xml:space="preserve">Saskaņā ar Bērnu tiesību aizsardzības likuma 26. panta pirmo daļu, valsts un pašvaldība atbalsta ģimeni, it īpaši daudzbērnu ģimeni un ģimeni, kuras aprūpē ir bērns ar invaliditāti, un sniedz tai palīdzību. Šī likuma 58. panta pirmajā daļā noteikts, ka likumpārkāpumu profilakses darbu ar bērniem veic pašvaldība sadarbībā ar bērnu vecākiem, izglītības iestādēm, Valsts policiju, Valsts probācijas dienestu, ja bērns ir probācijas klients, sabiedriskajām organizācijām un citām iestādēm. Savukārt šī likuma </w:t>
      </w:r>
      <w:r w:rsidR="00B038DC">
        <w:rPr>
          <w:noProof/>
          <w:sz w:val="26"/>
          <w:szCs w:val="26"/>
          <w:lang w:val="lv-LV"/>
        </w:rPr>
        <w:t>58. </w:t>
      </w:r>
      <w:r w:rsidRPr="00470312">
        <w:rPr>
          <w:noProof/>
          <w:sz w:val="26"/>
          <w:szCs w:val="26"/>
          <w:lang w:val="lv-LV"/>
        </w:rPr>
        <w:t>panta otrajā daļā ir noteiktas bērnu kategorijas, kurām pašvaldība izveido profilakses lietu un izstrādā uzvedības sociālās korekcijas programmu.</w:t>
      </w:r>
    </w:p>
    <w:p w:rsidR="005035C1" w:rsidRPr="00470312" w:rsidP="005035C1" w14:paraId="16D05C8E" w14:textId="312D6FBE">
      <w:pPr>
        <w:ind w:firstLine="720"/>
        <w:jc w:val="both"/>
        <w:rPr>
          <w:noProof/>
          <w:sz w:val="26"/>
          <w:szCs w:val="26"/>
          <w:lang w:val="lv-LV"/>
        </w:rPr>
      </w:pPr>
      <w:bookmarkStart w:id="1" w:name="_Hlk163037927"/>
      <w:r w:rsidRPr="00470312">
        <w:rPr>
          <w:noProof/>
          <w:sz w:val="26"/>
          <w:szCs w:val="26"/>
          <w:lang w:val="lv-LV"/>
        </w:rPr>
        <w:t xml:space="preserve">Ar Sociālo pakalpojumu un sociālās palīdzības likuma 3. panta trešo daļu pašvaldībām ir deleģētas tiesības saistošajos noteikumos noteikt kārtību, kādā saņemami pašvaldību sniegtie sociālie pakalpojumi. Pamatojoties uz Rīgas domes </w:t>
      </w:r>
      <w:r w:rsidR="00B038DC">
        <w:rPr>
          <w:noProof/>
          <w:sz w:val="26"/>
          <w:szCs w:val="26"/>
          <w:lang w:val="lv-LV"/>
        </w:rPr>
        <w:t>06.03.</w:t>
      </w:r>
      <w:r w:rsidRPr="00470312">
        <w:rPr>
          <w:noProof/>
          <w:sz w:val="26"/>
          <w:szCs w:val="26"/>
          <w:lang w:val="lv-LV"/>
        </w:rPr>
        <w:t>2020. saistošo noteikumu Nr. 3 “Rīgas valstspilsētas pašvaldības sniegto sociālo pakalpojumu saņemšanas un samaksas kārtība” 7.5. apakšpunktu, pašvaldība nodrošina sociālā darba pakalpojuma sniegšanu, savukārt atbilstoši minēto saistošo noteikumu 115. punktam sociālā darba pakalpojumu sniedz Rīgas Sociālajā dienestā (turpmāk arī – Centrs), sociālo pakalpojumu sniedzēju institūcijās, klienta dzīvesvietā, ārstniecības iestādēs, kurās strādā sociālie darbinieki. Atbilstoši saistošo noteikumu 146.19. apakšpunktam sociālā darba pakalpojuma izmaksas tiek segtas no pašvaldības budžeta līdzekļiem, neizvērtējot personas (ģimenes) ienākumus un materiālo stāvokli. Savukārt saistošo noteikumu 116. punkts paredz, ka Centrs par sociālā darba pakalpojuma nodrošināšanu var slēgt līgumu ar sociālā pakalpojuma sniedzēju.</w:t>
      </w:r>
    </w:p>
    <w:bookmarkEnd w:id="1"/>
    <w:p w:rsidR="005035C1" w:rsidRPr="00470312" w:rsidP="005035C1" w14:paraId="527B6A82" w14:textId="11D289F5">
      <w:pPr>
        <w:ind w:firstLine="720"/>
        <w:jc w:val="both"/>
        <w:rPr>
          <w:noProof/>
          <w:sz w:val="26"/>
          <w:szCs w:val="26"/>
          <w:lang w:val="lv-LV"/>
        </w:rPr>
      </w:pPr>
      <w:r w:rsidRPr="00470312">
        <w:rPr>
          <w:noProof/>
          <w:sz w:val="26"/>
          <w:szCs w:val="26"/>
          <w:lang w:val="lv-LV"/>
        </w:rPr>
        <w:t xml:space="preserve">Saskaņā ar Ministru kabineta </w:t>
      </w:r>
      <w:r w:rsidR="00D611D7">
        <w:rPr>
          <w:noProof/>
          <w:sz w:val="26"/>
          <w:szCs w:val="26"/>
          <w:lang w:val="lv-LV"/>
        </w:rPr>
        <w:t>13.06.</w:t>
      </w:r>
      <w:r w:rsidRPr="00470312">
        <w:rPr>
          <w:noProof/>
          <w:sz w:val="26"/>
          <w:szCs w:val="26"/>
          <w:lang w:val="lv-LV"/>
        </w:rPr>
        <w:t>2017. noteikumu Nr. 338 “Prasības sociālo pakalpojumu sniedzējiem” 12. punktu pakalpojuma sniedzējs, kas veic sociālo darbu, organizē un sniedz sociālos pakalpojumus un sociālo palīdzību, piesaista sociālo resursu sistēmas, lai risinātu sociālās problēmas, kas aktuālas konkrētiem indivīdiem, ģimenēm un sociālām grupām ar kopīgām interesēm vai dzīvojošiem vienā teritoriālajā vienībā.</w:t>
      </w:r>
    </w:p>
    <w:p w:rsidR="005035C1" w:rsidRPr="00470312" w:rsidP="005035C1" w14:paraId="63B1DC89" w14:textId="135235FE">
      <w:pPr>
        <w:ind w:firstLine="720"/>
        <w:jc w:val="both"/>
        <w:rPr>
          <w:noProof/>
          <w:sz w:val="26"/>
          <w:szCs w:val="26"/>
          <w:lang w:val="lv-LV"/>
        </w:rPr>
      </w:pPr>
      <w:r w:rsidRPr="00470312">
        <w:rPr>
          <w:noProof/>
          <w:sz w:val="26"/>
          <w:szCs w:val="26"/>
          <w:lang w:val="lv-LV"/>
        </w:rPr>
        <w:t xml:space="preserve">Atbilstoši </w:t>
      </w:r>
      <w:r w:rsidRPr="00470312" w:rsidR="00F45A8A">
        <w:rPr>
          <w:noProof/>
          <w:sz w:val="26"/>
          <w:szCs w:val="26"/>
          <w:lang w:val="lv-LV"/>
        </w:rPr>
        <w:t>Labklājības ministrijas Sociālo pakalpojumu sniedzēju reģistra (turpmāk – Reģistrs)</w:t>
      </w:r>
      <w:r w:rsidR="00F45A8A">
        <w:rPr>
          <w:noProof/>
          <w:sz w:val="26"/>
          <w:szCs w:val="26"/>
          <w:lang w:val="lv-LV"/>
        </w:rPr>
        <w:t xml:space="preserve"> </w:t>
      </w:r>
      <w:r w:rsidRPr="00470312">
        <w:rPr>
          <w:noProof/>
          <w:sz w:val="26"/>
          <w:szCs w:val="26"/>
          <w:lang w:val="lv-LV"/>
        </w:rPr>
        <w:t>informācijai Pilnvarotās iestādes struktūrvienība “Rīgas SOS ģimeņu atbalsta centrs” šobrīd ir vienīgais</w:t>
      </w:r>
      <w:r w:rsidR="008C6395">
        <w:rPr>
          <w:noProof/>
          <w:sz w:val="26"/>
          <w:szCs w:val="26"/>
          <w:lang w:val="lv-LV"/>
        </w:rPr>
        <w:t xml:space="preserve"> (</w:t>
      </w:r>
      <w:r w:rsidRPr="00470312">
        <w:rPr>
          <w:noProof/>
          <w:sz w:val="26"/>
          <w:szCs w:val="26"/>
          <w:lang w:val="lv-LV"/>
        </w:rPr>
        <w:t>izņemot Centru</w:t>
      </w:r>
      <w:r w:rsidR="008C6395">
        <w:rPr>
          <w:noProof/>
          <w:sz w:val="26"/>
          <w:szCs w:val="26"/>
          <w:lang w:val="lv-LV"/>
        </w:rPr>
        <w:t>)</w:t>
      </w:r>
      <w:r w:rsidRPr="00470312">
        <w:rPr>
          <w:noProof/>
          <w:sz w:val="26"/>
          <w:szCs w:val="26"/>
          <w:lang w:val="lv-LV"/>
        </w:rPr>
        <w:t xml:space="preserve"> sociālā darba pakalpojuma sniedzējs Rīgas valstspilsētas pašvaldības administratīvajā teritorijā, kas nodrošina sociālā darba pakalpojuma sniegšanu sociālās atstumtības riskam pakļautajām ģimenēm ar bērniem, ģimenēm ar bērniem, kurām nepieciešamas konsultācijas un speciālistu atbalsts bērnu aprūpes, attīstības, izglītības, savstarpējo attiecību u. c. jautājumos, ģimenēm, kurās bērnu aprūpētāji nav viņu bioloģiskie vecāki, bet nodrošina bērna aprūpi audžuģimenēs, aizbildnībā vai adopcijā, jauniešiem pēc ārpusģimenes aprūpes</w:t>
      </w:r>
      <w:r w:rsidR="008C6395">
        <w:rPr>
          <w:noProof/>
          <w:sz w:val="26"/>
          <w:szCs w:val="26"/>
          <w:lang w:val="lv-LV"/>
        </w:rPr>
        <w:t>,</w:t>
      </w:r>
      <w:r w:rsidRPr="00470312">
        <w:rPr>
          <w:noProof/>
          <w:sz w:val="26"/>
          <w:szCs w:val="26"/>
          <w:lang w:val="lv-LV"/>
        </w:rPr>
        <w:t xml:space="preserve"> kā arī bērniem ar funkcionāliem traucējumiem (bērniem, kuriem noteikta invaliditāte) un viņu vecākiem. </w:t>
      </w:r>
    </w:p>
    <w:p w:rsidR="005035C1" w:rsidRPr="00470312" w:rsidP="005035C1" w14:paraId="39664F68" w14:textId="53EE1F1F">
      <w:pPr>
        <w:ind w:firstLine="720"/>
        <w:jc w:val="both"/>
        <w:rPr>
          <w:noProof/>
          <w:sz w:val="26"/>
          <w:szCs w:val="26"/>
          <w:lang w:val="lv-LV"/>
        </w:rPr>
      </w:pPr>
      <w:r w:rsidRPr="00470312">
        <w:rPr>
          <w:noProof/>
          <w:sz w:val="26"/>
          <w:szCs w:val="26"/>
          <w:lang w:val="lv-LV"/>
        </w:rPr>
        <w:t xml:space="preserve">Sociālo pakalpojumu sniedzēju reģistrāciju nosaka Ministru kabineta </w:t>
      </w:r>
      <w:r w:rsidR="008C6395">
        <w:rPr>
          <w:noProof/>
          <w:sz w:val="26"/>
          <w:szCs w:val="26"/>
          <w:lang w:val="lv-LV"/>
        </w:rPr>
        <w:t>27.06.</w:t>
      </w:r>
      <w:r w:rsidRPr="00470312">
        <w:rPr>
          <w:noProof/>
          <w:sz w:val="26"/>
          <w:szCs w:val="26"/>
          <w:lang w:val="lv-LV"/>
        </w:rPr>
        <w:t>2017. noteikumi Nr. 385 “Noteikumi par sociālo pakalpojumu sniedzēju reģistrēšanu”. Reģistrā tiek reģistrēti pakalpojumi saskaņā ar Sociālo pakalpojumu un sociālās palīdzības likuma 17. panta pirmajā daļā noteikto. Proti, šajā likumā noteiktos sociālos pakalpojumus drīkst sniegt tikai tāds sociālo pakalpojumu sniedzējs, kura pamatdarbība vai kura attiecīgās struktūrvienības pamatdarbība ir šo pakalpojumu sniegšana un kurš attiecīgā pakalpojuma sniegšanai ir reģistrēts Reģistrā ne vēlāk kā trīs mēnešus pēc tam, kad pakalpojuma sniegšana uzsākta. Tādējādi Reģistrā tiek reģistrēti tikai tie pakalpojumu sniedzēji, kuri atbilst minētajā likumā noteiktajām prasībām.</w:t>
      </w:r>
    </w:p>
    <w:p w:rsidR="005035C1" w:rsidRPr="00470312" w:rsidP="005035C1" w14:paraId="2501283E" w14:textId="6149A123">
      <w:pPr>
        <w:ind w:firstLine="720"/>
        <w:jc w:val="both"/>
        <w:rPr>
          <w:noProof/>
          <w:sz w:val="26"/>
          <w:szCs w:val="26"/>
          <w:lang w:val="lv-LV"/>
        </w:rPr>
      </w:pPr>
      <w:r w:rsidRPr="00470312">
        <w:rPr>
          <w:noProof/>
          <w:sz w:val="26"/>
          <w:szCs w:val="26"/>
          <w:lang w:val="lv-LV"/>
        </w:rPr>
        <w:t xml:space="preserve">Pilnvarotā iestāde Reģistrā iekļauta kopš 2006. gada, tās struktūrvienība “Rīgas SOS ģimeņu atbalsta centrs” Reģistrā reģistrēta </w:t>
      </w:r>
      <w:r w:rsidR="008C6395">
        <w:rPr>
          <w:noProof/>
          <w:sz w:val="26"/>
          <w:szCs w:val="26"/>
          <w:lang w:val="lv-LV"/>
        </w:rPr>
        <w:t>01.11.</w:t>
      </w:r>
      <w:r w:rsidRPr="00470312">
        <w:rPr>
          <w:noProof/>
          <w:sz w:val="26"/>
          <w:szCs w:val="26"/>
          <w:lang w:val="lv-LV"/>
        </w:rPr>
        <w:t>2013</w:t>
      </w:r>
      <w:r w:rsidR="008C6395">
        <w:rPr>
          <w:noProof/>
          <w:sz w:val="26"/>
          <w:szCs w:val="26"/>
          <w:lang w:val="lv-LV"/>
        </w:rPr>
        <w:t>.</w:t>
      </w:r>
      <w:r w:rsidRPr="00470312">
        <w:rPr>
          <w:noProof/>
          <w:sz w:val="26"/>
          <w:szCs w:val="26"/>
          <w:lang w:val="lv-LV"/>
        </w:rPr>
        <w:t xml:space="preserve">, pārreģistrācija veikta </w:t>
      </w:r>
      <w:r w:rsidR="008C6395">
        <w:rPr>
          <w:noProof/>
          <w:sz w:val="26"/>
          <w:szCs w:val="26"/>
          <w:lang w:val="lv-LV"/>
        </w:rPr>
        <w:t>30.01.</w:t>
      </w:r>
      <w:r w:rsidRPr="00470312">
        <w:rPr>
          <w:noProof/>
          <w:sz w:val="26"/>
          <w:szCs w:val="26"/>
          <w:lang w:val="lv-LV"/>
        </w:rPr>
        <w:t>2023., par ko izdota reģistrācijas apliecība Nr. 1004, un pārreģistrācijas termiņš ir 2028. gads.</w:t>
      </w:r>
    </w:p>
    <w:p w:rsidR="005035C1" w:rsidRPr="00470312" w:rsidP="005035C1" w14:paraId="387195BC" w14:textId="60B79ACC">
      <w:pPr>
        <w:ind w:firstLine="720"/>
        <w:jc w:val="both"/>
        <w:rPr>
          <w:noProof/>
          <w:sz w:val="26"/>
          <w:szCs w:val="26"/>
          <w:lang w:val="lv-LV"/>
        </w:rPr>
      </w:pPr>
      <w:r w:rsidRPr="00470312">
        <w:rPr>
          <w:noProof/>
          <w:sz w:val="26"/>
          <w:szCs w:val="26"/>
          <w:lang w:val="lv-LV"/>
        </w:rPr>
        <w:t>Rīgas valstspilsētas pašvaldība sadarbojas ar Pilnvaroto iestādi dažādu sociālo pakalpojumu nodrošināšanā kopš 2007. gada, kad tā Rīgas valstspilsētas pašvaldīb</w:t>
      </w:r>
      <w:r w:rsidR="00462931">
        <w:rPr>
          <w:noProof/>
          <w:sz w:val="26"/>
          <w:szCs w:val="26"/>
          <w:lang w:val="lv-LV"/>
        </w:rPr>
        <w:t>as administratīvajā teritorijā</w:t>
      </w:r>
      <w:r w:rsidRPr="00470312">
        <w:rPr>
          <w:noProof/>
          <w:sz w:val="26"/>
          <w:szCs w:val="26"/>
          <w:lang w:val="lv-LV"/>
        </w:rPr>
        <w:t xml:space="preserve"> uzsāka bērnu ilgstošas sociālās aprūpes un sociālās rehabilitācijas pakalpojuma institūcijā sniegšanu.</w:t>
      </w:r>
    </w:p>
    <w:p w:rsidR="005035C1" w:rsidRPr="00470312" w:rsidP="00EF3C45" w14:paraId="788A2483" w14:textId="798205A4">
      <w:pPr>
        <w:ind w:firstLine="720"/>
        <w:jc w:val="both"/>
        <w:rPr>
          <w:noProof/>
          <w:sz w:val="26"/>
          <w:szCs w:val="26"/>
          <w:lang w:val="lv-LV"/>
        </w:rPr>
      </w:pPr>
      <w:r w:rsidRPr="00470312">
        <w:rPr>
          <w:noProof/>
          <w:sz w:val="26"/>
          <w:szCs w:val="26"/>
          <w:lang w:val="lv-LV"/>
        </w:rPr>
        <w:t xml:space="preserve">2008. gadā Pilnvarotā iestāde sadarbībā ar Rīgas valstspilsētas pašvaldības Labklājības departamentu (turpmāk arī – Departaments) uzsāka īstenot projektu “Ģimeņu stiprināšana un atbalsts Rīgas Ziemeļu rajonā un Latgales priekšpilsētā” (turpmāk </w:t>
      </w:r>
      <w:r w:rsidR="00462931">
        <w:rPr>
          <w:noProof/>
          <w:sz w:val="26"/>
          <w:szCs w:val="26"/>
          <w:lang w:val="lv-LV"/>
        </w:rPr>
        <w:t>–</w:t>
      </w:r>
      <w:r w:rsidRPr="00470312">
        <w:rPr>
          <w:noProof/>
          <w:sz w:val="26"/>
          <w:szCs w:val="26"/>
          <w:lang w:val="lv-LV"/>
        </w:rPr>
        <w:t xml:space="preserve"> Ģimeņu stiprināšanas projekts), kas ilga līdz 2013. gada beigām. Ģimeņu stiprināšanas projekta mērķis bija samazināt vecāku atteikšanos no bērniem un bērnu novārtā pamešanas skaitu, palīdzot vecākiem uzņemties atbildību un rūpes par saviem bērniem, lai bērni nenonāktu ārpusģimenes aprūpes institūcijās, bet varētu augt tiem vispiemērotākajā vidē – savā ģimenē. Projekta mērķa grupa bija Centra Ziemeļu rajona un Latgales priekšpilsētas </w:t>
      </w:r>
      <w:r w:rsidR="00462931">
        <w:rPr>
          <w:noProof/>
          <w:sz w:val="26"/>
          <w:szCs w:val="26"/>
          <w:lang w:val="lv-LV"/>
        </w:rPr>
        <w:t>t</w:t>
      </w:r>
      <w:r w:rsidRPr="00470312">
        <w:rPr>
          <w:noProof/>
          <w:sz w:val="26"/>
          <w:szCs w:val="26"/>
          <w:lang w:val="lv-LV"/>
        </w:rPr>
        <w:t>eritoriālo centru redzeslokā esošās augsta riska ģimenes. Sākotnēj</w:t>
      </w:r>
      <w:r w:rsidR="00462931">
        <w:rPr>
          <w:noProof/>
          <w:sz w:val="26"/>
          <w:szCs w:val="26"/>
          <w:lang w:val="lv-LV"/>
        </w:rPr>
        <w:t>ais</w:t>
      </w:r>
      <w:r w:rsidRPr="00470312">
        <w:rPr>
          <w:noProof/>
          <w:sz w:val="26"/>
          <w:szCs w:val="26"/>
          <w:lang w:val="lv-LV"/>
        </w:rPr>
        <w:t xml:space="preserve"> projekta fokuss bija speciālistu piesaiste darbam ar ģimenēm un konsultāciju nodrošināšana, bet projekta laikā tika secināts, ka ģimenēm nepieciešams arī sistēmisks sociālā darbinieka atbalsts, kas vienlaicīgi ir arī sadarbības veicinātājs starp dažādām institūcijām un speciālistiem. </w:t>
      </w:r>
      <w:r w:rsidR="00462931">
        <w:rPr>
          <w:noProof/>
          <w:sz w:val="26"/>
          <w:szCs w:val="26"/>
          <w:lang w:val="lv-LV"/>
        </w:rPr>
        <w:br/>
      </w:r>
      <w:r w:rsidRPr="00470312">
        <w:rPr>
          <w:noProof/>
          <w:sz w:val="26"/>
          <w:szCs w:val="26"/>
          <w:lang w:val="lv-LV"/>
        </w:rPr>
        <w:t>2014.–2016. gadā tika realizēta “Rīgas Ģimeņu atbalsta programma”, īstenojot pilnu sociālā gadījuma vadību.</w:t>
      </w:r>
    </w:p>
    <w:p w:rsidR="005035C1" w:rsidRPr="00470312" w:rsidP="005035C1" w14:paraId="66A79FE9" w14:textId="0C1F4D55">
      <w:pPr>
        <w:ind w:firstLine="720"/>
        <w:jc w:val="both"/>
        <w:rPr>
          <w:noProof/>
          <w:sz w:val="26"/>
          <w:szCs w:val="26"/>
          <w:lang w:val="lv-LV"/>
        </w:rPr>
      </w:pPr>
      <w:r w:rsidRPr="00470312">
        <w:rPr>
          <w:noProof/>
          <w:sz w:val="26"/>
          <w:szCs w:val="26"/>
          <w:lang w:val="lv-LV"/>
        </w:rPr>
        <w:t xml:space="preserve">Paralēli sociālā darba pakalpojuma attīstībai un pakalpojuma nodrošināšanai Pilnvarotā iestāde sadarbībā ar Departamentu un piesaistot Pilnvarotās iestādes, Pilnvarotāja un labdarības organizācijas “OAK Foundation” finansējumu, īstenoja projektu </w:t>
      </w:r>
      <w:r w:rsidR="001C08AB">
        <w:rPr>
          <w:noProof/>
          <w:sz w:val="26"/>
          <w:szCs w:val="26"/>
          <w:lang w:val="lv-LV"/>
        </w:rPr>
        <w:br/>
      </w:r>
      <w:r w:rsidRPr="00470312">
        <w:rPr>
          <w:noProof/>
          <w:sz w:val="26"/>
          <w:szCs w:val="26"/>
          <w:lang w:val="lv-LV"/>
        </w:rPr>
        <w:t xml:space="preserve">“SOS Resursu un kompetences centra prakse uz bērnu vērstas pieejas ieviešanai Latvijā”, kas turpinājās līdz 2019. gadam. Šī projekta rezultātā tika izstrādāts un ieviests sociālā darba pakalpojums bērniem un viņu ģimenēm, </w:t>
      </w:r>
      <w:r w:rsidR="001C08AB">
        <w:rPr>
          <w:noProof/>
          <w:sz w:val="26"/>
          <w:szCs w:val="26"/>
          <w:lang w:val="lv-LV"/>
        </w:rPr>
        <w:t>ņemot vērā, ka</w:t>
      </w:r>
      <w:r w:rsidRPr="00470312" w:rsidR="001C08AB">
        <w:rPr>
          <w:noProof/>
          <w:sz w:val="26"/>
          <w:szCs w:val="26"/>
          <w:lang w:val="lv-LV"/>
        </w:rPr>
        <w:t xml:space="preserve"> </w:t>
      </w:r>
      <w:r w:rsidRPr="00470312">
        <w:rPr>
          <w:noProof/>
          <w:sz w:val="26"/>
          <w:szCs w:val="26"/>
          <w:lang w:val="lv-LV"/>
        </w:rPr>
        <w:t xml:space="preserve">saskaņā ar Bērnu tiesību aizsardzības likuma 58. pantu, nodrošinot likumpārkāpumu profilakses darbu, pašvaldībai sadarbībā ar bērna vecākiem, izglītības iestādēm, Valsts policiju, Valsts probācijas dienestu, sabiedriskajām iestādēm u. c. organizācijām jāizstrādā korekcijas programma. Lai turpinātu pakalpojuma pēctecību, 2020. gadā tika īstenota sociālās rehabilitācijas programma ģimenēm ar bērniem “Pārinieks”, uz kuriem attiecināms </w:t>
      </w:r>
      <w:r w:rsidRPr="00470312" w:rsidR="00094F4D">
        <w:rPr>
          <w:noProof/>
          <w:sz w:val="26"/>
          <w:szCs w:val="26"/>
          <w:lang w:val="lv-LV"/>
        </w:rPr>
        <w:t xml:space="preserve">Bērnu tiesību </w:t>
      </w:r>
      <w:r w:rsidRPr="00094F4D" w:rsidR="00094F4D">
        <w:rPr>
          <w:noProof/>
          <w:sz w:val="26"/>
          <w:szCs w:val="26"/>
          <w:lang w:val="lv-LV"/>
        </w:rPr>
        <w:t>aizsardzības</w:t>
      </w:r>
      <w:r w:rsidRPr="00094F4D">
        <w:rPr>
          <w:noProof/>
          <w:sz w:val="26"/>
          <w:szCs w:val="26"/>
          <w:lang w:val="lv-LV"/>
        </w:rPr>
        <w:t xml:space="preserve"> likuma 58. pants.</w:t>
      </w:r>
    </w:p>
    <w:p w:rsidR="005035C1" w:rsidRPr="00470312" w:rsidP="005035C1" w14:paraId="47AEA442" w14:textId="77777777">
      <w:pPr>
        <w:ind w:firstLine="720"/>
        <w:jc w:val="both"/>
        <w:rPr>
          <w:noProof/>
          <w:sz w:val="26"/>
          <w:szCs w:val="26"/>
          <w:lang w:val="lv-LV"/>
        </w:rPr>
      </w:pPr>
      <w:r w:rsidRPr="00470312">
        <w:rPr>
          <w:noProof/>
          <w:sz w:val="26"/>
          <w:szCs w:val="26"/>
          <w:lang w:val="lv-LV"/>
        </w:rPr>
        <w:t>No 2019. gada Pilnvarotā iestāde nodrošina sociālās rehabilitācijas programmas jauniešiem ar izmitināšanu pēc ārpusģimenes aprūpes izbeigšanas, nodrošinot jaunietim dzīvesvietu, materiālā un sociālā atbalsta pakalpojumus ierastajā vidē, tādā veidā motivējot jaunieti iegūt izglītību, kā arī sniedzot nepieciešamo atbalstu patstāvīgas dzīves uzsākšanai.</w:t>
      </w:r>
    </w:p>
    <w:p w:rsidR="005035C1" w:rsidRPr="00470312" w:rsidP="005035C1" w14:paraId="11E04010" w14:textId="27E666F5">
      <w:pPr>
        <w:ind w:firstLine="720"/>
        <w:jc w:val="both"/>
        <w:rPr>
          <w:noProof/>
          <w:sz w:val="26"/>
          <w:szCs w:val="26"/>
          <w:lang w:val="lv-LV"/>
        </w:rPr>
      </w:pPr>
      <w:r w:rsidRPr="00470312">
        <w:rPr>
          <w:noProof/>
          <w:sz w:val="26"/>
          <w:szCs w:val="26"/>
          <w:lang w:val="lv-LV"/>
        </w:rPr>
        <w:t>Lai veicinātu un atbalstītu bērnu ārpusģimenes aprūpi ģimeniskā vidē, no 2012. gada līdz 2021. gadam Rīg</w:t>
      </w:r>
      <w:r w:rsidR="001C08AB">
        <w:rPr>
          <w:noProof/>
          <w:sz w:val="26"/>
          <w:szCs w:val="26"/>
          <w:lang w:val="lv-LV"/>
        </w:rPr>
        <w:t xml:space="preserve">ā </w:t>
      </w:r>
      <w:r w:rsidRPr="00470312">
        <w:rPr>
          <w:noProof/>
          <w:sz w:val="26"/>
          <w:szCs w:val="26"/>
          <w:lang w:val="lv-LV"/>
        </w:rPr>
        <w:t>tika nodrošināta “Sociālā atbalsta un konsultatīvā programma audžuģimenēm, aizbildņiem un adoptētājiem”, kuru citstarp īstenoja arī Pilnvarotā iestāde.</w:t>
      </w:r>
    </w:p>
    <w:p w:rsidR="005035C1" w:rsidRPr="00470312" w:rsidP="005035C1" w14:paraId="63064F3F" w14:textId="5E9D37D2">
      <w:pPr>
        <w:ind w:firstLine="720"/>
        <w:jc w:val="both"/>
        <w:rPr>
          <w:noProof/>
          <w:sz w:val="26"/>
          <w:szCs w:val="26"/>
          <w:lang w:val="lv-LV"/>
        </w:rPr>
      </w:pPr>
      <w:r w:rsidRPr="00470312">
        <w:rPr>
          <w:noProof/>
          <w:sz w:val="26"/>
          <w:szCs w:val="26"/>
          <w:lang w:val="lv-LV"/>
        </w:rPr>
        <w:t xml:space="preserve">No 2014. gada Pilnvarotā iestāde nelielam ģimeņu skaitam </w:t>
      </w:r>
      <w:r w:rsidRPr="00470312" w:rsidR="00C506DA">
        <w:rPr>
          <w:noProof/>
          <w:sz w:val="26"/>
          <w:szCs w:val="26"/>
          <w:lang w:val="lv-LV"/>
        </w:rPr>
        <w:t>Rīg</w:t>
      </w:r>
      <w:r w:rsidR="00C506DA">
        <w:rPr>
          <w:noProof/>
          <w:sz w:val="26"/>
          <w:szCs w:val="26"/>
          <w:lang w:val="lv-LV"/>
        </w:rPr>
        <w:t>ā</w:t>
      </w:r>
      <w:r w:rsidRPr="00470312" w:rsidR="00C506DA">
        <w:rPr>
          <w:noProof/>
          <w:sz w:val="26"/>
          <w:szCs w:val="26"/>
          <w:lang w:val="lv-LV"/>
        </w:rPr>
        <w:t xml:space="preserve"> </w:t>
      </w:r>
      <w:r w:rsidRPr="00470312">
        <w:rPr>
          <w:noProof/>
          <w:sz w:val="26"/>
          <w:szCs w:val="26"/>
          <w:lang w:val="lv-LV"/>
        </w:rPr>
        <w:t>nodrošina krīzes intervences pakalpojumu, kas vērsts uz ārpusģimenes risku mazināšanu bioloģiskajās ģimenēs.</w:t>
      </w:r>
    </w:p>
    <w:p w:rsidR="005035C1" w:rsidRPr="00470312" w:rsidP="005035C1" w14:paraId="041B0EE3" w14:textId="7499032E">
      <w:pPr>
        <w:ind w:firstLine="720"/>
        <w:jc w:val="both"/>
        <w:rPr>
          <w:noProof/>
          <w:sz w:val="26"/>
          <w:szCs w:val="26"/>
          <w:lang w:val="lv-LV"/>
        </w:rPr>
      </w:pPr>
      <w:r w:rsidRPr="00470312">
        <w:rPr>
          <w:noProof/>
          <w:sz w:val="26"/>
          <w:szCs w:val="26"/>
          <w:lang w:val="lv-LV"/>
        </w:rPr>
        <w:t xml:space="preserve">Savukārt </w:t>
      </w:r>
      <w:r w:rsidR="00F5264E">
        <w:rPr>
          <w:noProof/>
          <w:sz w:val="26"/>
          <w:szCs w:val="26"/>
          <w:lang w:val="lv-LV"/>
        </w:rPr>
        <w:t>kopš</w:t>
      </w:r>
      <w:r w:rsidRPr="00470312" w:rsidR="00F5264E">
        <w:rPr>
          <w:noProof/>
          <w:sz w:val="26"/>
          <w:szCs w:val="26"/>
          <w:lang w:val="lv-LV"/>
        </w:rPr>
        <w:t xml:space="preserve"> </w:t>
      </w:r>
      <w:r w:rsidRPr="00470312">
        <w:rPr>
          <w:noProof/>
          <w:sz w:val="26"/>
          <w:szCs w:val="26"/>
          <w:lang w:val="lv-LV"/>
        </w:rPr>
        <w:t xml:space="preserve">2018. gada Pilnvarotajai iestādei ir pieredze valsts finansēto ārpusģimenes aprūpes centru funkcijas nodrošināšanā, </w:t>
      </w:r>
      <w:r w:rsidR="00F5264E">
        <w:rPr>
          <w:noProof/>
          <w:sz w:val="26"/>
          <w:szCs w:val="26"/>
          <w:lang w:val="lv-LV"/>
        </w:rPr>
        <w:t>tostarp</w:t>
      </w:r>
      <w:r w:rsidRPr="00470312">
        <w:rPr>
          <w:noProof/>
          <w:sz w:val="26"/>
          <w:szCs w:val="26"/>
          <w:lang w:val="lv-LV"/>
        </w:rPr>
        <w:t xml:space="preserve"> Rīgas valstspilsētas pašvaldības administratīvajā teritorijā, sniedzot atbalstu, tai skaitā sociālā darba konsultācijas audžuģimenēm, aizbildņiem un adoptētājiem, kuri dzīvo Rīgas valstspilsētas pašvaldības administratīvajā teritorijā vai uzņēmuši savā </w:t>
      </w:r>
      <w:r w:rsidRPr="00C506DA">
        <w:rPr>
          <w:noProof/>
          <w:sz w:val="26"/>
          <w:szCs w:val="26"/>
          <w:lang w:val="lv-LV"/>
        </w:rPr>
        <w:t xml:space="preserve">ģimenē Rīgas valstspilsētas pašvaldības </w:t>
      </w:r>
      <w:r w:rsidRPr="00C506DA" w:rsidR="00C506DA">
        <w:rPr>
          <w:noProof/>
          <w:sz w:val="26"/>
          <w:szCs w:val="26"/>
          <w:lang w:val="lv-LV"/>
        </w:rPr>
        <w:t xml:space="preserve">administratīvajā teritorijā dzīvojošu </w:t>
      </w:r>
      <w:r w:rsidRPr="00C506DA">
        <w:rPr>
          <w:noProof/>
          <w:sz w:val="26"/>
          <w:szCs w:val="26"/>
          <w:lang w:val="lv-LV"/>
        </w:rPr>
        <w:t>bērnu, kas pa</w:t>
      </w:r>
      <w:r w:rsidRPr="00470312">
        <w:rPr>
          <w:noProof/>
          <w:sz w:val="26"/>
          <w:szCs w:val="26"/>
          <w:lang w:val="lv-LV"/>
        </w:rPr>
        <w:t>licis bez vecāku gādības. Minētās funkcijas īstenošanā Pilnvarotā iestāde sadarbojas ar pašvaldības iestādēm, kuru atbildībā ir darbs ar ģimenēm un bērnu tiesību aizsardzība.</w:t>
      </w:r>
    </w:p>
    <w:p w:rsidR="005035C1" w:rsidRPr="00470312" w:rsidP="00EF3C45" w14:paraId="1D16DCA1" w14:textId="2D1BF53F">
      <w:pPr>
        <w:ind w:firstLine="720"/>
        <w:jc w:val="both"/>
        <w:rPr>
          <w:noProof/>
          <w:sz w:val="26"/>
          <w:szCs w:val="26"/>
          <w:lang w:val="lv-LV"/>
        </w:rPr>
      </w:pPr>
      <w:r w:rsidRPr="00470312">
        <w:rPr>
          <w:noProof/>
          <w:sz w:val="26"/>
          <w:szCs w:val="26"/>
          <w:lang w:val="lv-LV"/>
        </w:rPr>
        <w:t xml:space="preserve">2023. gadā Pilnvarotā iestāde sadarbībā ar Departamentu izstrādāja inovatīvu ilgtermiņa (līdz diviem gadiem) individuālu sociālās rehabilitācijas programmu ar izmitināšanu bērniem (no 11 līdz 16 gadu vecumam) ar uzvedības traucējumiem, kuriem nav piemērots pakalpojums “atbalsts grupā” un kuriem citi līdz šim sniegtie pakalpojumi nav bijuši efektīvi problēmu risināšanā. </w:t>
      </w:r>
      <w:r w:rsidRPr="00C506DA">
        <w:rPr>
          <w:noProof/>
          <w:sz w:val="26"/>
          <w:szCs w:val="26"/>
          <w:lang w:val="lv-LV"/>
        </w:rPr>
        <w:t>Programmas mērķis – nodrošināt Rīgas valstspilsētas pašvaldības administratīvajā teritorijā dzīvojošiem bērniem</w:t>
      </w:r>
      <w:r w:rsidRPr="00470312">
        <w:rPr>
          <w:noProof/>
          <w:sz w:val="26"/>
          <w:szCs w:val="26"/>
          <w:lang w:val="lv-LV"/>
        </w:rPr>
        <w:t xml:space="preserve"> ar uzvedības un saskarsmes traucējumiem psihosociālu atbalstu, lai mazinātu bērna uzvedības un saskarsmes grūtības un to izraisītās sekas, tādējādi uzlabojot saskarsmes prasmes un mazinot konflikta situācijas skolā un bērna apkārtējā vidē. </w:t>
      </w:r>
      <w:r w:rsidR="00290D83">
        <w:rPr>
          <w:noProof/>
          <w:sz w:val="26"/>
          <w:szCs w:val="26"/>
          <w:lang w:val="lv-LV"/>
        </w:rPr>
        <w:t>30.08.</w:t>
      </w:r>
      <w:r w:rsidRPr="00470312">
        <w:rPr>
          <w:noProof/>
          <w:sz w:val="26"/>
          <w:szCs w:val="26"/>
          <w:lang w:val="lv-LV"/>
        </w:rPr>
        <w:t xml:space="preserve">2023. starp Centru, Pilnvaroto iestādi un Rīgas Bērnu, jauniešu un ģimeņu atbalsta centru noslēgts līgums Nr. RSD-23-1816-lī “Individuālās sociālās rehabilitācijas programma ar izmitināšanu bērniem ar uzvedības traucējumiem” par pakalpojuma sniegšanu diviem bērniem, kas atrodas institucionālā aprūpē. Savukārt 2024. gadā minētajā programmā ir iesaistīti vēl divi bērni. </w:t>
      </w:r>
    </w:p>
    <w:p w:rsidR="005035C1" w:rsidRPr="00470312" w:rsidP="00442A65" w14:paraId="111ACEE1" w14:textId="7CAF6FC0">
      <w:pPr>
        <w:ind w:firstLine="720"/>
        <w:jc w:val="both"/>
        <w:rPr>
          <w:noProof/>
          <w:sz w:val="26"/>
          <w:szCs w:val="26"/>
          <w:lang w:val="lv-LV"/>
        </w:rPr>
      </w:pPr>
      <w:r w:rsidRPr="00470312">
        <w:rPr>
          <w:noProof/>
          <w:sz w:val="26"/>
          <w:szCs w:val="26"/>
          <w:lang w:val="lv-LV"/>
        </w:rPr>
        <w:t xml:space="preserve">Vienlaikus </w:t>
      </w:r>
      <w:r w:rsidR="00290D83">
        <w:rPr>
          <w:noProof/>
          <w:sz w:val="26"/>
          <w:szCs w:val="26"/>
          <w:lang w:val="lv-LV"/>
        </w:rPr>
        <w:t>(</w:t>
      </w:r>
      <w:r w:rsidRPr="00470312">
        <w:rPr>
          <w:noProof/>
          <w:sz w:val="26"/>
          <w:szCs w:val="26"/>
          <w:lang w:val="lv-LV"/>
        </w:rPr>
        <w:t>no 2023. gada un līdz šim</w:t>
      </w:r>
      <w:r w:rsidR="00290D83">
        <w:rPr>
          <w:noProof/>
          <w:sz w:val="26"/>
          <w:szCs w:val="26"/>
          <w:lang w:val="lv-LV"/>
        </w:rPr>
        <w:t>)</w:t>
      </w:r>
      <w:r w:rsidRPr="00470312">
        <w:rPr>
          <w:noProof/>
          <w:sz w:val="26"/>
          <w:szCs w:val="26"/>
          <w:lang w:val="lv-LV"/>
        </w:rPr>
        <w:t xml:space="preserve"> Piln</w:t>
      </w:r>
      <w:r w:rsidR="00290D83">
        <w:rPr>
          <w:noProof/>
          <w:sz w:val="26"/>
          <w:szCs w:val="26"/>
          <w:lang w:val="lv-LV"/>
        </w:rPr>
        <w:t>varo</w:t>
      </w:r>
      <w:r w:rsidRPr="00470312">
        <w:rPr>
          <w:noProof/>
          <w:sz w:val="26"/>
          <w:szCs w:val="26"/>
          <w:lang w:val="lv-LV"/>
        </w:rPr>
        <w:t xml:space="preserve">tās iestādes struktūrvienība “Rīgas SOS </w:t>
      </w:r>
      <w:r w:rsidRPr="00470312" w:rsidR="00290D83">
        <w:rPr>
          <w:noProof/>
          <w:sz w:val="26"/>
          <w:szCs w:val="26"/>
          <w:lang w:val="lv-LV"/>
        </w:rPr>
        <w:t>ģ</w:t>
      </w:r>
      <w:r w:rsidRPr="00470312">
        <w:rPr>
          <w:noProof/>
          <w:sz w:val="26"/>
          <w:szCs w:val="26"/>
          <w:lang w:val="lv-LV"/>
        </w:rPr>
        <w:t xml:space="preserve">imeņu atbalsta centrs” sniedz jaunu pakalpojumu ģimenēm </w:t>
      </w:r>
      <w:r w:rsidR="00290D83">
        <w:rPr>
          <w:noProof/>
          <w:sz w:val="26"/>
          <w:szCs w:val="26"/>
          <w:lang w:val="lv-LV"/>
        </w:rPr>
        <w:t>–</w:t>
      </w:r>
      <w:r w:rsidRPr="00470312">
        <w:rPr>
          <w:noProof/>
          <w:sz w:val="26"/>
          <w:szCs w:val="26"/>
          <w:lang w:val="lv-LV"/>
        </w:rPr>
        <w:t xml:space="preserve"> </w:t>
      </w:r>
      <w:r w:rsidR="00290D83">
        <w:rPr>
          <w:noProof/>
          <w:sz w:val="26"/>
          <w:szCs w:val="26"/>
          <w:lang w:val="lv-LV"/>
        </w:rPr>
        <w:t>“</w:t>
      </w:r>
      <w:r w:rsidRPr="00470312">
        <w:rPr>
          <w:noProof/>
          <w:sz w:val="26"/>
          <w:szCs w:val="26"/>
          <w:lang w:val="lv-LV"/>
        </w:rPr>
        <w:t>Atbalsts ģimenēm domstarpību risināšanā". Vecākiem šajās ģimenēs ir dažāda veida domstarpības par bērnu aprūpi un audzināšanu. 2023. gada maijā tika uzsākts pilotprojekts šī pakalpojuma nodrošināšanā 20</w:t>
      </w:r>
      <w:r w:rsidR="00290D83">
        <w:rPr>
          <w:noProof/>
          <w:sz w:val="26"/>
          <w:szCs w:val="26"/>
          <w:lang w:val="lv-LV"/>
        </w:rPr>
        <w:t xml:space="preserve"> </w:t>
      </w:r>
      <w:r w:rsidRPr="00470312">
        <w:rPr>
          <w:noProof/>
          <w:sz w:val="26"/>
          <w:szCs w:val="26"/>
          <w:lang w:val="lv-LV"/>
        </w:rPr>
        <w:t xml:space="preserve">Rīgas valstspilsētas pašvaldības </w:t>
      </w:r>
      <w:r w:rsidR="00290D83">
        <w:rPr>
          <w:noProof/>
          <w:sz w:val="26"/>
          <w:szCs w:val="26"/>
          <w:lang w:val="lv-LV"/>
        </w:rPr>
        <w:t xml:space="preserve">administratīvajā teritorijā dzīvojošajām </w:t>
      </w:r>
      <w:r w:rsidRPr="00470312">
        <w:rPr>
          <w:noProof/>
          <w:sz w:val="26"/>
          <w:szCs w:val="26"/>
          <w:lang w:val="lv-LV"/>
        </w:rPr>
        <w:t>ģimenēm ar bērniem, kurās aug 24 bērni. Šobrīd pakalpojumu ir saņēmušas jau 78</w:t>
      </w:r>
      <w:r w:rsidR="00290D83">
        <w:rPr>
          <w:noProof/>
          <w:sz w:val="26"/>
          <w:szCs w:val="26"/>
          <w:lang w:val="lv-LV"/>
        </w:rPr>
        <w:t xml:space="preserve"> </w:t>
      </w:r>
      <w:r w:rsidRPr="00470312">
        <w:rPr>
          <w:noProof/>
          <w:sz w:val="26"/>
          <w:szCs w:val="26"/>
          <w:lang w:val="lv-LV"/>
        </w:rPr>
        <w:t xml:space="preserve">Rīgas valstspilsētas pašvaldības </w:t>
      </w:r>
      <w:r w:rsidRPr="00290D83" w:rsidR="00290D83">
        <w:rPr>
          <w:noProof/>
          <w:sz w:val="26"/>
          <w:szCs w:val="26"/>
          <w:lang w:val="lv-LV"/>
        </w:rPr>
        <w:t>administratīvajā teritorijā dzīvojoš</w:t>
      </w:r>
      <w:r w:rsidR="00290D83">
        <w:rPr>
          <w:noProof/>
          <w:sz w:val="26"/>
          <w:szCs w:val="26"/>
          <w:lang w:val="lv-LV"/>
        </w:rPr>
        <w:t>ās</w:t>
      </w:r>
      <w:r w:rsidRPr="00290D83" w:rsidR="00290D83">
        <w:rPr>
          <w:noProof/>
          <w:sz w:val="26"/>
          <w:szCs w:val="26"/>
          <w:lang w:val="lv-LV"/>
        </w:rPr>
        <w:t xml:space="preserve"> </w:t>
      </w:r>
      <w:r w:rsidRPr="00470312">
        <w:rPr>
          <w:noProof/>
          <w:sz w:val="26"/>
          <w:szCs w:val="26"/>
          <w:lang w:val="lv-LV"/>
        </w:rPr>
        <w:t xml:space="preserve">ģimenes. </w:t>
      </w:r>
    </w:p>
    <w:p w:rsidR="005035C1" w:rsidRPr="00470312" w:rsidP="00442A65" w14:paraId="4C7F3EAB" w14:textId="715F1880">
      <w:pPr>
        <w:ind w:firstLine="720"/>
        <w:jc w:val="both"/>
        <w:rPr>
          <w:noProof/>
          <w:sz w:val="26"/>
          <w:szCs w:val="26"/>
          <w:lang w:val="lv-LV"/>
        </w:rPr>
      </w:pPr>
      <w:r w:rsidRPr="00470312">
        <w:rPr>
          <w:noProof/>
          <w:sz w:val="26"/>
          <w:szCs w:val="26"/>
          <w:lang w:val="lv-LV"/>
        </w:rPr>
        <w:t xml:space="preserve">Pilnvarotajai iestādei ir pieredze Rīgas valstspilsētas pašvaldības deleģēto pārvaldes uzdevumu izpildē </w:t>
      </w:r>
      <w:r w:rsidR="003823C1">
        <w:rPr>
          <w:noProof/>
          <w:sz w:val="26"/>
          <w:szCs w:val="26"/>
          <w:lang w:val="lv-LV"/>
        </w:rPr>
        <w:t>kopš</w:t>
      </w:r>
      <w:r w:rsidRPr="00470312">
        <w:rPr>
          <w:noProof/>
          <w:sz w:val="26"/>
          <w:szCs w:val="26"/>
          <w:lang w:val="lv-LV"/>
        </w:rPr>
        <w:t xml:space="preserve"> 2018. gada, </w:t>
      </w:r>
      <w:r w:rsidR="00F839A8">
        <w:rPr>
          <w:noProof/>
          <w:sz w:val="26"/>
          <w:szCs w:val="26"/>
          <w:lang w:val="lv-LV"/>
        </w:rPr>
        <w:t xml:space="preserve">un </w:t>
      </w:r>
      <w:r w:rsidRPr="00470312">
        <w:rPr>
          <w:noProof/>
          <w:sz w:val="26"/>
          <w:szCs w:val="26"/>
          <w:lang w:val="lv-LV"/>
        </w:rPr>
        <w:t>Pilnvarotā iestāde nodrošina sociālā darba pakalpojuma sniegšanu divām mērķgrupām:</w:t>
      </w:r>
    </w:p>
    <w:p w:rsidR="005035C1" w:rsidRPr="00470312" w:rsidP="00442A65" w14:paraId="4893F10D" w14:textId="683BDB29">
      <w:pPr>
        <w:tabs>
          <w:tab w:val="left" w:pos="993"/>
        </w:tabs>
        <w:ind w:firstLine="709"/>
        <w:jc w:val="both"/>
        <w:rPr>
          <w:noProof/>
          <w:sz w:val="26"/>
          <w:szCs w:val="26"/>
          <w:lang w:val="lv-LV"/>
        </w:rPr>
      </w:pPr>
      <w:r w:rsidRPr="00470312">
        <w:rPr>
          <w:noProof/>
          <w:sz w:val="26"/>
          <w:szCs w:val="26"/>
          <w:lang w:val="lv-LV"/>
        </w:rPr>
        <w:t>- ģimenēm ar bērniem, kurās ir bērna augšanai un attīstībai traumējoši vai nelabvēlīgi apstākļi</w:t>
      </w:r>
      <w:r w:rsidR="00442A65">
        <w:rPr>
          <w:noProof/>
          <w:sz w:val="26"/>
          <w:szCs w:val="26"/>
          <w:lang w:val="lv-LV"/>
        </w:rPr>
        <w:t>,</w:t>
      </w:r>
      <w:r w:rsidRPr="00470312">
        <w:rPr>
          <w:noProof/>
          <w:sz w:val="26"/>
          <w:szCs w:val="26"/>
          <w:lang w:val="lv-LV"/>
        </w:rPr>
        <w:t xml:space="preserve"> ar mērķi mazināt sociālās atstumtības un bērnu nokļūšanas ārpusģimenes aprūpē riskus vai novērst jau radušos riskus;</w:t>
      </w:r>
    </w:p>
    <w:p w:rsidR="005035C1" w:rsidRPr="00470312" w:rsidP="00442A65" w14:paraId="6E934BC6" w14:textId="5B53AD0D">
      <w:pPr>
        <w:tabs>
          <w:tab w:val="left" w:pos="993"/>
        </w:tabs>
        <w:ind w:firstLine="709"/>
        <w:jc w:val="both"/>
        <w:rPr>
          <w:noProof/>
          <w:sz w:val="26"/>
          <w:szCs w:val="26"/>
          <w:lang w:val="lv-LV"/>
        </w:rPr>
      </w:pPr>
      <w:r w:rsidRPr="00470312">
        <w:rPr>
          <w:noProof/>
          <w:sz w:val="26"/>
          <w:szCs w:val="26"/>
          <w:lang w:val="lv-LV"/>
        </w:rPr>
        <w:t>- ģimenēm ar bērniem, uz kuriem attiecināms Bērnu tiesību aizsardzības likuma 58. pants</w:t>
      </w:r>
      <w:r w:rsidR="00442A65">
        <w:rPr>
          <w:noProof/>
          <w:sz w:val="26"/>
          <w:szCs w:val="26"/>
          <w:lang w:val="lv-LV"/>
        </w:rPr>
        <w:t>,</w:t>
      </w:r>
      <w:r w:rsidRPr="00470312">
        <w:rPr>
          <w:noProof/>
          <w:sz w:val="26"/>
          <w:szCs w:val="26"/>
          <w:lang w:val="lv-LV"/>
        </w:rPr>
        <w:t xml:space="preserve"> – individuāla sociālās korekcijas programmu izstrāde individuālu sociālās rehabilitācijas plānu veidā ar mērķi veicināt iespēju katram bērnam augt un attīstīties mīlošā, ģimeniskā vidē, stiprinot bioloģisko vecāku kapacitāti.</w:t>
      </w:r>
    </w:p>
    <w:p w:rsidR="005035C1" w:rsidRPr="00470312" w:rsidP="00442A65" w14:paraId="23CED2C8" w14:textId="0E8D7AF2">
      <w:pPr>
        <w:ind w:firstLine="720"/>
        <w:jc w:val="both"/>
        <w:rPr>
          <w:noProof/>
          <w:sz w:val="26"/>
          <w:szCs w:val="26"/>
          <w:lang w:val="lv-LV"/>
        </w:rPr>
      </w:pPr>
      <w:r>
        <w:rPr>
          <w:noProof/>
          <w:sz w:val="26"/>
          <w:szCs w:val="26"/>
          <w:lang w:val="lv-LV"/>
        </w:rPr>
        <w:t>16.01.</w:t>
      </w:r>
      <w:r w:rsidRPr="00470312">
        <w:rPr>
          <w:noProof/>
          <w:sz w:val="26"/>
          <w:szCs w:val="26"/>
          <w:lang w:val="lv-LV"/>
        </w:rPr>
        <w:t xml:space="preserve">2018., pamatojoties uz Rīgas domes </w:t>
      </w:r>
      <w:r w:rsidR="005A294D">
        <w:rPr>
          <w:noProof/>
          <w:sz w:val="26"/>
          <w:szCs w:val="26"/>
          <w:lang w:val="lv-LV"/>
        </w:rPr>
        <w:t>15.12.</w:t>
      </w:r>
      <w:r w:rsidRPr="00470312">
        <w:rPr>
          <w:noProof/>
          <w:sz w:val="26"/>
          <w:szCs w:val="26"/>
          <w:lang w:val="lv-LV"/>
        </w:rPr>
        <w:t>2017.</w:t>
      </w:r>
      <w:r w:rsidR="005A294D">
        <w:rPr>
          <w:noProof/>
          <w:sz w:val="26"/>
          <w:szCs w:val="26"/>
          <w:lang w:val="lv-LV"/>
        </w:rPr>
        <w:t xml:space="preserve"> </w:t>
      </w:r>
      <w:r w:rsidRPr="00470312">
        <w:rPr>
          <w:noProof/>
          <w:sz w:val="26"/>
          <w:szCs w:val="26"/>
          <w:lang w:val="lv-LV"/>
        </w:rPr>
        <w:t xml:space="preserve">lēmumu Nr. 623, noslēgts pārvaldes uzdevuma deleģēšanas līgums </w:t>
      </w:r>
      <w:r w:rsidRPr="007805EC">
        <w:rPr>
          <w:noProof/>
          <w:sz w:val="26"/>
          <w:szCs w:val="26"/>
          <w:lang w:val="lv-LV"/>
        </w:rPr>
        <w:t>Nr. </w:t>
      </w:r>
      <w:r w:rsidRPr="007805EC" w:rsidR="007805EC">
        <w:rPr>
          <w:noProof/>
          <w:sz w:val="26"/>
          <w:szCs w:val="26"/>
          <w:lang w:val="lv-LV"/>
        </w:rPr>
        <w:t>RD</w:t>
      </w:r>
      <w:r w:rsidR="007805EC">
        <w:rPr>
          <w:noProof/>
          <w:sz w:val="26"/>
          <w:szCs w:val="26"/>
          <w:lang w:val="lv-LV"/>
        </w:rPr>
        <w:t>-18-51-lī</w:t>
      </w:r>
      <w:r w:rsidR="00E953A7">
        <w:rPr>
          <w:noProof/>
          <w:sz w:val="26"/>
          <w:szCs w:val="26"/>
          <w:lang w:val="lv-LV"/>
        </w:rPr>
        <w:t>;</w:t>
      </w:r>
      <w:r w:rsidRPr="00470312">
        <w:rPr>
          <w:noProof/>
          <w:sz w:val="26"/>
          <w:szCs w:val="26"/>
          <w:lang w:val="lv-LV"/>
        </w:rPr>
        <w:t xml:space="preserve"> līgums bija spēkā līdz </w:t>
      </w:r>
      <w:r w:rsidR="00212026">
        <w:rPr>
          <w:noProof/>
          <w:sz w:val="26"/>
          <w:szCs w:val="26"/>
          <w:lang w:val="lv-LV"/>
        </w:rPr>
        <w:t>31.12.</w:t>
      </w:r>
      <w:r w:rsidRPr="00470312">
        <w:rPr>
          <w:noProof/>
          <w:sz w:val="26"/>
          <w:szCs w:val="26"/>
          <w:lang w:val="lv-LV"/>
        </w:rPr>
        <w:t xml:space="preserve">2020. </w:t>
      </w:r>
    </w:p>
    <w:p w:rsidR="005035C1" w:rsidRPr="00470312" w:rsidP="00442A65" w14:paraId="50791334" w14:textId="2F0A0832">
      <w:pPr>
        <w:ind w:firstLine="720"/>
        <w:jc w:val="both"/>
        <w:rPr>
          <w:noProof/>
          <w:sz w:val="26"/>
          <w:szCs w:val="26"/>
          <w:lang w:val="lv-LV"/>
        </w:rPr>
      </w:pPr>
      <w:r>
        <w:rPr>
          <w:noProof/>
          <w:sz w:val="26"/>
          <w:szCs w:val="26"/>
          <w:lang w:val="lv-LV"/>
        </w:rPr>
        <w:t>26.03.</w:t>
      </w:r>
      <w:r w:rsidRPr="00470312">
        <w:rPr>
          <w:noProof/>
          <w:sz w:val="26"/>
          <w:szCs w:val="26"/>
          <w:lang w:val="lv-LV"/>
        </w:rPr>
        <w:t xml:space="preserve">2020., pamatojoties uz Rīgas domes </w:t>
      </w:r>
      <w:r>
        <w:rPr>
          <w:noProof/>
          <w:sz w:val="26"/>
          <w:szCs w:val="26"/>
          <w:lang w:val="lv-LV"/>
        </w:rPr>
        <w:t>20.03.</w:t>
      </w:r>
      <w:r w:rsidRPr="00470312">
        <w:rPr>
          <w:noProof/>
          <w:sz w:val="26"/>
          <w:szCs w:val="26"/>
          <w:lang w:val="lv-LV"/>
        </w:rPr>
        <w:t xml:space="preserve">2020. lēmumu Nr. 182, noslēgts pārvaldes uzdevuma deleģēšanas līgums </w:t>
      </w:r>
      <w:r w:rsidRPr="00B40159">
        <w:rPr>
          <w:noProof/>
          <w:sz w:val="26"/>
          <w:szCs w:val="26"/>
          <w:lang w:val="lv-LV"/>
        </w:rPr>
        <w:t>Nr. RD-20-166-lī</w:t>
      </w:r>
      <w:r w:rsidR="00E953A7">
        <w:rPr>
          <w:noProof/>
          <w:sz w:val="26"/>
          <w:szCs w:val="26"/>
          <w:lang w:val="lv-LV"/>
        </w:rPr>
        <w:t>;</w:t>
      </w:r>
      <w:r w:rsidRPr="00470312">
        <w:rPr>
          <w:noProof/>
          <w:sz w:val="26"/>
          <w:szCs w:val="26"/>
          <w:lang w:val="lv-LV"/>
        </w:rPr>
        <w:t xml:space="preserve"> līgums bija spēkā līdz </w:t>
      </w:r>
      <w:r>
        <w:rPr>
          <w:noProof/>
          <w:sz w:val="26"/>
          <w:szCs w:val="26"/>
          <w:lang w:val="lv-LV"/>
        </w:rPr>
        <w:t>31.03.</w:t>
      </w:r>
      <w:r w:rsidRPr="00470312">
        <w:rPr>
          <w:noProof/>
          <w:sz w:val="26"/>
          <w:szCs w:val="26"/>
          <w:lang w:val="lv-LV"/>
        </w:rPr>
        <w:t>2021.</w:t>
      </w:r>
    </w:p>
    <w:p w:rsidR="005035C1" w:rsidRPr="00117C61" w:rsidP="00442A65" w14:paraId="4FE295D8" w14:textId="79D3673B">
      <w:pPr>
        <w:ind w:firstLine="720"/>
        <w:jc w:val="both"/>
        <w:rPr>
          <w:noProof/>
          <w:sz w:val="26"/>
          <w:szCs w:val="26"/>
          <w:lang w:val="lv-LV"/>
        </w:rPr>
      </w:pPr>
      <w:r>
        <w:rPr>
          <w:noProof/>
          <w:sz w:val="26"/>
          <w:szCs w:val="26"/>
          <w:lang w:val="lv-LV"/>
        </w:rPr>
        <w:t>30.03.</w:t>
      </w:r>
      <w:r w:rsidRPr="00470312">
        <w:rPr>
          <w:noProof/>
          <w:sz w:val="26"/>
          <w:szCs w:val="26"/>
          <w:lang w:val="lv-LV"/>
        </w:rPr>
        <w:t xml:space="preserve">2021., pamatojoties uz Rīgas domes </w:t>
      </w:r>
      <w:r>
        <w:rPr>
          <w:noProof/>
          <w:sz w:val="26"/>
          <w:szCs w:val="26"/>
          <w:lang w:val="lv-LV"/>
        </w:rPr>
        <w:t>10.03.</w:t>
      </w:r>
      <w:r w:rsidRPr="00470312">
        <w:rPr>
          <w:noProof/>
          <w:sz w:val="26"/>
          <w:szCs w:val="26"/>
          <w:lang w:val="lv-LV"/>
        </w:rPr>
        <w:t>2021. lēmumu Nr. 439 “Par pārvaldes uzdevuma deleģēšanu”, noslēgts pārvaldes deleģēšanas līgums Nr. RD-21</w:t>
      </w:r>
      <w:r w:rsidRPr="00117C61">
        <w:rPr>
          <w:noProof/>
          <w:sz w:val="26"/>
          <w:szCs w:val="26"/>
          <w:lang w:val="lv-LV"/>
        </w:rPr>
        <w:t>-240-lī</w:t>
      </w:r>
      <w:r w:rsidR="0034045D">
        <w:rPr>
          <w:noProof/>
          <w:sz w:val="26"/>
          <w:szCs w:val="26"/>
          <w:lang w:val="lv-LV"/>
        </w:rPr>
        <w:t>;</w:t>
      </w:r>
      <w:r w:rsidRPr="00117C61">
        <w:rPr>
          <w:noProof/>
          <w:sz w:val="26"/>
          <w:szCs w:val="26"/>
          <w:lang w:val="lv-LV"/>
        </w:rPr>
        <w:t xml:space="preserve"> līgums bija spēkā līdz </w:t>
      </w:r>
      <w:r>
        <w:rPr>
          <w:noProof/>
          <w:sz w:val="26"/>
          <w:szCs w:val="26"/>
          <w:lang w:val="lv-LV"/>
        </w:rPr>
        <w:t>31.03.</w:t>
      </w:r>
      <w:r w:rsidRPr="00117C61">
        <w:rPr>
          <w:noProof/>
          <w:sz w:val="26"/>
          <w:szCs w:val="26"/>
          <w:lang w:val="lv-LV"/>
        </w:rPr>
        <w:t>2024.</w:t>
      </w:r>
    </w:p>
    <w:p w:rsidR="005035C1" w:rsidRPr="00470312" w:rsidP="00EF3C45" w14:paraId="429B6526" w14:textId="678EF55A">
      <w:pPr>
        <w:ind w:firstLine="720"/>
        <w:jc w:val="both"/>
        <w:rPr>
          <w:noProof/>
          <w:sz w:val="26"/>
          <w:szCs w:val="26"/>
          <w:lang w:val="lv-LV"/>
        </w:rPr>
      </w:pPr>
      <w:r>
        <w:rPr>
          <w:noProof/>
          <w:sz w:val="26"/>
          <w:szCs w:val="26"/>
          <w:lang w:val="lv-LV"/>
        </w:rPr>
        <w:t>30.04.</w:t>
      </w:r>
      <w:r w:rsidRPr="00117C61">
        <w:rPr>
          <w:noProof/>
          <w:sz w:val="26"/>
          <w:szCs w:val="26"/>
          <w:lang w:val="lv-LV"/>
        </w:rPr>
        <w:t xml:space="preserve">2024., pamatojoties uz Rīgas domes </w:t>
      </w:r>
      <w:r>
        <w:rPr>
          <w:noProof/>
          <w:sz w:val="26"/>
          <w:szCs w:val="26"/>
          <w:lang w:val="lv-LV"/>
        </w:rPr>
        <w:t>17.04.</w:t>
      </w:r>
      <w:r w:rsidRPr="00117C61">
        <w:rPr>
          <w:noProof/>
          <w:sz w:val="26"/>
          <w:szCs w:val="26"/>
          <w:lang w:val="lv-LV"/>
        </w:rPr>
        <w:t xml:space="preserve">2024. lēmumu Nr. RD-24-3532-lē </w:t>
      </w:r>
      <w:r>
        <w:rPr>
          <w:noProof/>
          <w:sz w:val="26"/>
          <w:szCs w:val="26"/>
          <w:lang w:val="lv-LV"/>
        </w:rPr>
        <w:t>“</w:t>
      </w:r>
      <w:r w:rsidRPr="00117C61">
        <w:rPr>
          <w:noProof/>
          <w:sz w:val="26"/>
          <w:szCs w:val="26"/>
          <w:lang w:val="lv-LV"/>
        </w:rPr>
        <w:t xml:space="preserve">Par pārvaldes uzdevuma </w:t>
      </w:r>
      <w:r>
        <w:rPr>
          <w:noProof/>
          <w:sz w:val="26"/>
          <w:szCs w:val="26"/>
          <w:lang w:val="lv-LV"/>
        </w:rPr>
        <w:t>–</w:t>
      </w:r>
      <w:r w:rsidRPr="00117C61">
        <w:rPr>
          <w:noProof/>
          <w:sz w:val="26"/>
          <w:szCs w:val="26"/>
          <w:lang w:val="lv-LV"/>
        </w:rPr>
        <w:t xml:space="preserve"> sociālā darba pakalpojuma nodrošināšana </w:t>
      </w:r>
      <w:r>
        <w:rPr>
          <w:noProof/>
          <w:sz w:val="26"/>
          <w:szCs w:val="26"/>
          <w:lang w:val="lv-LV"/>
        </w:rPr>
        <w:t>–</w:t>
      </w:r>
      <w:r w:rsidRPr="00117C61">
        <w:rPr>
          <w:noProof/>
          <w:sz w:val="26"/>
          <w:szCs w:val="26"/>
          <w:lang w:val="lv-LV"/>
        </w:rPr>
        <w:t xml:space="preserve"> deleģēšanu</w:t>
      </w:r>
      <w:r>
        <w:rPr>
          <w:noProof/>
          <w:sz w:val="26"/>
          <w:szCs w:val="26"/>
          <w:lang w:val="lv-LV"/>
        </w:rPr>
        <w:t>”</w:t>
      </w:r>
      <w:r w:rsidRPr="00117C61">
        <w:rPr>
          <w:noProof/>
          <w:sz w:val="26"/>
          <w:szCs w:val="26"/>
          <w:lang w:val="lv-LV"/>
        </w:rPr>
        <w:t>, noslēgts pārvaldes uzdevuma deleģēšanas līgums</w:t>
      </w:r>
      <w:r w:rsidRPr="00470312">
        <w:rPr>
          <w:noProof/>
          <w:sz w:val="26"/>
          <w:szCs w:val="26"/>
          <w:lang w:val="lv-LV"/>
        </w:rPr>
        <w:t xml:space="preserve"> Nr. RD-24-354-lī</w:t>
      </w:r>
      <w:r w:rsidR="00E741E9">
        <w:rPr>
          <w:noProof/>
          <w:sz w:val="26"/>
          <w:szCs w:val="26"/>
          <w:lang w:val="lv-LV"/>
        </w:rPr>
        <w:t>; l</w:t>
      </w:r>
      <w:r>
        <w:rPr>
          <w:noProof/>
          <w:sz w:val="26"/>
          <w:szCs w:val="26"/>
          <w:lang w:val="lv-LV"/>
        </w:rPr>
        <w:t xml:space="preserve">īgums ir spēkā līdz </w:t>
      </w:r>
      <w:r>
        <w:rPr>
          <w:noProof/>
          <w:sz w:val="26"/>
          <w:szCs w:val="26"/>
          <w:lang w:val="lv-LV"/>
        </w:rPr>
        <w:t>30.04.</w:t>
      </w:r>
      <w:r>
        <w:rPr>
          <w:noProof/>
          <w:sz w:val="26"/>
          <w:szCs w:val="26"/>
          <w:lang w:val="lv-LV"/>
        </w:rPr>
        <w:t xml:space="preserve">2025. </w:t>
      </w:r>
      <w:r w:rsidRPr="00470312">
        <w:rPr>
          <w:noProof/>
          <w:sz w:val="26"/>
          <w:szCs w:val="26"/>
          <w:lang w:val="lv-LV"/>
        </w:rPr>
        <w:t>Šī līguma ietvaros sociālā darba pakalpojums tiek nodrošināts</w:t>
      </w:r>
      <w:r w:rsidRPr="00470312">
        <w:rPr>
          <w:b/>
          <w:bCs/>
          <w:noProof/>
          <w:sz w:val="26"/>
          <w:szCs w:val="26"/>
          <w:lang w:val="lv-LV"/>
        </w:rPr>
        <w:t xml:space="preserve"> </w:t>
      </w:r>
      <w:r w:rsidRPr="00470312">
        <w:rPr>
          <w:noProof/>
          <w:sz w:val="26"/>
          <w:szCs w:val="26"/>
          <w:lang w:val="lv-LV"/>
        </w:rPr>
        <w:t>līdz 105</w:t>
      </w:r>
      <w:r w:rsidRPr="00470312">
        <w:rPr>
          <w:lang w:val="lv-LV"/>
        </w:rPr>
        <w:t> </w:t>
      </w:r>
      <w:r w:rsidRPr="00470312">
        <w:rPr>
          <w:noProof/>
          <w:sz w:val="26"/>
          <w:szCs w:val="26"/>
          <w:lang w:val="lv-LV"/>
        </w:rPr>
        <w:t>ģimenēm ar bērniem (mēnesī), kurās bērna augšanai un attīstībai ir traumējoši vai nelabvēlīgi apstākļi, un līdz 45 ģimenēm ar bērniem (mēnesī), uz kuriem attiecināms Bērnu tiesību aizsardzības likuma 58. pants (programma “Pārinieks”). Pakalpojumi tiek sniegti Zemitāna laukumā 5, Rīgā, LV-1006, un Mazajā Nometņu ielā 31, Rīgā, LV-1002. Minētie īpašumi ir piemēroti pārvaldes uzdevuma izpildes nodrošināšanai.</w:t>
      </w:r>
    </w:p>
    <w:p w:rsidR="005035C1" w:rsidRPr="00470312" w:rsidP="00EF3C45" w14:paraId="5E8428F0" w14:textId="77777777">
      <w:pPr>
        <w:ind w:firstLine="720"/>
        <w:jc w:val="both"/>
        <w:rPr>
          <w:noProof/>
          <w:sz w:val="26"/>
          <w:szCs w:val="26"/>
          <w:lang w:val="lv-LV"/>
        </w:rPr>
      </w:pPr>
      <w:r w:rsidRPr="00470312">
        <w:rPr>
          <w:noProof/>
          <w:sz w:val="26"/>
          <w:szCs w:val="26"/>
          <w:lang w:val="lv-LV"/>
        </w:rPr>
        <w:t>Pēdējo trīs gadu periodā deleģētā pārvaldes uzdevuma ietvaros Pilnvarotā iestāde sociālā darba pakalpojumu ģimenēm ar bērniem nodrošinājusi kopumā 637 ģimenēm (2020. gadā – 125 ģimenēm; 2021. gadā – 157 ģimenēm; 2022. gadā – 160 ģimenēm; 2023. gadā – 195 ģimenēm). Taču faktiski sasniegtais sociālā darba pakalpojumu saņēmēju skaits bijis lielāks, jo kopējais ģimenes locekļu skaits šajā laikā periodā ir 2236 personas.</w:t>
      </w:r>
    </w:p>
    <w:p w:rsidR="005035C1" w:rsidRPr="00470312" w:rsidP="00EF3C45" w14:paraId="0F2359A1" w14:textId="72675EBA">
      <w:pPr>
        <w:ind w:firstLine="720"/>
        <w:jc w:val="both"/>
        <w:rPr>
          <w:noProof/>
          <w:sz w:val="26"/>
          <w:szCs w:val="26"/>
          <w:lang w:val="lv-LV"/>
        </w:rPr>
      </w:pPr>
      <w:r w:rsidRPr="00470312">
        <w:rPr>
          <w:noProof/>
          <w:sz w:val="26"/>
          <w:szCs w:val="26"/>
          <w:lang w:val="lv-LV"/>
        </w:rPr>
        <w:t>Savukārt ģimenēm ar bērniem, uz kuriem attiecināms Bērnu tiesību aizsardzības likuma 58. pants, sociālā darba pakalpojums, izstrādājot individuālus sociālās rehabilitācijas plānus, nodrošināts 182 ģimenēm un</w:t>
      </w:r>
      <w:r w:rsidRPr="00470312">
        <w:rPr>
          <w:sz w:val="26"/>
          <w:szCs w:val="26"/>
          <w:lang w:val="lv-LV"/>
        </w:rPr>
        <w:t xml:space="preserve"> </w:t>
      </w:r>
      <w:r w:rsidRPr="00470312">
        <w:rPr>
          <w:noProof/>
          <w:sz w:val="26"/>
          <w:szCs w:val="26"/>
          <w:lang w:val="lv-LV"/>
        </w:rPr>
        <w:t>kopumā 414 personām (251 bērns un 163 pilngadīgas personas).</w:t>
      </w:r>
    </w:p>
    <w:p w:rsidR="005035C1" w:rsidRPr="00470312" w:rsidP="00EF3C45" w14:paraId="5A32322E" w14:textId="68B19E9F">
      <w:pPr>
        <w:ind w:firstLine="720"/>
        <w:jc w:val="both"/>
        <w:rPr>
          <w:noProof/>
          <w:sz w:val="26"/>
          <w:szCs w:val="26"/>
          <w:lang w:val="lv-LV"/>
        </w:rPr>
      </w:pPr>
      <w:r w:rsidRPr="00470312">
        <w:rPr>
          <w:noProof/>
          <w:sz w:val="26"/>
          <w:szCs w:val="26"/>
          <w:lang w:val="lv-LV"/>
        </w:rPr>
        <w:t>2024.</w:t>
      </w:r>
      <w:r w:rsidR="00E741E9">
        <w:rPr>
          <w:noProof/>
          <w:sz w:val="26"/>
          <w:szCs w:val="26"/>
          <w:lang w:val="lv-LV"/>
        </w:rPr>
        <w:t> </w:t>
      </w:r>
      <w:r w:rsidRPr="00470312">
        <w:rPr>
          <w:noProof/>
          <w:sz w:val="26"/>
          <w:szCs w:val="26"/>
          <w:lang w:val="lv-LV"/>
        </w:rPr>
        <w:t xml:space="preserve">gadā </w:t>
      </w:r>
      <w:r w:rsidR="00E741E9">
        <w:rPr>
          <w:noProof/>
          <w:sz w:val="26"/>
          <w:szCs w:val="26"/>
          <w:lang w:val="lv-LV"/>
        </w:rPr>
        <w:t>10</w:t>
      </w:r>
      <w:r w:rsidRPr="00470312" w:rsidR="00E741E9">
        <w:rPr>
          <w:noProof/>
          <w:sz w:val="26"/>
          <w:szCs w:val="26"/>
          <w:lang w:val="lv-LV"/>
        </w:rPr>
        <w:t xml:space="preserve"> </w:t>
      </w:r>
      <w:r w:rsidRPr="00470312">
        <w:rPr>
          <w:noProof/>
          <w:sz w:val="26"/>
          <w:szCs w:val="26"/>
          <w:lang w:val="lv-LV"/>
        </w:rPr>
        <w:t xml:space="preserve">mēnešos Pilnvarotā iestāde spēkā esošā deleģēšanas līguma </w:t>
      </w:r>
      <w:r w:rsidR="00E741E9">
        <w:rPr>
          <w:noProof/>
          <w:sz w:val="26"/>
          <w:szCs w:val="26"/>
          <w:lang w:val="lv-LV"/>
        </w:rPr>
        <w:br/>
      </w:r>
      <w:r w:rsidRPr="00470312">
        <w:rPr>
          <w:noProof/>
          <w:sz w:val="26"/>
          <w:szCs w:val="26"/>
          <w:lang w:val="lv-LV"/>
        </w:rPr>
        <w:t>Nr. RD-24-354-lī ietvaros pakalpojumu ģimenēm ar bērniem nodrošinājusi 135 ģimenēm, kurās aug 286 bērni, un sociālā darba pakalpojumu, izstrādājot sociālās rehabilitācijas plānus, nodrošinājusi 63 ģimenēm ar bērniem</w:t>
      </w:r>
      <w:r w:rsidRPr="00707C50" w:rsidR="00707C50">
        <w:rPr>
          <w:noProof/>
          <w:sz w:val="26"/>
          <w:szCs w:val="26"/>
          <w:lang w:val="lv-LV"/>
        </w:rPr>
        <w:t xml:space="preserve"> </w:t>
      </w:r>
      <w:r w:rsidR="00707C50">
        <w:rPr>
          <w:noProof/>
          <w:sz w:val="26"/>
          <w:szCs w:val="26"/>
          <w:lang w:val="lv-LV"/>
        </w:rPr>
        <w:t>(</w:t>
      </w:r>
      <w:r w:rsidRPr="00470312" w:rsidR="00707C50">
        <w:rPr>
          <w:noProof/>
          <w:sz w:val="26"/>
          <w:szCs w:val="26"/>
          <w:lang w:val="lv-LV"/>
        </w:rPr>
        <w:t>kopumā</w:t>
      </w:r>
      <w:r w:rsidR="00707C50">
        <w:rPr>
          <w:noProof/>
          <w:sz w:val="26"/>
          <w:szCs w:val="26"/>
          <w:lang w:val="lv-LV"/>
        </w:rPr>
        <w:t xml:space="preserve"> ģimenēs</w:t>
      </w:r>
      <w:r w:rsidRPr="00470312" w:rsidR="00707C50">
        <w:rPr>
          <w:noProof/>
          <w:sz w:val="26"/>
          <w:szCs w:val="26"/>
          <w:lang w:val="lv-LV"/>
        </w:rPr>
        <w:t xml:space="preserve"> aug</w:t>
      </w:r>
      <w:r w:rsidR="00707C50">
        <w:rPr>
          <w:noProof/>
          <w:sz w:val="26"/>
          <w:szCs w:val="26"/>
          <w:lang w:val="lv-LV"/>
        </w:rPr>
        <w:t xml:space="preserve"> </w:t>
      </w:r>
      <w:r w:rsidRPr="00470312" w:rsidR="00707C50">
        <w:rPr>
          <w:noProof/>
          <w:sz w:val="26"/>
          <w:szCs w:val="26"/>
          <w:lang w:val="lv-LV"/>
        </w:rPr>
        <w:t>93 bērni</w:t>
      </w:r>
      <w:r w:rsidR="00707C50">
        <w:rPr>
          <w:noProof/>
          <w:sz w:val="26"/>
          <w:szCs w:val="26"/>
          <w:lang w:val="lv-LV"/>
        </w:rPr>
        <w:t>)</w:t>
      </w:r>
      <w:r w:rsidRPr="00470312">
        <w:rPr>
          <w:noProof/>
          <w:sz w:val="26"/>
          <w:szCs w:val="26"/>
          <w:lang w:val="lv-LV"/>
        </w:rPr>
        <w:t>, uz kuriem attiecināms Bērnu tiesību aizsardzības likuma 58.</w:t>
      </w:r>
      <w:r>
        <w:rPr>
          <w:noProof/>
          <w:sz w:val="26"/>
          <w:szCs w:val="26"/>
          <w:lang w:val="lv-LV"/>
        </w:rPr>
        <w:t> </w:t>
      </w:r>
      <w:r w:rsidRPr="00470312">
        <w:rPr>
          <w:noProof/>
          <w:sz w:val="26"/>
          <w:szCs w:val="26"/>
          <w:lang w:val="lv-LV"/>
        </w:rPr>
        <w:t xml:space="preserve">pants. </w:t>
      </w:r>
    </w:p>
    <w:p w:rsidR="005035C1" w:rsidRPr="00470312" w:rsidP="00EF3C45" w14:paraId="52BBED7F" w14:textId="0B37BBA7">
      <w:pPr>
        <w:ind w:firstLine="720"/>
        <w:jc w:val="both"/>
        <w:rPr>
          <w:sz w:val="26"/>
          <w:szCs w:val="26"/>
          <w:lang w:val="lv-LV"/>
        </w:rPr>
      </w:pPr>
      <w:r>
        <w:rPr>
          <w:noProof/>
          <w:sz w:val="26"/>
          <w:szCs w:val="26"/>
          <w:lang w:val="lv-LV"/>
        </w:rPr>
        <w:t>Organizējot un nodrošinot</w:t>
      </w:r>
      <w:r w:rsidRPr="00470312">
        <w:rPr>
          <w:noProof/>
          <w:sz w:val="26"/>
          <w:szCs w:val="26"/>
          <w:lang w:val="lv-LV"/>
        </w:rPr>
        <w:t xml:space="preserve"> sociālā darba pakalpojumu programmā “Pārinieks”, vairāku gadu garumā konstatēts, ka Pilnvarotās iestādes redzeslokā arvien vairāk nonāk ģimenes, kurās bērniem novērotas mentālās veselības problēmas (piemēram, depresīva, paškaitnieciska uzvedība, nomāktība, atkarības vielu lietošana u.</w:t>
      </w:r>
      <w:r w:rsidR="00692621">
        <w:rPr>
          <w:noProof/>
          <w:sz w:val="26"/>
          <w:szCs w:val="26"/>
          <w:lang w:val="lv-LV"/>
        </w:rPr>
        <w:t> </w:t>
      </w:r>
      <w:r w:rsidRPr="00470312">
        <w:rPr>
          <w:noProof/>
          <w:sz w:val="26"/>
          <w:szCs w:val="26"/>
          <w:lang w:val="lv-LV"/>
        </w:rPr>
        <w:t xml:space="preserve">tml.). Speciālisti ir konstatējuši, ka, lai sasniegtu šīs mērķa grupas vajadzības, ir nepieciešama specifiska sociālā darba intervence, sadarbojoties ar veselības aprūpes speciālistiem, proti, bērnu psihiatriem. </w:t>
      </w:r>
      <w:r w:rsidR="005F79E3">
        <w:rPr>
          <w:sz w:val="26"/>
          <w:szCs w:val="26"/>
          <w:lang w:val="lv-LV"/>
        </w:rPr>
        <w:t>Tāpēc</w:t>
      </w:r>
      <w:r w:rsidRPr="00470312">
        <w:rPr>
          <w:sz w:val="26"/>
          <w:szCs w:val="26"/>
          <w:lang w:val="lv-LV"/>
        </w:rPr>
        <w:t xml:space="preserve"> Pilnvarota</w:t>
      </w:r>
      <w:r w:rsidR="005F79E3">
        <w:rPr>
          <w:sz w:val="26"/>
          <w:szCs w:val="26"/>
          <w:lang w:val="lv-LV"/>
        </w:rPr>
        <w:t>ja</w:t>
      </w:r>
      <w:r w:rsidRPr="00470312">
        <w:rPr>
          <w:sz w:val="26"/>
          <w:szCs w:val="26"/>
          <w:lang w:val="lv-LV"/>
        </w:rPr>
        <w:t>i iestādei kopš 2023.</w:t>
      </w:r>
      <w:r w:rsidRPr="00286E5F">
        <w:rPr>
          <w:lang w:val="lv-LV"/>
        </w:rPr>
        <w:t> </w:t>
      </w:r>
      <w:r w:rsidRPr="00470312">
        <w:rPr>
          <w:sz w:val="26"/>
          <w:szCs w:val="26"/>
          <w:lang w:val="lv-LV"/>
        </w:rPr>
        <w:t xml:space="preserve">gada </w:t>
      </w:r>
      <w:r w:rsidR="005F79E3">
        <w:rPr>
          <w:sz w:val="26"/>
          <w:szCs w:val="26"/>
          <w:lang w:val="lv-LV"/>
        </w:rPr>
        <w:t>ir</w:t>
      </w:r>
      <w:r w:rsidRPr="00470312" w:rsidR="005F79E3">
        <w:rPr>
          <w:sz w:val="26"/>
          <w:szCs w:val="26"/>
          <w:lang w:val="lv-LV"/>
        </w:rPr>
        <w:t xml:space="preserve"> </w:t>
      </w:r>
      <w:r w:rsidRPr="00470312">
        <w:rPr>
          <w:sz w:val="26"/>
          <w:szCs w:val="26"/>
          <w:lang w:val="lv-LV"/>
        </w:rPr>
        <w:t xml:space="preserve">regulāra sadarbība ar </w:t>
      </w:r>
      <w:r w:rsidR="005F79E3">
        <w:rPr>
          <w:sz w:val="26"/>
          <w:szCs w:val="26"/>
          <w:lang w:val="lv-LV"/>
        </w:rPr>
        <w:t>v</w:t>
      </w:r>
      <w:r w:rsidRPr="00286E5F">
        <w:rPr>
          <w:sz w:val="26"/>
          <w:szCs w:val="26"/>
          <w:lang w:val="lv-LV"/>
        </w:rPr>
        <w:t>alsts sabiedrība</w:t>
      </w:r>
      <w:r>
        <w:rPr>
          <w:sz w:val="26"/>
          <w:szCs w:val="26"/>
          <w:lang w:val="lv-LV"/>
        </w:rPr>
        <w:t>s</w:t>
      </w:r>
      <w:r w:rsidRPr="00286E5F">
        <w:rPr>
          <w:sz w:val="26"/>
          <w:szCs w:val="26"/>
          <w:lang w:val="lv-LV"/>
        </w:rPr>
        <w:t xml:space="preserve"> ar ierobežotu atbildību</w:t>
      </w:r>
      <w:r w:rsidRPr="00470312">
        <w:rPr>
          <w:sz w:val="26"/>
          <w:szCs w:val="26"/>
          <w:lang w:val="lv-LV"/>
        </w:rPr>
        <w:t xml:space="preserve"> </w:t>
      </w:r>
      <w:r>
        <w:rPr>
          <w:sz w:val="26"/>
          <w:szCs w:val="26"/>
          <w:lang w:val="lv-LV"/>
        </w:rPr>
        <w:t>“</w:t>
      </w:r>
      <w:r w:rsidRPr="00470312">
        <w:rPr>
          <w:sz w:val="26"/>
          <w:szCs w:val="26"/>
          <w:lang w:val="lv-LV"/>
        </w:rPr>
        <w:t>Bērnu klīniskā universitātes slimnīca</w:t>
      </w:r>
      <w:r>
        <w:rPr>
          <w:sz w:val="26"/>
          <w:szCs w:val="26"/>
          <w:lang w:val="lv-LV"/>
        </w:rPr>
        <w:t>”</w:t>
      </w:r>
      <w:r w:rsidRPr="00470312">
        <w:rPr>
          <w:sz w:val="26"/>
          <w:szCs w:val="26"/>
          <w:lang w:val="lv-LV"/>
        </w:rPr>
        <w:t xml:space="preserve"> </w:t>
      </w:r>
      <w:r w:rsidR="005F79E3">
        <w:rPr>
          <w:sz w:val="26"/>
          <w:szCs w:val="26"/>
          <w:lang w:val="lv-LV"/>
        </w:rPr>
        <w:br/>
      </w:r>
      <w:r w:rsidRPr="00470312">
        <w:rPr>
          <w:sz w:val="26"/>
          <w:szCs w:val="26"/>
          <w:lang w:val="lv-LV"/>
        </w:rPr>
        <w:t xml:space="preserve">(turpmāk </w:t>
      </w:r>
      <w:r w:rsidR="005F79E3">
        <w:rPr>
          <w:sz w:val="26"/>
          <w:szCs w:val="26"/>
          <w:lang w:val="lv-LV"/>
        </w:rPr>
        <w:t>–</w:t>
      </w:r>
      <w:r w:rsidRPr="00470312">
        <w:rPr>
          <w:sz w:val="26"/>
          <w:szCs w:val="26"/>
          <w:lang w:val="lv-LV"/>
        </w:rPr>
        <w:t xml:space="preserve"> BKUS) speciālistiem </w:t>
      </w:r>
      <w:r w:rsidR="005F79E3">
        <w:rPr>
          <w:sz w:val="26"/>
          <w:szCs w:val="26"/>
          <w:lang w:val="lv-LV"/>
        </w:rPr>
        <w:t>–</w:t>
      </w:r>
      <w:r w:rsidRPr="00470312">
        <w:rPr>
          <w:sz w:val="26"/>
          <w:szCs w:val="26"/>
          <w:lang w:val="lv-LV"/>
        </w:rPr>
        <w:t xml:space="preserve"> reizi </w:t>
      </w:r>
      <w:r>
        <w:rPr>
          <w:sz w:val="26"/>
          <w:szCs w:val="26"/>
          <w:lang w:val="lv-LV"/>
        </w:rPr>
        <w:t xml:space="preserve">divos </w:t>
      </w:r>
      <w:r w:rsidRPr="00470312">
        <w:rPr>
          <w:sz w:val="26"/>
          <w:szCs w:val="26"/>
          <w:lang w:val="lv-LV"/>
        </w:rPr>
        <w:t>mēnešos tiek izskatīt</w:t>
      </w:r>
      <w:r>
        <w:rPr>
          <w:sz w:val="26"/>
          <w:szCs w:val="26"/>
          <w:lang w:val="lv-LV"/>
        </w:rPr>
        <w:t xml:space="preserve">as </w:t>
      </w:r>
      <w:r w:rsidR="00930739">
        <w:rPr>
          <w:sz w:val="26"/>
          <w:szCs w:val="26"/>
          <w:lang w:val="lv-LV"/>
        </w:rPr>
        <w:t xml:space="preserve">sociālās situācijas </w:t>
      </w:r>
      <w:r>
        <w:rPr>
          <w:sz w:val="26"/>
          <w:szCs w:val="26"/>
          <w:lang w:val="lv-LV"/>
        </w:rPr>
        <w:t>tād</w:t>
      </w:r>
      <w:r w:rsidR="00930739">
        <w:rPr>
          <w:sz w:val="26"/>
          <w:szCs w:val="26"/>
          <w:lang w:val="lv-LV"/>
        </w:rPr>
        <w:t>ā</w:t>
      </w:r>
      <w:r w:rsidR="00F839A8">
        <w:rPr>
          <w:sz w:val="26"/>
          <w:szCs w:val="26"/>
          <w:lang w:val="lv-LV"/>
        </w:rPr>
        <w:t>s</w:t>
      </w:r>
      <w:r>
        <w:rPr>
          <w:sz w:val="26"/>
          <w:szCs w:val="26"/>
          <w:lang w:val="lv-LV"/>
        </w:rPr>
        <w:t xml:space="preserve"> </w:t>
      </w:r>
      <w:r w:rsidRPr="00470312">
        <w:rPr>
          <w:sz w:val="26"/>
          <w:szCs w:val="26"/>
          <w:lang w:val="lv-LV"/>
        </w:rPr>
        <w:t>ģime</w:t>
      </w:r>
      <w:r w:rsidR="00930739">
        <w:rPr>
          <w:sz w:val="26"/>
          <w:szCs w:val="26"/>
          <w:lang w:val="lv-LV"/>
        </w:rPr>
        <w:t>nē</w:t>
      </w:r>
      <w:r w:rsidR="00F839A8">
        <w:rPr>
          <w:sz w:val="26"/>
          <w:szCs w:val="26"/>
          <w:lang w:val="lv-LV"/>
        </w:rPr>
        <w:t>s</w:t>
      </w:r>
      <w:r>
        <w:rPr>
          <w:sz w:val="26"/>
          <w:szCs w:val="26"/>
          <w:lang w:val="lv-LV"/>
        </w:rPr>
        <w:t>, kurās</w:t>
      </w:r>
      <w:r w:rsidRPr="00470312">
        <w:rPr>
          <w:sz w:val="26"/>
          <w:szCs w:val="26"/>
          <w:lang w:val="lv-LV"/>
        </w:rPr>
        <w:t xml:space="preserve"> aug bērns ar mentālās veselības problēmām. Ja bērns ir BKUS redzeslokā, šo tikšanos reizēs speciālisti apmainās ar informāciju par ģimenes sociālo situāciju, kas ārstam ļauj labāk izprast ģimeni un bērna iespējamo saslimšanu. Savukārt BKUS speciālists veic izglītojošo darbu attiecībā uz gadījuma vadītājiem, iesaka iespējamos risinājumus konkrētam gadījumam, kas attiecas uz jauniešu veselību un vecāku prasmēm, vai citu pakalpojumu piesaisti. Individuālā atbalsta plāna izstrādē darbā ar jauniešiem ar mentālās veselības problēmām nozīmīgs resurss ir sadarbība ar psihiatriem. Arī BKUS speciālisti izjūt grūtības, kad nenotiek pilnvērtīga informācijas aprite, kas nozīmē, ka ārstam nav informācijas par ģimenes situāciju dzīvesvietā, sociālajiem apstākļiem, par ģime</w:t>
      </w:r>
      <w:r w:rsidR="00930739">
        <w:rPr>
          <w:sz w:val="26"/>
          <w:szCs w:val="26"/>
          <w:lang w:val="lv-LV"/>
        </w:rPr>
        <w:t>nes</w:t>
      </w:r>
      <w:r w:rsidRPr="00470312">
        <w:rPr>
          <w:sz w:val="26"/>
          <w:szCs w:val="26"/>
          <w:lang w:val="lv-LV"/>
        </w:rPr>
        <w:t xml:space="preserve"> locekļu savstarpējām attiecībām un iespējamām </w:t>
      </w:r>
      <w:r w:rsidRPr="00470312" w:rsidR="00930739">
        <w:rPr>
          <w:sz w:val="26"/>
          <w:szCs w:val="26"/>
          <w:lang w:val="lv-LV"/>
        </w:rPr>
        <w:t>vecāk</w:t>
      </w:r>
      <w:r w:rsidR="00930739">
        <w:rPr>
          <w:sz w:val="26"/>
          <w:szCs w:val="26"/>
          <w:lang w:val="lv-LV"/>
        </w:rPr>
        <w:t>u</w:t>
      </w:r>
      <w:r w:rsidRPr="00470312" w:rsidR="00930739">
        <w:rPr>
          <w:sz w:val="26"/>
          <w:szCs w:val="26"/>
          <w:lang w:val="lv-LV"/>
        </w:rPr>
        <w:t xml:space="preserve"> </w:t>
      </w:r>
      <w:r w:rsidRPr="00470312">
        <w:rPr>
          <w:sz w:val="26"/>
          <w:szCs w:val="26"/>
          <w:lang w:val="lv-LV"/>
        </w:rPr>
        <w:t>atkarībām utt., kā arī gadījumiem, kad netiek izpildītas psihiatru rekomendācijas, jo vecākam ir zemas prasmes un nav izpratne</w:t>
      </w:r>
      <w:r w:rsidR="00930739">
        <w:rPr>
          <w:sz w:val="26"/>
          <w:szCs w:val="26"/>
          <w:lang w:val="lv-LV"/>
        </w:rPr>
        <w:t>s</w:t>
      </w:r>
      <w:r w:rsidRPr="00470312">
        <w:rPr>
          <w:sz w:val="26"/>
          <w:szCs w:val="26"/>
          <w:lang w:val="lv-LV"/>
        </w:rPr>
        <w:t xml:space="preserve"> par bērna audzināšanu.</w:t>
      </w:r>
    </w:p>
    <w:p w:rsidR="005035C1" w:rsidRPr="00470312" w:rsidP="00EF3C45" w14:paraId="0E92F25D" w14:textId="66A44067">
      <w:pPr>
        <w:ind w:firstLine="720"/>
        <w:jc w:val="both"/>
        <w:rPr>
          <w:noProof/>
          <w:sz w:val="26"/>
          <w:szCs w:val="26"/>
          <w:lang w:val="lv-LV"/>
        </w:rPr>
      </w:pPr>
      <w:r w:rsidRPr="00470312">
        <w:rPr>
          <w:sz w:val="26"/>
          <w:szCs w:val="26"/>
          <w:lang w:val="lv-LV"/>
        </w:rPr>
        <w:t xml:space="preserve">Ņemot vērā </w:t>
      </w:r>
      <w:r w:rsidRPr="00470312">
        <w:rPr>
          <w:noProof/>
          <w:sz w:val="26"/>
          <w:szCs w:val="26"/>
          <w:lang w:val="lv-LV"/>
        </w:rPr>
        <w:t>aktuālo situāciju, ir izstrādāts</w:t>
      </w:r>
      <w:r w:rsidRPr="00470312">
        <w:rPr>
          <w:sz w:val="26"/>
          <w:szCs w:val="26"/>
          <w:lang w:val="lv-LV"/>
        </w:rPr>
        <w:t xml:space="preserve"> pakalpojuma </w:t>
      </w:r>
      <w:r>
        <w:rPr>
          <w:sz w:val="26"/>
          <w:szCs w:val="26"/>
          <w:lang w:val="lv-LV"/>
        </w:rPr>
        <w:t>apraksts</w:t>
      </w:r>
      <w:r w:rsidRPr="00470312">
        <w:rPr>
          <w:sz w:val="26"/>
          <w:szCs w:val="26"/>
          <w:lang w:val="lv-LV"/>
        </w:rPr>
        <w:t xml:space="preserve"> jaunai mērķgrupai</w:t>
      </w:r>
      <w:r w:rsidRPr="00470312">
        <w:rPr>
          <w:noProof/>
          <w:sz w:val="26"/>
          <w:szCs w:val="26"/>
          <w:lang w:val="lv-LV"/>
        </w:rPr>
        <w:t xml:space="preserve"> – jauniešiem ar mentālās veselības problēmām. Pakalpojuma </w:t>
      </w:r>
      <w:r w:rsidRPr="00470312">
        <w:rPr>
          <w:sz w:val="26"/>
          <w:szCs w:val="26"/>
          <w:lang w:val="lv-LV"/>
        </w:rPr>
        <w:t xml:space="preserve">galvenais mērķis ir izstrādāt un realizēt individuālu atbalsta plānu jaunietim un ģimenei sadarbībā ar BKUS Bērnu psihiatrijas nodaļu (turpmāk – Pakalpojums). </w:t>
      </w:r>
      <w:r w:rsidRPr="00470312">
        <w:rPr>
          <w:noProof/>
          <w:sz w:val="26"/>
          <w:szCs w:val="26"/>
          <w:lang w:val="lv-LV"/>
        </w:rPr>
        <w:t>Sadarbība paredz nodrošināt</w:t>
      </w:r>
      <w:r w:rsidRPr="00470312">
        <w:rPr>
          <w:sz w:val="26"/>
          <w:szCs w:val="26"/>
          <w:lang w:val="lv-LV"/>
        </w:rPr>
        <w:t xml:space="preserve"> kompleksu starpnozaru sadarbību (veselības </w:t>
      </w:r>
      <w:r w:rsidRPr="00470312">
        <w:rPr>
          <w:noProof/>
          <w:sz w:val="26"/>
          <w:szCs w:val="26"/>
          <w:lang w:val="lv-LV"/>
        </w:rPr>
        <w:t>un sociālās jomas</w:t>
      </w:r>
      <w:r w:rsidRPr="00470312">
        <w:rPr>
          <w:sz w:val="26"/>
          <w:szCs w:val="26"/>
          <w:lang w:val="lv-LV"/>
        </w:rPr>
        <w:t>), kas ietver izvērtējumu un atbilstoša sociālā darba pakalpojuma nodrošināšanu gan jaunietim, gan ģimenei</w:t>
      </w:r>
      <w:r w:rsidRPr="00470312">
        <w:rPr>
          <w:noProof/>
          <w:sz w:val="26"/>
          <w:szCs w:val="26"/>
          <w:lang w:val="lv-LV"/>
        </w:rPr>
        <w:t>. Šāda pieeja ļauj veidot</w:t>
      </w:r>
      <w:r w:rsidRPr="00470312">
        <w:rPr>
          <w:sz w:val="26"/>
          <w:szCs w:val="26"/>
          <w:lang w:val="lv-LV"/>
        </w:rPr>
        <w:t xml:space="preserve"> emocionāli drošu vidi, kurā jaunietis var attīstīt pozitīvu attiecību veidošanas un uzticēšanās pieredzi</w:t>
      </w:r>
      <w:r w:rsidRPr="00470312">
        <w:rPr>
          <w:noProof/>
          <w:sz w:val="26"/>
          <w:szCs w:val="26"/>
          <w:lang w:val="lv-LV"/>
        </w:rPr>
        <w:t xml:space="preserve"> ar vecākiem, vienaudžiem u.</w:t>
      </w:r>
      <w:r w:rsidR="001A585D">
        <w:rPr>
          <w:noProof/>
          <w:sz w:val="26"/>
          <w:szCs w:val="26"/>
          <w:lang w:val="lv-LV"/>
        </w:rPr>
        <w:t> </w:t>
      </w:r>
      <w:r w:rsidRPr="00470312">
        <w:rPr>
          <w:noProof/>
          <w:sz w:val="26"/>
          <w:szCs w:val="26"/>
          <w:lang w:val="lv-LV"/>
        </w:rPr>
        <w:t xml:space="preserve">c. sistēmām. Viens no Pakalpojuma aktivitātes mērķiem – veikt darbu ar vecākiem, lai nodrošinātu praktisku iemaņu apgūšanu (kā sarunāties ar jaunieti, kā mazināt konfliktus, kā nepakļauties manipulācijām utt.). </w:t>
      </w:r>
    </w:p>
    <w:p w:rsidR="005035C1" w:rsidRPr="00470312" w:rsidP="00EF3C45" w14:paraId="3668895E" w14:textId="709D2A3C">
      <w:pPr>
        <w:ind w:firstLine="720"/>
        <w:jc w:val="both"/>
        <w:rPr>
          <w:sz w:val="26"/>
          <w:szCs w:val="26"/>
          <w:lang w:val="lv-LV"/>
        </w:rPr>
      </w:pPr>
      <w:r>
        <w:rPr>
          <w:noProof/>
          <w:sz w:val="26"/>
          <w:szCs w:val="26"/>
          <w:lang w:val="lv-LV"/>
        </w:rPr>
        <w:t>Vienlaikus</w:t>
      </w:r>
      <w:r w:rsidRPr="00470312">
        <w:rPr>
          <w:noProof/>
          <w:sz w:val="26"/>
          <w:szCs w:val="26"/>
          <w:lang w:val="lv-LV"/>
        </w:rPr>
        <w:t xml:space="preserve"> Pakalpojuma ietvaros paredzēta intensīva intervence mentālās veselības jomā, proti, ja jaunietim ir savs ārstējošais psihiatrs BKUS, tad Pakalpojuma ietvaros, papildus BKUS nodrošinātajiem pakalpojumiem, tiek paredzētas psihiatra mājvizītes, ja tādas jaunietim nepieciešamas. Paralēli plānota gan ģimenes kā jaunieša resursa stiprināš</w:t>
      </w:r>
      <w:r w:rsidR="00383724">
        <w:rPr>
          <w:noProof/>
          <w:sz w:val="26"/>
          <w:szCs w:val="26"/>
          <w:lang w:val="lv-LV"/>
        </w:rPr>
        <w:t>a</w:t>
      </w:r>
      <w:r w:rsidRPr="00470312">
        <w:rPr>
          <w:noProof/>
          <w:sz w:val="26"/>
          <w:szCs w:val="26"/>
          <w:lang w:val="lv-LV"/>
        </w:rPr>
        <w:t>na un izglītošana, gan izglītības un citu jaunietiem svarīgu sistēmu izvērtēšana un piesaiste. Ja jaunietis nav BKUS bērnu psihiatra redzeslokā, bet</w:t>
      </w:r>
      <w:r w:rsidR="00383724">
        <w:rPr>
          <w:noProof/>
          <w:sz w:val="26"/>
          <w:szCs w:val="26"/>
          <w:lang w:val="lv-LV"/>
        </w:rPr>
        <w:t xml:space="preserve"> ir</w:t>
      </w:r>
      <w:r w:rsidRPr="00470312">
        <w:rPr>
          <w:noProof/>
          <w:sz w:val="26"/>
          <w:szCs w:val="26"/>
          <w:lang w:val="lv-LV"/>
        </w:rPr>
        <w:t xml:space="preserve"> nepieciešama tūlītēja palīdzība, tad Pakalpojuma ietvaros tā tiek nodrošināta sadarbībā ar BKUS. </w:t>
      </w:r>
    </w:p>
    <w:p w:rsidR="005035C1" w:rsidRPr="00470312" w:rsidP="00EF3C45" w14:paraId="636A9BBC" w14:textId="08D7F1C4">
      <w:pPr>
        <w:ind w:firstLine="720"/>
        <w:jc w:val="both"/>
        <w:rPr>
          <w:noProof/>
          <w:sz w:val="26"/>
          <w:szCs w:val="26"/>
          <w:lang w:val="lv-LV"/>
        </w:rPr>
      </w:pPr>
      <w:r w:rsidRPr="00470312">
        <w:rPr>
          <w:noProof/>
          <w:sz w:val="26"/>
          <w:szCs w:val="26"/>
          <w:lang w:val="lv-LV"/>
        </w:rPr>
        <w:t xml:space="preserve">Organizējot jauna pārvaldes uzdevuma deleģēšanas līguma slēgšanu par sociālā darba pakalpojuma sniegšanu ģimenēm un bērniem, Departaments, pamatojoties uz </w:t>
      </w:r>
      <w:r w:rsidR="00383724">
        <w:rPr>
          <w:noProof/>
          <w:sz w:val="26"/>
          <w:szCs w:val="26"/>
          <w:lang w:val="lv-LV"/>
        </w:rPr>
        <w:t>08.11.</w:t>
      </w:r>
      <w:r w:rsidRPr="00470312">
        <w:rPr>
          <w:noProof/>
          <w:sz w:val="26"/>
          <w:szCs w:val="26"/>
          <w:lang w:val="lv-LV"/>
        </w:rPr>
        <w:t>2022. iekšējo noteikumu Nr. DL-22-32-nts “Kārtība, kādā tiek piešķirtas valsts pārvaldes uzdevuma deleģēšanas vai līdzdarbības līguma slēgšanas tiesības un organizēts ideju konkurss Departamentā un tā pakļautības iestādēs” 2.2. apakšpunktu un 13.</w:t>
      </w:r>
      <w:r w:rsidRPr="00470312">
        <w:rPr>
          <w:noProof/>
          <w:sz w:val="26"/>
          <w:szCs w:val="26"/>
          <w:vertAlign w:val="superscript"/>
          <w:lang w:val="lv-LV"/>
        </w:rPr>
        <w:t>1 </w:t>
      </w:r>
      <w:r w:rsidRPr="00470312">
        <w:rPr>
          <w:noProof/>
          <w:sz w:val="26"/>
          <w:szCs w:val="26"/>
          <w:lang w:val="lv-LV"/>
        </w:rPr>
        <w:t xml:space="preserve">punktu, </w:t>
      </w:r>
      <w:r w:rsidR="00383724">
        <w:rPr>
          <w:noProof/>
          <w:sz w:val="26"/>
          <w:szCs w:val="26"/>
          <w:lang w:val="lv-LV"/>
        </w:rPr>
        <w:t>15.11.</w:t>
      </w:r>
      <w:r w:rsidRPr="00470312">
        <w:rPr>
          <w:noProof/>
          <w:sz w:val="26"/>
          <w:szCs w:val="26"/>
          <w:lang w:val="lv-LV"/>
        </w:rPr>
        <w:t>2024. nosūtīja Pilnvarotajai iestādei uzaicinājumu (reģis</w:t>
      </w:r>
      <w:r w:rsidR="006B53E2">
        <w:rPr>
          <w:noProof/>
          <w:sz w:val="26"/>
          <w:szCs w:val="26"/>
          <w:lang w:val="lv-LV"/>
        </w:rPr>
        <w:t>t</w:t>
      </w:r>
      <w:r w:rsidRPr="00470312">
        <w:rPr>
          <w:noProof/>
          <w:sz w:val="26"/>
          <w:szCs w:val="26"/>
          <w:lang w:val="lv-LV"/>
        </w:rPr>
        <w:t xml:space="preserve">rēts ar Nr. DL-24-422-nd) iesniegt pieteikumu pārvaldes uzdevuma veikšanai, pieteikumā pievienojot pieredzes, reputācijas, personāla resursu un kvalifikācijas aprakstu un citu informāciju, kas pamato deleģējamā pārvaldes uzdevuma sniegšanas efektivitāti. </w:t>
      </w:r>
    </w:p>
    <w:p w:rsidR="005035C1" w:rsidRPr="00470312" w:rsidP="00442A65" w14:paraId="0BE56B2B" w14:textId="5F629F3A">
      <w:pPr>
        <w:ind w:firstLine="720"/>
        <w:jc w:val="both"/>
        <w:rPr>
          <w:noProof/>
          <w:sz w:val="26"/>
          <w:szCs w:val="26"/>
          <w:lang w:val="lv-LV"/>
        </w:rPr>
      </w:pPr>
      <w:r w:rsidRPr="00470312">
        <w:rPr>
          <w:noProof/>
          <w:sz w:val="26"/>
          <w:szCs w:val="26"/>
          <w:lang w:val="lv-LV"/>
        </w:rPr>
        <w:t xml:space="preserve">Departaments </w:t>
      </w:r>
      <w:r w:rsidR="006B53E2">
        <w:rPr>
          <w:noProof/>
          <w:sz w:val="26"/>
          <w:szCs w:val="26"/>
          <w:lang w:val="lv-LV"/>
        </w:rPr>
        <w:t>22.11.</w:t>
      </w:r>
      <w:r w:rsidRPr="00470312">
        <w:rPr>
          <w:noProof/>
          <w:sz w:val="26"/>
          <w:szCs w:val="26"/>
          <w:lang w:val="lv-LV"/>
        </w:rPr>
        <w:t xml:space="preserve">2024. saņēma Pilnvarotās iestādes pieteikumu </w:t>
      </w:r>
      <w:r w:rsidR="006B53E2">
        <w:rPr>
          <w:noProof/>
          <w:sz w:val="26"/>
          <w:szCs w:val="26"/>
          <w:lang w:val="lv-LV"/>
        </w:rPr>
        <w:br/>
      </w:r>
      <w:r w:rsidRPr="00470312">
        <w:rPr>
          <w:noProof/>
          <w:sz w:val="26"/>
          <w:szCs w:val="26"/>
          <w:lang w:val="lv-LV"/>
        </w:rPr>
        <w:t>(Nr. 4-4/SGV/528), ar kuru Pilnvarotā iestāde informē, ka ir ieinteresēta pārvaldes uzdevuma deleģēšanas līguma slēgšanā ar Pilnvarotāju, un apliecina, ka spēs nodrošināt sociālā darba pakalpojumu Pilnvarotāja noteiktajā apjomā.</w:t>
      </w:r>
    </w:p>
    <w:p w:rsidR="005035C1" w:rsidRPr="00470312" w:rsidP="00442A65" w14:paraId="7B4D0B5D" w14:textId="707A68C8">
      <w:pPr>
        <w:ind w:firstLine="720"/>
        <w:jc w:val="both"/>
        <w:rPr>
          <w:noProof/>
          <w:sz w:val="26"/>
          <w:szCs w:val="26"/>
          <w:lang w:val="lv-LV"/>
        </w:rPr>
      </w:pPr>
      <w:r w:rsidRPr="00470312">
        <w:rPr>
          <w:noProof/>
          <w:sz w:val="26"/>
          <w:szCs w:val="26"/>
          <w:lang w:val="lv-LV"/>
        </w:rPr>
        <w:t xml:space="preserve">Izvērtējot Pilnvarotās iestādes pieteikumu pildīt pārvaldes uzdevumu, Departaments pārliecinājās par tās spēju sniegt kvalitatīvu sociālā darba pakalpojumu </w:t>
      </w:r>
      <w:r w:rsidR="006B53E2">
        <w:rPr>
          <w:noProof/>
          <w:sz w:val="26"/>
          <w:szCs w:val="26"/>
          <w:lang w:val="lv-LV"/>
        </w:rPr>
        <w:t>Rīgas</w:t>
      </w:r>
      <w:r w:rsidRPr="00470312" w:rsidR="006B53E2">
        <w:rPr>
          <w:noProof/>
          <w:sz w:val="26"/>
          <w:szCs w:val="26"/>
          <w:lang w:val="lv-LV"/>
        </w:rPr>
        <w:t xml:space="preserve"> </w:t>
      </w:r>
      <w:r w:rsidRPr="00470312">
        <w:rPr>
          <w:noProof/>
          <w:sz w:val="26"/>
          <w:szCs w:val="26"/>
          <w:lang w:val="lv-LV"/>
        </w:rPr>
        <w:t>ģimenēm ar bērniem, tai skaitā sociālā riska situācijās, un ģimenēm ar bērniem, uz kuriem attiecināms Bērnu tiesību aizsardzības likuma 58. pants</w:t>
      </w:r>
      <w:r w:rsidR="006B53E2">
        <w:rPr>
          <w:noProof/>
          <w:sz w:val="26"/>
          <w:szCs w:val="26"/>
          <w:lang w:val="lv-LV"/>
        </w:rPr>
        <w:t>,</w:t>
      </w:r>
      <w:r w:rsidRPr="00470312">
        <w:rPr>
          <w:noProof/>
          <w:sz w:val="26"/>
          <w:szCs w:val="26"/>
          <w:lang w:val="lv-LV"/>
        </w:rPr>
        <w:t xml:space="preserve"> – individuāl</w:t>
      </w:r>
      <w:r w:rsidR="006B53E2">
        <w:rPr>
          <w:noProof/>
          <w:sz w:val="26"/>
          <w:szCs w:val="26"/>
          <w:lang w:val="lv-LV"/>
        </w:rPr>
        <w:t>u</w:t>
      </w:r>
      <w:r w:rsidRPr="00470312">
        <w:rPr>
          <w:noProof/>
          <w:sz w:val="26"/>
          <w:szCs w:val="26"/>
          <w:lang w:val="lv-LV"/>
        </w:rPr>
        <w:t xml:space="preserve"> uzvedības sociālās korekcijas programmu izstrād</w:t>
      </w:r>
      <w:r w:rsidR="006B53E2">
        <w:rPr>
          <w:noProof/>
          <w:sz w:val="26"/>
          <w:szCs w:val="26"/>
          <w:lang w:val="lv-LV"/>
        </w:rPr>
        <w:t>i</w:t>
      </w:r>
      <w:r w:rsidRPr="00470312">
        <w:rPr>
          <w:noProof/>
          <w:sz w:val="26"/>
          <w:szCs w:val="26"/>
          <w:lang w:val="lv-LV"/>
        </w:rPr>
        <w:t xml:space="preserve"> individuālu sociālās rehabilitācijas plānu veidā, kā arī sadarbībā ar BKUS izstrādāt un īstenot atbalsta plānus jauniešiem ar mentālās veselības problēmām.</w:t>
      </w:r>
    </w:p>
    <w:p w:rsidR="005035C1" w:rsidRPr="00470312" w:rsidP="00442A65" w14:paraId="55B9D835" w14:textId="77777777">
      <w:pPr>
        <w:ind w:firstLine="720"/>
        <w:jc w:val="both"/>
        <w:rPr>
          <w:noProof/>
          <w:sz w:val="26"/>
          <w:szCs w:val="26"/>
          <w:lang w:val="lv-LV"/>
        </w:rPr>
      </w:pPr>
      <w:r w:rsidRPr="00470312">
        <w:rPr>
          <w:noProof/>
          <w:sz w:val="26"/>
          <w:szCs w:val="26"/>
          <w:lang w:val="lv-LV"/>
        </w:rPr>
        <w:t>Izvērtējot Pilnvarotās iestādes darbību, secināms, ka:</w:t>
      </w:r>
    </w:p>
    <w:p w:rsidR="005035C1" w:rsidRPr="00470312" w:rsidP="00442A65" w14:paraId="55A858F9" w14:textId="1CD1BF78">
      <w:pPr>
        <w:tabs>
          <w:tab w:val="left" w:pos="851"/>
          <w:tab w:val="left" w:pos="1134"/>
        </w:tabs>
        <w:ind w:firstLine="709"/>
        <w:jc w:val="both"/>
        <w:rPr>
          <w:sz w:val="26"/>
          <w:szCs w:val="26"/>
          <w:lang w:val="lv-LV"/>
        </w:rPr>
      </w:pPr>
      <w:r w:rsidRPr="00470312">
        <w:rPr>
          <w:sz w:val="26"/>
          <w:szCs w:val="26"/>
          <w:lang w:val="lv-LV"/>
        </w:rPr>
        <w:t>1)</w:t>
      </w:r>
      <w:r w:rsidRPr="00470312">
        <w:rPr>
          <w:lang w:val="lv-LV"/>
        </w:rPr>
        <w:tab/>
      </w:r>
      <w:r w:rsidRPr="00470312">
        <w:rPr>
          <w:sz w:val="26"/>
          <w:szCs w:val="26"/>
          <w:lang w:val="lv-LV"/>
        </w:rPr>
        <w:t xml:space="preserve">Pilnvarotā iestāde jau vairāk nekā </w:t>
      </w:r>
      <w:r w:rsidRPr="00470312">
        <w:rPr>
          <w:noProof/>
          <w:sz w:val="26"/>
          <w:szCs w:val="26"/>
          <w:lang w:val="lv-LV"/>
        </w:rPr>
        <w:t>27</w:t>
      </w:r>
      <w:r w:rsidRPr="00470312">
        <w:rPr>
          <w:sz w:val="26"/>
          <w:szCs w:val="26"/>
          <w:lang w:val="lv-LV"/>
        </w:rPr>
        <w:t xml:space="preserve"> gadus sekmīgi īsteno dažādu sociālo pakalpojumu nodrošināšanu ne tikai Rīgas valstspilsētas pašvaldības </w:t>
      </w:r>
      <w:r w:rsidR="00A7234E">
        <w:rPr>
          <w:sz w:val="26"/>
          <w:szCs w:val="26"/>
          <w:lang w:val="lv-LV"/>
        </w:rPr>
        <w:t xml:space="preserve">administratīvās teritorijas </w:t>
      </w:r>
      <w:r w:rsidRPr="00470312">
        <w:rPr>
          <w:sz w:val="26"/>
          <w:szCs w:val="26"/>
          <w:lang w:val="lv-LV"/>
        </w:rPr>
        <w:t xml:space="preserve">iedzīvotājiem – ģimenēm ar bērniem, tai skaitā ģimenēm, kuras aprūpē un audzina bērnus, kas palikuši bez vecāku gādības, jauniešiem pēc ārpusģimenes aprūpes, pusaudžiem/jauniešiem ar uzvedības grūtībām, bet arī </w:t>
      </w:r>
      <w:r w:rsidRPr="00470312" w:rsidR="00A7234E">
        <w:rPr>
          <w:sz w:val="26"/>
          <w:szCs w:val="26"/>
          <w:lang w:val="lv-LV"/>
        </w:rPr>
        <w:t xml:space="preserve">nodrošina </w:t>
      </w:r>
      <w:r w:rsidRPr="00470312">
        <w:rPr>
          <w:sz w:val="26"/>
          <w:szCs w:val="26"/>
          <w:lang w:val="lv-LV"/>
        </w:rPr>
        <w:t>pakalpojumus vairākās citās pašvaldībās. Tādējādi Pilnvarotajai iestādei ir būtiska pieredze</w:t>
      </w:r>
      <w:r w:rsidR="0035626A">
        <w:rPr>
          <w:sz w:val="26"/>
          <w:szCs w:val="26"/>
          <w:lang w:val="lv-LV"/>
        </w:rPr>
        <w:t xml:space="preserve"> </w:t>
      </w:r>
      <w:r w:rsidRPr="00470312">
        <w:rPr>
          <w:sz w:val="26"/>
          <w:szCs w:val="26"/>
          <w:lang w:val="lv-LV"/>
        </w:rPr>
        <w:t>sociālā darba pakalpojuma nodrošināšanā dažādām mērķgrupām</w:t>
      </w:r>
      <w:r w:rsidR="0035626A">
        <w:rPr>
          <w:sz w:val="26"/>
          <w:szCs w:val="26"/>
          <w:lang w:val="lv-LV"/>
        </w:rPr>
        <w:t>,</w:t>
      </w:r>
      <w:r w:rsidRPr="00470312">
        <w:rPr>
          <w:sz w:val="26"/>
          <w:szCs w:val="26"/>
          <w:lang w:val="lv-LV"/>
        </w:rPr>
        <w:t xml:space="preserve"> un tā pārzina ģimeņu ar bērniem un bērnu/pusaudžu/jauniešu vajadzības;</w:t>
      </w:r>
    </w:p>
    <w:p w:rsidR="005035C1" w:rsidRPr="00470312" w:rsidP="00442A65" w14:paraId="366A1BA1" w14:textId="35AA9D02">
      <w:pPr>
        <w:tabs>
          <w:tab w:val="left" w:pos="993"/>
        </w:tabs>
        <w:ind w:firstLine="709"/>
        <w:jc w:val="both"/>
        <w:rPr>
          <w:noProof/>
          <w:sz w:val="26"/>
          <w:szCs w:val="26"/>
          <w:lang w:val="sv-SE"/>
        </w:rPr>
      </w:pPr>
      <w:r w:rsidRPr="00470312">
        <w:rPr>
          <w:sz w:val="26"/>
          <w:szCs w:val="26"/>
          <w:lang w:val="lv-LV"/>
        </w:rPr>
        <w:t>2)</w:t>
      </w:r>
      <w:r w:rsidRPr="00470312">
        <w:rPr>
          <w:lang w:val="lv-LV"/>
        </w:rPr>
        <w:tab/>
      </w:r>
      <w:r w:rsidRPr="00470312">
        <w:rPr>
          <w:sz w:val="26"/>
          <w:szCs w:val="26"/>
          <w:lang w:val="lv-LV"/>
        </w:rPr>
        <w:t xml:space="preserve">Pilnvarotajai iestādei ir nevainojama reputācija, tā ir biedrība ar sabiedriskā labuma organizācijas statusu, kas veic bērnu interešu aizstāvības darbu un īsteno sociālos pakalpojumus un programmas dažādās jomās. Pilnvarotā iestāde ir viena no </w:t>
      </w:r>
      <w:r w:rsidRPr="00470312">
        <w:rPr>
          <w:noProof/>
          <w:sz w:val="26"/>
          <w:szCs w:val="26"/>
          <w:lang w:val="lv-LV"/>
        </w:rPr>
        <w:t>138</w:t>
      </w:r>
      <w:r w:rsidRPr="00470312">
        <w:rPr>
          <w:sz w:val="26"/>
          <w:szCs w:val="26"/>
          <w:lang w:val="lv-LV"/>
        </w:rPr>
        <w:t xml:space="preserve"> nacionālajām asociācijām, kuras apvieno Starptautiskā SOS </w:t>
      </w:r>
      <w:r w:rsidR="0035626A">
        <w:rPr>
          <w:sz w:val="26"/>
          <w:szCs w:val="26"/>
          <w:lang w:val="lv-LV"/>
        </w:rPr>
        <w:t>b</w:t>
      </w:r>
      <w:r w:rsidRPr="00470312">
        <w:rPr>
          <w:sz w:val="26"/>
          <w:szCs w:val="26"/>
          <w:lang w:val="lv-LV"/>
        </w:rPr>
        <w:t xml:space="preserve">ērnu ciematu federācija ar vairāk nekā 70 gadu pieredzi bērnu aprūpē. Pilnvarotās iestādes darbu tās vairāk nekā </w:t>
      </w:r>
      <w:r w:rsidRPr="00470312">
        <w:rPr>
          <w:noProof/>
          <w:sz w:val="26"/>
          <w:szCs w:val="26"/>
          <w:lang w:val="lv-LV"/>
        </w:rPr>
        <w:t>27</w:t>
      </w:r>
      <w:r w:rsidRPr="00470312">
        <w:rPr>
          <w:sz w:val="26"/>
          <w:szCs w:val="26"/>
          <w:lang w:val="lv-LV"/>
        </w:rPr>
        <w:t xml:space="preserve"> gadu darbības laikā atzinīgi novērtējuši ne tikai pakalpojumu saņēmēji, pašvaldības, bet arī citi sadarbības partneri. Trīs ilggadējās SOS </w:t>
      </w:r>
      <w:r w:rsidRPr="00470312" w:rsidR="00F839A8">
        <w:rPr>
          <w:sz w:val="26"/>
          <w:szCs w:val="26"/>
          <w:lang w:val="lv-LV"/>
        </w:rPr>
        <w:t>b</w:t>
      </w:r>
      <w:r w:rsidRPr="00470312">
        <w:rPr>
          <w:sz w:val="26"/>
          <w:szCs w:val="26"/>
          <w:lang w:val="lv-LV"/>
        </w:rPr>
        <w:t xml:space="preserve">ērnu ciemata sociālās audzinātājas saņēmušas </w:t>
      </w:r>
      <w:r>
        <w:rPr>
          <w:sz w:val="26"/>
          <w:szCs w:val="26"/>
          <w:lang w:val="lv-LV"/>
        </w:rPr>
        <w:t xml:space="preserve">Latvijas valsts augstāko apbalvojumu </w:t>
      </w:r>
      <w:r w:rsidR="001C521C">
        <w:rPr>
          <w:sz w:val="26"/>
          <w:szCs w:val="26"/>
          <w:lang w:val="lv-LV"/>
        </w:rPr>
        <w:t>–</w:t>
      </w:r>
      <w:r>
        <w:rPr>
          <w:sz w:val="26"/>
          <w:szCs w:val="26"/>
          <w:lang w:val="lv-LV"/>
        </w:rPr>
        <w:t xml:space="preserve"> </w:t>
      </w:r>
      <w:r w:rsidRPr="00470312">
        <w:rPr>
          <w:sz w:val="26"/>
          <w:szCs w:val="26"/>
          <w:lang w:val="lv-LV"/>
        </w:rPr>
        <w:t xml:space="preserve">Triju Zvaigžņu ordeni. 2019. gadā Pilnvarotā iestāde saņēmusi </w:t>
      </w:r>
      <w:r>
        <w:rPr>
          <w:sz w:val="26"/>
          <w:szCs w:val="26"/>
          <w:lang w:val="lv-LV"/>
        </w:rPr>
        <w:t>b</w:t>
      </w:r>
      <w:r w:rsidRPr="00470312">
        <w:rPr>
          <w:sz w:val="26"/>
          <w:szCs w:val="26"/>
          <w:lang w:val="lv-LV"/>
        </w:rPr>
        <w:t xml:space="preserve">alvu </w:t>
      </w:r>
      <w:r>
        <w:rPr>
          <w:sz w:val="26"/>
          <w:szCs w:val="26"/>
          <w:lang w:val="lv-LV"/>
        </w:rPr>
        <w:t>“C</w:t>
      </w:r>
      <w:r w:rsidRPr="00470312">
        <w:rPr>
          <w:sz w:val="26"/>
          <w:szCs w:val="26"/>
          <w:lang w:val="lv-LV"/>
        </w:rPr>
        <w:t xml:space="preserve">ilvēka izaugsmei” par ieguldījumu Latvijas nākotnē, ko ik gadu pasniedz </w:t>
      </w:r>
      <w:r>
        <w:rPr>
          <w:sz w:val="26"/>
          <w:szCs w:val="26"/>
          <w:lang w:val="lv-LV"/>
        </w:rPr>
        <w:t>biedrība “</w:t>
      </w:r>
      <w:r w:rsidRPr="00470312">
        <w:rPr>
          <w:sz w:val="26"/>
          <w:szCs w:val="26"/>
          <w:lang w:val="lv-LV"/>
        </w:rPr>
        <w:t>Latvijas Pilsoniskā alianse</w:t>
      </w:r>
      <w:r>
        <w:rPr>
          <w:sz w:val="26"/>
          <w:szCs w:val="26"/>
          <w:lang w:val="lv-LV"/>
        </w:rPr>
        <w:t>”</w:t>
      </w:r>
      <w:r w:rsidRPr="00470312">
        <w:rPr>
          <w:sz w:val="26"/>
          <w:szCs w:val="26"/>
          <w:lang w:val="lv-LV"/>
        </w:rPr>
        <w:t xml:space="preserve"> sadarbībā ar ASV vēstniecību Latvijā un Amerikas Tirdzniecības palātu Latvijā. 2022. gadā Pilnvarotajai iestādei piešķirta Ministru kabineta balva par ieguldījumu ārpusģimenes aprūpes, bērnu un ģimeņu atbalsta sistēmas veidošanā un bērnu interešu aizstāvībā</w:t>
      </w:r>
      <w:r w:rsidRPr="00470312">
        <w:rPr>
          <w:noProof/>
          <w:sz w:val="26"/>
          <w:szCs w:val="26"/>
          <w:lang w:val="lv-LV"/>
        </w:rPr>
        <w:t xml:space="preserve">. </w:t>
      </w:r>
      <w:r w:rsidRPr="00470312">
        <w:rPr>
          <w:noProof/>
          <w:sz w:val="26"/>
          <w:szCs w:val="26"/>
          <w:lang w:val="sv-SE"/>
        </w:rPr>
        <w:t xml:space="preserve">2023. gadā piešķirts Ministru prezidenta pateicības raksts par atbalsta sniegšanu Ukrainas tautai. Savukārt 2024. gadā </w:t>
      </w:r>
      <w:r w:rsidRPr="00EF3C45">
        <w:rPr>
          <w:noProof/>
          <w:sz w:val="26"/>
          <w:szCs w:val="26"/>
          <w:lang w:val="lv-LV"/>
        </w:rPr>
        <w:t xml:space="preserve">Somijas SOS </w:t>
      </w:r>
      <w:r w:rsidRPr="00EF3C45" w:rsidR="001C521C">
        <w:rPr>
          <w:noProof/>
          <w:sz w:val="26"/>
          <w:szCs w:val="26"/>
          <w:lang w:val="lv-LV"/>
        </w:rPr>
        <w:t>b</w:t>
      </w:r>
      <w:r w:rsidRPr="00EF3C45">
        <w:rPr>
          <w:noProof/>
          <w:sz w:val="26"/>
          <w:szCs w:val="26"/>
          <w:lang w:val="lv-LV"/>
        </w:rPr>
        <w:t>ērnu ciematu asociācija piešķīrusi apbalvojumu par ieguldījumu Latvijas bērnu</w:t>
      </w:r>
      <w:r w:rsidRPr="00470312">
        <w:rPr>
          <w:noProof/>
          <w:sz w:val="26"/>
          <w:szCs w:val="26"/>
          <w:lang w:val="sv-SE"/>
        </w:rPr>
        <w:t xml:space="preserve"> labklājībā</w:t>
      </w:r>
      <w:r w:rsidR="001C521C">
        <w:rPr>
          <w:noProof/>
          <w:sz w:val="26"/>
          <w:szCs w:val="26"/>
          <w:lang w:val="sv-SE"/>
        </w:rPr>
        <w:t>;</w:t>
      </w:r>
      <w:r w:rsidRPr="00470312">
        <w:rPr>
          <w:noProof/>
          <w:sz w:val="26"/>
          <w:szCs w:val="26"/>
          <w:lang w:val="sv-SE"/>
        </w:rPr>
        <w:t xml:space="preserve"> </w:t>
      </w:r>
    </w:p>
    <w:p w:rsidR="005035C1" w:rsidRPr="00470312" w:rsidP="00442A65" w14:paraId="1FB2BACB" w14:textId="2F99A3BF">
      <w:pPr>
        <w:tabs>
          <w:tab w:val="left" w:pos="993"/>
        </w:tabs>
        <w:ind w:firstLine="709"/>
        <w:jc w:val="both"/>
        <w:rPr>
          <w:sz w:val="26"/>
          <w:szCs w:val="26"/>
          <w:lang w:val="sv-SE"/>
        </w:rPr>
      </w:pPr>
      <w:r w:rsidRPr="00470312">
        <w:rPr>
          <w:sz w:val="26"/>
          <w:szCs w:val="26"/>
          <w:lang w:val="sv-SE"/>
        </w:rPr>
        <w:t>3)</w:t>
      </w:r>
      <w:r w:rsidRPr="00470312">
        <w:rPr>
          <w:lang w:val="sv-SE"/>
        </w:rPr>
        <w:tab/>
      </w:r>
      <w:r w:rsidRPr="00470312">
        <w:rPr>
          <w:sz w:val="26"/>
          <w:szCs w:val="26"/>
          <w:lang w:val="sv-SE"/>
        </w:rPr>
        <w:t xml:space="preserve">Pilnvarotā iestāde, pildot līdzšinējās līgumsaistības ar Pilnvarotāju, </w:t>
      </w:r>
      <w:r w:rsidRPr="006156C7">
        <w:rPr>
          <w:sz w:val="26"/>
          <w:szCs w:val="26"/>
          <w:lang w:val="sv-SE"/>
        </w:rPr>
        <w:t>īsteno labas pārvaldības principu,</w:t>
      </w:r>
      <w:r w:rsidRPr="00470312">
        <w:rPr>
          <w:sz w:val="26"/>
          <w:szCs w:val="26"/>
          <w:lang w:val="sv-SE"/>
        </w:rPr>
        <w:t xml:space="preserve"> ievēro attiecīgo sociālo pakalpojumu sniegšanu reglamentējošo normatīvo aktu prasības un sadarbojas ar Pilnvarotāju, tā iestādēm un struktūrvienībām, kā arī ar citām valsts pārvaldes institūcijām, nodrošinot nepārtrauktu un kvalitatīvu sociālā darba un citu sociālo pakalpojumu pieejamību un attīstību. Pilnvarotā iestāde savā darbā pamatojas uz tādiem bērnu tiesību starptautiskajiem dokumentiem </w:t>
      </w:r>
      <w:r w:rsidRPr="00296D63">
        <w:rPr>
          <w:sz w:val="26"/>
          <w:szCs w:val="26"/>
          <w:lang w:val="sv-SE"/>
        </w:rPr>
        <w:t xml:space="preserve">kā ANO Konvencija par bērnu tiesībām, ANO Vadlīnijas bērnu alternatīvai aprūpei, </w:t>
      </w:r>
      <w:r w:rsidRPr="00296D63">
        <w:rPr>
          <w:i/>
          <w:iCs/>
          <w:sz w:val="26"/>
          <w:szCs w:val="26"/>
          <w:lang w:val="sv-SE"/>
        </w:rPr>
        <w:t>Quality4Children</w:t>
      </w:r>
      <w:r w:rsidRPr="00296D63">
        <w:rPr>
          <w:sz w:val="26"/>
          <w:szCs w:val="26"/>
          <w:lang w:val="sv-SE"/>
        </w:rPr>
        <w:t xml:space="preserve"> standarti organizācijām un cilvēkiem, kas rūpējas par bērniem, kā arī nacionālā līmeņa dokumentiem;</w:t>
      </w:r>
      <w:r w:rsidRPr="00296D63">
        <w:rPr>
          <w:noProof/>
          <w:sz w:val="26"/>
          <w:szCs w:val="26"/>
          <w:lang w:val="sv-SE"/>
        </w:rPr>
        <w:t xml:space="preserve"> </w:t>
      </w:r>
      <w:r w:rsidRPr="00296D63">
        <w:rPr>
          <w:sz w:val="26"/>
          <w:szCs w:val="26"/>
          <w:lang w:val="sv-SE"/>
        </w:rPr>
        <w:t>Pilnvarotā iestāde regulāri veic pasākumus kvalitātes uzturēšanai un pašnovērtējuma</w:t>
      </w:r>
      <w:r w:rsidRPr="00470312">
        <w:rPr>
          <w:sz w:val="26"/>
          <w:szCs w:val="26"/>
          <w:lang w:val="sv-SE"/>
        </w:rPr>
        <w:t xml:space="preserve"> veikšanai. Pilnvarotās iestādes darbību uzrauga ievēlēta padome. Ir izstrādāti kvalitātes vadības procesi, kas </w:t>
      </w:r>
      <w:r w:rsidRPr="00470312">
        <w:rPr>
          <w:noProof/>
          <w:sz w:val="26"/>
          <w:szCs w:val="26"/>
          <w:lang w:val="sv-SE"/>
        </w:rPr>
        <w:t xml:space="preserve">vērsti uz kvalitātes vadības sitēmas darbības nodrošināšanu, uz stratēģisko un operatīvo plānošanu un </w:t>
      </w:r>
      <w:r w:rsidRPr="00470312">
        <w:rPr>
          <w:sz w:val="26"/>
          <w:szCs w:val="26"/>
          <w:lang w:val="sv-SE"/>
        </w:rPr>
        <w:t xml:space="preserve">uz pakalpojumu kvalitātes izvērtēšanu, klientu apmierinātību, </w:t>
      </w:r>
      <w:r w:rsidR="00524030">
        <w:rPr>
          <w:sz w:val="26"/>
          <w:szCs w:val="26"/>
          <w:lang w:val="sv-SE"/>
        </w:rPr>
        <w:t>kā arī</w:t>
      </w:r>
      <w:r w:rsidRPr="00470312" w:rsidR="00524030">
        <w:rPr>
          <w:sz w:val="26"/>
          <w:szCs w:val="26"/>
          <w:lang w:val="sv-SE"/>
        </w:rPr>
        <w:t xml:space="preserve"> </w:t>
      </w:r>
      <w:r w:rsidRPr="00470312">
        <w:rPr>
          <w:sz w:val="26"/>
          <w:szCs w:val="26"/>
          <w:lang w:val="sv-SE"/>
        </w:rPr>
        <w:t>klientu vajadzību apzināšanu un apmierināšanu, kas ietver arī bērnu un jauniešu aprūpes procesu, sociālā darba pakalpojuma sniegšanas ģimenēm ar bērniem procesu</w:t>
      </w:r>
      <w:r w:rsidRPr="00470312">
        <w:rPr>
          <w:noProof/>
          <w:sz w:val="26"/>
          <w:szCs w:val="26"/>
          <w:lang w:val="sv-SE"/>
        </w:rPr>
        <w:t xml:space="preserve">, atbalsta sniegšanas procesu audžuģimenēm, aizbildņiem, adoptētājiem un šajās ģimenēs uzņemtiem bērniem. </w:t>
      </w:r>
      <w:r w:rsidRPr="00470312">
        <w:rPr>
          <w:sz w:val="26"/>
          <w:szCs w:val="26"/>
          <w:lang w:val="sv-SE"/>
        </w:rPr>
        <w:t>Pilnvarotās iestādes struktūrvienībai</w:t>
      </w:r>
      <w:r w:rsidR="00524030">
        <w:rPr>
          <w:sz w:val="26"/>
          <w:szCs w:val="26"/>
          <w:lang w:val="sv-SE"/>
        </w:rPr>
        <w:t xml:space="preserve"> </w:t>
      </w:r>
      <w:r w:rsidRPr="00524030" w:rsidR="00524030">
        <w:rPr>
          <w:sz w:val="26"/>
          <w:szCs w:val="26"/>
          <w:lang w:val="sv-SE"/>
        </w:rPr>
        <w:t>“</w:t>
      </w:r>
      <w:r w:rsidRPr="00470312">
        <w:rPr>
          <w:sz w:val="26"/>
          <w:szCs w:val="26"/>
          <w:lang w:val="sv-SE"/>
        </w:rPr>
        <w:t xml:space="preserve">Rīgas SOS </w:t>
      </w:r>
      <w:r w:rsidRPr="00470312" w:rsidR="00524030">
        <w:rPr>
          <w:sz w:val="26"/>
          <w:szCs w:val="26"/>
          <w:lang w:val="sv-SE"/>
        </w:rPr>
        <w:t>ģ</w:t>
      </w:r>
      <w:r w:rsidRPr="00470312">
        <w:rPr>
          <w:sz w:val="26"/>
          <w:szCs w:val="26"/>
          <w:lang w:val="sv-SE"/>
        </w:rPr>
        <w:t>imeņu atbalsta centrs</w:t>
      </w:r>
      <w:r w:rsidR="00524030">
        <w:rPr>
          <w:sz w:val="26"/>
          <w:szCs w:val="26"/>
          <w:lang w:val="sv-SE"/>
        </w:rPr>
        <w:t>”</w:t>
      </w:r>
      <w:r w:rsidRPr="00470312">
        <w:rPr>
          <w:sz w:val="26"/>
          <w:szCs w:val="26"/>
          <w:lang w:val="sv-SE"/>
        </w:rPr>
        <w:t xml:space="preserve"> ir apstiprināts sociālā gadījuma vadīšanas process, kas nosaka darba ar sociālo gadījumu individuālo novērtēšanu un kontroli;</w:t>
      </w:r>
    </w:p>
    <w:p w:rsidR="005035C1" w:rsidRPr="00470312" w:rsidP="00442A65" w14:paraId="26B4C647" w14:textId="4A090366">
      <w:pPr>
        <w:tabs>
          <w:tab w:val="left" w:pos="993"/>
        </w:tabs>
        <w:ind w:firstLine="709"/>
        <w:jc w:val="both"/>
        <w:rPr>
          <w:sz w:val="26"/>
          <w:szCs w:val="26"/>
          <w:lang w:val="sv-SE"/>
        </w:rPr>
      </w:pPr>
      <w:r w:rsidRPr="00470312">
        <w:rPr>
          <w:noProof/>
          <w:sz w:val="26"/>
          <w:szCs w:val="26"/>
          <w:lang w:val="sv-SE"/>
        </w:rPr>
        <w:t>4</w:t>
      </w:r>
      <w:r w:rsidRPr="00470312">
        <w:rPr>
          <w:sz w:val="26"/>
          <w:szCs w:val="26"/>
          <w:lang w:val="sv-SE"/>
        </w:rPr>
        <w:t>)</w:t>
      </w:r>
      <w:r w:rsidRPr="00470312">
        <w:rPr>
          <w:lang w:val="sv-SE"/>
        </w:rPr>
        <w:tab/>
      </w:r>
      <w:r w:rsidRPr="00470312">
        <w:rPr>
          <w:sz w:val="26"/>
          <w:szCs w:val="26"/>
          <w:lang w:val="sv-SE"/>
        </w:rPr>
        <w:t>Pilnvarotās iestādes resursi un personāla kvalifikācija ir atbilstoša sociālā darba pakalpojuma nodrošināšanai. 20</w:t>
      </w:r>
      <w:r w:rsidRPr="00470312">
        <w:rPr>
          <w:noProof/>
          <w:sz w:val="26"/>
          <w:szCs w:val="26"/>
          <w:lang w:val="sv-SE"/>
        </w:rPr>
        <w:t>24</w:t>
      </w:r>
      <w:r w:rsidRPr="00470312">
        <w:rPr>
          <w:sz w:val="26"/>
          <w:szCs w:val="26"/>
          <w:lang w:val="sv-SE"/>
        </w:rPr>
        <w:t>. gadā Pilnvarotā iestāde kopumā nodarbināja</w:t>
      </w:r>
      <w:r w:rsidR="00A362B4">
        <w:rPr>
          <w:sz w:val="26"/>
          <w:szCs w:val="26"/>
          <w:lang w:val="sv-SE"/>
        </w:rPr>
        <w:t xml:space="preserve"> </w:t>
      </w:r>
      <w:r w:rsidR="00A362B4">
        <w:rPr>
          <w:sz w:val="26"/>
          <w:szCs w:val="26"/>
          <w:lang w:val="sv-SE"/>
        </w:rPr>
        <w:br/>
      </w:r>
      <w:r w:rsidRPr="00470312">
        <w:rPr>
          <w:noProof/>
          <w:sz w:val="26"/>
          <w:szCs w:val="26"/>
          <w:lang w:val="sv-SE"/>
        </w:rPr>
        <w:t>128</w:t>
      </w:r>
      <w:r w:rsidR="00A362B4">
        <w:rPr>
          <w:noProof/>
          <w:sz w:val="26"/>
          <w:szCs w:val="26"/>
          <w:lang w:val="sv-SE"/>
        </w:rPr>
        <w:t xml:space="preserve"> </w:t>
      </w:r>
      <w:r w:rsidRPr="00470312">
        <w:rPr>
          <w:sz w:val="26"/>
          <w:szCs w:val="26"/>
          <w:lang w:val="sv-SE"/>
        </w:rPr>
        <w:t>darbiniekus un vairāk nekā 100</w:t>
      </w:r>
      <w:r w:rsidR="00A362B4">
        <w:rPr>
          <w:sz w:val="26"/>
          <w:szCs w:val="26"/>
          <w:lang w:val="sv-SE"/>
        </w:rPr>
        <w:t xml:space="preserve"> </w:t>
      </w:r>
      <w:r w:rsidRPr="00470312">
        <w:rPr>
          <w:sz w:val="26"/>
          <w:szCs w:val="26"/>
          <w:lang w:val="sv-SE"/>
        </w:rPr>
        <w:t xml:space="preserve">dažādu pakalpojumu sniedzējus (psihologi, psihoterapeiti, psihiatri, narkologi, speciālie pedagogi, juristi u. c.). Rīgas SOS </w:t>
      </w:r>
      <w:r w:rsidRPr="00470312" w:rsidR="00A362B4">
        <w:rPr>
          <w:sz w:val="26"/>
          <w:szCs w:val="26"/>
          <w:lang w:val="sv-SE"/>
        </w:rPr>
        <w:t>ģ</w:t>
      </w:r>
      <w:r w:rsidRPr="00470312">
        <w:rPr>
          <w:sz w:val="26"/>
          <w:szCs w:val="26"/>
          <w:lang w:val="sv-SE"/>
        </w:rPr>
        <w:t xml:space="preserve">imeņu atbalsta centrā ir atbilstošas kvalifikācijas personāls – </w:t>
      </w:r>
      <w:r w:rsidRPr="00470312">
        <w:rPr>
          <w:noProof/>
          <w:sz w:val="26"/>
          <w:szCs w:val="26"/>
          <w:lang w:val="sv-SE"/>
        </w:rPr>
        <w:t>deviņi</w:t>
      </w:r>
      <w:r w:rsidRPr="00470312">
        <w:rPr>
          <w:sz w:val="26"/>
          <w:szCs w:val="26"/>
          <w:lang w:val="sv-SE"/>
        </w:rPr>
        <w:t xml:space="preserve"> sociālie darbinieki, </w:t>
      </w:r>
      <w:r w:rsidRPr="00470312">
        <w:rPr>
          <w:noProof/>
          <w:sz w:val="26"/>
          <w:szCs w:val="26"/>
          <w:lang w:val="sv-SE"/>
        </w:rPr>
        <w:t>divi</w:t>
      </w:r>
      <w:r w:rsidRPr="00470312">
        <w:rPr>
          <w:sz w:val="26"/>
          <w:szCs w:val="26"/>
          <w:lang w:val="sv-SE"/>
        </w:rPr>
        <w:t xml:space="preserve"> sociālie rehabilitētāji, viens ģimenes asistents, </w:t>
      </w:r>
      <w:r w:rsidRPr="00470312">
        <w:rPr>
          <w:noProof/>
          <w:sz w:val="26"/>
          <w:szCs w:val="26"/>
          <w:lang w:val="sv-SE"/>
        </w:rPr>
        <w:t>trīs</w:t>
      </w:r>
      <w:r w:rsidRPr="00470312">
        <w:rPr>
          <w:sz w:val="26"/>
          <w:szCs w:val="26"/>
          <w:lang w:val="sv-SE"/>
        </w:rPr>
        <w:t xml:space="preserve"> pusaudžu atbalsta personas, viens jurists, </w:t>
      </w:r>
      <w:r w:rsidRPr="00470312">
        <w:rPr>
          <w:noProof/>
          <w:sz w:val="26"/>
          <w:szCs w:val="26"/>
          <w:lang w:val="sv-SE"/>
        </w:rPr>
        <w:t>divi narkologi</w:t>
      </w:r>
      <w:r w:rsidRPr="00470312">
        <w:rPr>
          <w:sz w:val="26"/>
          <w:szCs w:val="26"/>
          <w:lang w:val="sv-SE"/>
        </w:rPr>
        <w:t xml:space="preserve">, </w:t>
      </w:r>
      <w:r w:rsidRPr="00470312">
        <w:rPr>
          <w:noProof/>
          <w:sz w:val="26"/>
          <w:szCs w:val="26"/>
          <w:lang w:val="sv-SE"/>
        </w:rPr>
        <w:t xml:space="preserve">četri </w:t>
      </w:r>
      <w:r w:rsidRPr="00470312">
        <w:rPr>
          <w:sz w:val="26"/>
          <w:szCs w:val="26"/>
          <w:lang w:val="sv-SE"/>
        </w:rPr>
        <w:t xml:space="preserve">psihologi, </w:t>
      </w:r>
      <w:r w:rsidRPr="00470312">
        <w:rPr>
          <w:noProof/>
          <w:sz w:val="26"/>
          <w:szCs w:val="26"/>
          <w:lang w:val="sv-SE"/>
        </w:rPr>
        <w:t>divi smilšu terapeiti</w:t>
      </w:r>
      <w:r w:rsidRPr="00470312">
        <w:rPr>
          <w:sz w:val="26"/>
          <w:szCs w:val="26"/>
          <w:lang w:val="sv-SE"/>
        </w:rPr>
        <w:t>, viens psihoterapeits) – un tehniskie resursi, kas ir nepieciešami pārvaldes uzdevuma kvalitatīvai un efektīvai veikšanai;</w:t>
      </w:r>
    </w:p>
    <w:p w:rsidR="005035C1" w:rsidRPr="00470312" w:rsidP="00442A65" w14:paraId="0027650B" w14:textId="7D59A0B7">
      <w:pPr>
        <w:tabs>
          <w:tab w:val="left" w:pos="993"/>
        </w:tabs>
        <w:ind w:firstLine="709"/>
        <w:jc w:val="both"/>
        <w:rPr>
          <w:noProof/>
          <w:sz w:val="26"/>
          <w:szCs w:val="26"/>
          <w:lang w:val="sv-SE"/>
        </w:rPr>
      </w:pPr>
      <w:r w:rsidRPr="00470312">
        <w:rPr>
          <w:noProof/>
          <w:sz w:val="26"/>
          <w:szCs w:val="26"/>
          <w:lang w:val="sv-SE"/>
        </w:rPr>
        <w:t>5</w:t>
      </w:r>
      <w:r w:rsidRPr="00470312">
        <w:rPr>
          <w:sz w:val="26"/>
          <w:szCs w:val="26"/>
          <w:lang w:val="sv-SE"/>
        </w:rPr>
        <w:t>)</w:t>
      </w:r>
      <w:r w:rsidRPr="00470312">
        <w:rPr>
          <w:lang w:val="sv-SE"/>
        </w:rPr>
        <w:tab/>
      </w:r>
      <w:r w:rsidRPr="00470312">
        <w:rPr>
          <w:sz w:val="26"/>
          <w:szCs w:val="26"/>
          <w:lang w:val="sv-SE"/>
        </w:rPr>
        <w:t>Pilnvarotā iestāde ir guvusi būtisku pieredzi, veicot Pilnvarotāja deleģēto pārvaldes uzdevumu – sociālā darba pakalpojuma sniegšanu Rīgas valstspilsētas pašvaldības</w:t>
      </w:r>
      <w:r w:rsidR="00A362B4">
        <w:rPr>
          <w:sz w:val="26"/>
          <w:szCs w:val="26"/>
          <w:lang w:val="sv-SE"/>
        </w:rPr>
        <w:t xml:space="preserve"> administratīvās teritorijas</w:t>
      </w:r>
      <w:r w:rsidRPr="00470312">
        <w:rPr>
          <w:sz w:val="26"/>
          <w:szCs w:val="26"/>
          <w:lang w:val="sv-SE"/>
        </w:rPr>
        <w:t xml:space="preserve"> iedzīvotājiem – ģimenēm ar bērniem. Deleģēšanas līgumu ietvaros Pilnvarot</w:t>
      </w:r>
      <w:r w:rsidR="00A362B4">
        <w:rPr>
          <w:sz w:val="26"/>
          <w:szCs w:val="26"/>
          <w:lang w:val="sv-SE"/>
        </w:rPr>
        <w:t>ajai iestādei</w:t>
      </w:r>
      <w:r w:rsidRPr="00470312">
        <w:rPr>
          <w:sz w:val="26"/>
          <w:szCs w:val="26"/>
          <w:lang w:val="sv-SE"/>
        </w:rPr>
        <w:t xml:space="preserve"> </w:t>
      </w:r>
      <w:r w:rsidR="00A362B4">
        <w:rPr>
          <w:sz w:val="26"/>
          <w:szCs w:val="26"/>
          <w:lang w:val="sv-SE"/>
        </w:rPr>
        <w:t xml:space="preserve">ir </w:t>
      </w:r>
      <w:r w:rsidRPr="00470312" w:rsidR="00A362B4">
        <w:rPr>
          <w:noProof/>
          <w:sz w:val="26"/>
          <w:szCs w:val="26"/>
          <w:lang w:val="sv-SE"/>
        </w:rPr>
        <w:t>izveidojusies ilgstoša</w:t>
      </w:r>
      <w:r w:rsidRPr="00470312" w:rsidR="00A362B4">
        <w:rPr>
          <w:sz w:val="26"/>
          <w:szCs w:val="26"/>
          <w:lang w:val="sv-SE"/>
        </w:rPr>
        <w:t xml:space="preserve"> un </w:t>
      </w:r>
      <w:r w:rsidRPr="00470312" w:rsidR="00A362B4">
        <w:rPr>
          <w:noProof/>
          <w:sz w:val="26"/>
          <w:szCs w:val="26"/>
          <w:lang w:val="sv-SE"/>
        </w:rPr>
        <w:t>sekmīga</w:t>
      </w:r>
      <w:r w:rsidRPr="00470312" w:rsidR="00A362B4">
        <w:rPr>
          <w:sz w:val="26"/>
          <w:szCs w:val="26"/>
          <w:lang w:val="sv-SE"/>
        </w:rPr>
        <w:t xml:space="preserve"> </w:t>
      </w:r>
      <w:r w:rsidRPr="00470312">
        <w:rPr>
          <w:sz w:val="26"/>
          <w:szCs w:val="26"/>
          <w:lang w:val="sv-SE"/>
        </w:rPr>
        <w:t>sadarbība ar Pilnvarotāju</w:t>
      </w:r>
      <w:r w:rsidRPr="00470312">
        <w:rPr>
          <w:noProof/>
          <w:sz w:val="26"/>
          <w:szCs w:val="26"/>
          <w:lang w:val="sv-SE"/>
        </w:rPr>
        <w:t>.</w:t>
      </w:r>
      <w:r w:rsidRPr="00470312">
        <w:rPr>
          <w:sz w:val="26"/>
          <w:szCs w:val="26"/>
          <w:lang w:val="sv-SE"/>
        </w:rPr>
        <w:t xml:space="preserve"> Jā</w:t>
      </w:r>
      <w:r w:rsidR="00362DFD">
        <w:rPr>
          <w:sz w:val="26"/>
          <w:szCs w:val="26"/>
          <w:lang w:val="sv-SE"/>
        </w:rPr>
        <w:t>norāda</w:t>
      </w:r>
      <w:r w:rsidRPr="00470312">
        <w:rPr>
          <w:sz w:val="26"/>
          <w:szCs w:val="26"/>
          <w:lang w:val="sv-SE"/>
        </w:rPr>
        <w:t>, ka Pilnvarotajai iestādei ir pieredze deleģēto pārvaldes uzdevumu īstenošanā</w:t>
      </w:r>
      <w:r w:rsidR="00362DFD">
        <w:rPr>
          <w:sz w:val="26"/>
          <w:szCs w:val="26"/>
          <w:lang w:val="sv-SE"/>
        </w:rPr>
        <w:t>,</w:t>
      </w:r>
      <w:r w:rsidRPr="00470312">
        <w:rPr>
          <w:sz w:val="26"/>
          <w:szCs w:val="26"/>
          <w:lang w:val="sv-SE"/>
        </w:rPr>
        <w:t xml:space="preserve"> arī </w:t>
      </w:r>
      <w:r w:rsidR="00362DFD">
        <w:rPr>
          <w:sz w:val="26"/>
          <w:szCs w:val="26"/>
          <w:lang w:val="sv-SE"/>
        </w:rPr>
        <w:t xml:space="preserve">sadarbojoties ar </w:t>
      </w:r>
      <w:r w:rsidRPr="00470312">
        <w:rPr>
          <w:sz w:val="26"/>
          <w:szCs w:val="26"/>
          <w:lang w:val="sv-SE"/>
        </w:rPr>
        <w:t>citām Latvijas pašvaldībām, tai skaitā ar Valkas novada pašvaldību un Bauskas novada pašvaldību.</w:t>
      </w:r>
      <w:r w:rsidRPr="00470312">
        <w:rPr>
          <w:noProof/>
          <w:sz w:val="26"/>
          <w:szCs w:val="26"/>
          <w:lang w:val="sv-SE"/>
        </w:rPr>
        <w:t xml:space="preserve"> Pilnvarotā iestāde nodrošina arī bērnu interešu aizstāvību, kas ir nozīmīga Pilnvarotās iestādes funkcija. </w:t>
      </w:r>
    </w:p>
    <w:p w:rsidR="005035C1" w:rsidRPr="00470312" w:rsidP="00442A65" w14:paraId="025C02E8" w14:textId="0344EDB3">
      <w:pPr>
        <w:tabs>
          <w:tab w:val="left" w:pos="993"/>
        </w:tabs>
        <w:ind w:firstLine="709"/>
        <w:jc w:val="both"/>
        <w:rPr>
          <w:noProof/>
          <w:sz w:val="26"/>
          <w:szCs w:val="26"/>
          <w:lang w:val="sv-SE"/>
        </w:rPr>
      </w:pPr>
      <w:r w:rsidRPr="00470312">
        <w:rPr>
          <w:noProof/>
          <w:sz w:val="26"/>
          <w:szCs w:val="26"/>
          <w:lang w:val="sv-SE"/>
        </w:rPr>
        <w:t xml:space="preserve">Pilnvarotā iestāde regulāri sniedz priekšlikumus valsts un pašvaldību lēmumu pieņēmējiem, lai pilnveidotu ģimeņu ar bērniem politiku un sociālo sistēmu valstī, kā arī ir </w:t>
      </w:r>
      <w:r w:rsidR="00362DFD">
        <w:rPr>
          <w:noProof/>
          <w:sz w:val="26"/>
          <w:szCs w:val="26"/>
          <w:lang w:val="sv-SE"/>
        </w:rPr>
        <w:t xml:space="preserve">bijusi </w:t>
      </w:r>
      <w:r w:rsidRPr="00470312">
        <w:rPr>
          <w:noProof/>
          <w:sz w:val="26"/>
          <w:szCs w:val="26"/>
          <w:lang w:val="sv-SE"/>
        </w:rPr>
        <w:t>līdzdibinā</w:t>
      </w:r>
      <w:r w:rsidR="00362DFD">
        <w:rPr>
          <w:noProof/>
          <w:sz w:val="26"/>
          <w:szCs w:val="26"/>
          <w:lang w:val="sv-SE"/>
        </w:rPr>
        <w:t>tājs</w:t>
      </w:r>
      <w:r w:rsidRPr="00470312">
        <w:rPr>
          <w:noProof/>
          <w:sz w:val="26"/>
          <w:szCs w:val="26"/>
          <w:lang w:val="sv-SE"/>
        </w:rPr>
        <w:t xml:space="preserve"> un aktīvi darbojas nevalstisko organizāciju sadarbības organizācijās</w:t>
      </w:r>
      <w:r>
        <w:rPr>
          <w:noProof/>
          <w:sz w:val="26"/>
          <w:szCs w:val="26"/>
          <w:lang w:val="sv-SE"/>
        </w:rPr>
        <w:t xml:space="preserve">, tai skaitā biedrībā </w:t>
      </w:r>
      <w:r w:rsidR="00362DFD">
        <w:rPr>
          <w:sz w:val="26"/>
          <w:szCs w:val="26"/>
          <w:lang w:val="lv-LV"/>
        </w:rPr>
        <w:t>“</w:t>
      </w:r>
      <w:r w:rsidRPr="00470312">
        <w:rPr>
          <w:noProof/>
          <w:sz w:val="26"/>
          <w:szCs w:val="26"/>
          <w:lang w:val="sv-SE"/>
        </w:rPr>
        <w:t>Latvijas Bērnu labklājības tīkl</w:t>
      </w:r>
      <w:r>
        <w:rPr>
          <w:noProof/>
          <w:sz w:val="26"/>
          <w:szCs w:val="26"/>
          <w:lang w:val="sv-SE"/>
        </w:rPr>
        <w:t>s”</w:t>
      </w:r>
      <w:r w:rsidRPr="00470312">
        <w:rPr>
          <w:noProof/>
          <w:sz w:val="26"/>
          <w:szCs w:val="26"/>
          <w:lang w:val="sv-SE"/>
        </w:rPr>
        <w:t>. Savukārt 2024.</w:t>
      </w:r>
      <w:r w:rsidR="00B97CEA">
        <w:rPr>
          <w:noProof/>
          <w:sz w:val="26"/>
          <w:szCs w:val="26"/>
          <w:lang w:val="sv-SE"/>
        </w:rPr>
        <w:t> </w:t>
      </w:r>
      <w:r w:rsidRPr="00470312">
        <w:rPr>
          <w:noProof/>
          <w:sz w:val="26"/>
          <w:szCs w:val="26"/>
          <w:lang w:val="sv-SE"/>
        </w:rPr>
        <w:t>gadā Pilnvarotā iestāde izstrādāja Labklājības ministrijai metodiskos ieteikumus uzņemošo ģime</w:t>
      </w:r>
      <w:r w:rsidR="00B97CEA">
        <w:rPr>
          <w:noProof/>
          <w:sz w:val="26"/>
          <w:szCs w:val="26"/>
          <w:lang w:val="sv-SE"/>
        </w:rPr>
        <w:t>ņu</w:t>
      </w:r>
      <w:r w:rsidRPr="00470312">
        <w:rPr>
          <w:noProof/>
          <w:sz w:val="26"/>
          <w:szCs w:val="26"/>
          <w:lang w:val="sv-SE"/>
        </w:rPr>
        <w:t xml:space="preserve"> mācību programmas vienot</w:t>
      </w:r>
      <w:r w:rsidR="00B97CEA">
        <w:rPr>
          <w:noProof/>
          <w:sz w:val="26"/>
          <w:szCs w:val="26"/>
          <w:lang w:val="sv-SE"/>
        </w:rPr>
        <w:t>a</w:t>
      </w:r>
      <w:r w:rsidRPr="00470312">
        <w:rPr>
          <w:noProof/>
          <w:sz w:val="26"/>
          <w:szCs w:val="26"/>
          <w:lang w:val="sv-SE"/>
        </w:rPr>
        <w:t xml:space="preserve"> standart</w:t>
      </w:r>
      <w:r w:rsidR="00B97CEA">
        <w:rPr>
          <w:noProof/>
          <w:sz w:val="26"/>
          <w:szCs w:val="26"/>
          <w:lang w:val="sv-SE"/>
        </w:rPr>
        <w:t>a</w:t>
      </w:r>
      <w:r w:rsidRPr="00470312">
        <w:rPr>
          <w:noProof/>
          <w:sz w:val="26"/>
          <w:szCs w:val="26"/>
          <w:lang w:val="sv-SE"/>
        </w:rPr>
        <w:t xml:space="preserve"> un vērtēšanas sistēmas izstrād</w:t>
      </w:r>
      <w:r w:rsidR="00B97CEA">
        <w:rPr>
          <w:noProof/>
          <w:sz w:val="26"/>
          <w:szCs w:val="26"/>
          <w:lang w:val="sv-SE"/>
        </w:rPr>
        <w:t>ei</w:t>
      </w:r>
      <w:r w:rsidRPr="00470312">
        <w:rPr>
          <w:noProof/>
          <w:sz w:val="26"/>
          <w:szCs w:val="26"/>
          <w:lang w:val="sv-SE"/>
        </w:rPr>
        <w:t xml:space="preserve">. </w:t>
      </w:r>
    </w:p>
    <w:p w:rsidR="005035C1" w:rsidRPr="00470312" w:rsidP="00442A65" w14:paraId="1EE842B2" w14:textId="065FAA4C">
      <w:pPr>
        <w:ind w:firstLine="720"/>
        <w:jc w:val="both"/>
        <w:rPr>
          <w:noProof/>
          <w:sz w:val="26"/>
          <w:szCs w:val="26"/>
          <w:lang w:val="sv-SE"/>
        </w:rPr>
      </w:pPr>
      <w:r w:rsidRPr="00470312">
        <w:rPr>
          <w:noProof/>
          <w:sz w:val="26"/>
          <w:szCs w:val="26"/>
          <w:lang w:val="sv-SE"/>
        </w:rPr>
        <w:t>Izvērtējot Pilnvarotās iestādes nodrošināt</w:t>
      </w:r>
      <w:r w:rsidR="004D42D3">
        <w:rPr>
          <w:noProof/>
          <w:sz w:val="26"/>
          <w:szCs w:val="26"/>
          <w:lang w:val="sv-SE"/>
        </w:rPr>
        <w:t>ā</w:t>
      </w:r>
      <w:r w:rsidRPr="00470312">
        <w:rPr>
          <w:noProof/>
          <w:sz w:val="26"/>
          <w:szCs w:val="26"/>
          <w:lang w:val="sv-SE"/>
        </w:rPr>
        <w:t xml:space="preserve"> Pārvaldes uzdevuma izpildes efektivitāti deleģēšanas līguma Nr. RD-24-354-lī ietvaros, secināms, ka: </w:t>
      </w:r>
    </w:p>
    <w:p w:rsidR="005035C1" w:rsidRPr="00470312" w:rsidP="00442A65" w14:paraId="4F53624B" w14:textId="77777777">
      <w:pPr>
        <w:ind w:firstLine="720"/>
        <w:jc w:val="both"/>
        <w:rPr>
          <w:noProof/>
          <w:sz w:val="26"/>
          <w:szCs w:val="26"/>
          <w:lang w:val="sv-SE"/>
        </w:rPr>
      </w:pPr>
      <w:r w:rsidRPr="00470312">
        <w:rPr>
          <w:noProof/>
          <w:sz w:val="26"/>
          <w:szCs w:val="26"/>
          <w:lang w:val="sv-SE"/>
        </w:rPr>
        <w:t>1) sociālais darbs ar augsta riska ģimenēm tiek īstenots efektīvāk un ir klientam pieejamāks, jo tiek nodrošināta savlaicīga kompleksa psihosociāla palīdzība, iesaistoties palīdzības sniegšanā speciālistu komandai un mobilizējot klientu tūlītējai sadarbības uzsākšanai, kas ir būtiski vardarbības pret bērnu risku mazināšanai un aprūpes nodrošināšanai. Praktiski tiek sniegts tūlītējs dažādu speciālistu atbalsts, kas ne vienmēr ir nodrošināms, ja klientu pie speciālista nosūta Centra darbinieki, jo Centra kā iestādes resursi ir ierobežoti (klients nav motivēts sadarboties, neierodas vai nevēlas apmeklēt speciālistu, ir jāgaida rindā pie attiecīgā speciālista);</w:t>
      </w:r>
    </w:p>
    <w:p w:rsidR="005035C1" w:rsidRPr="00470312" w:rsidP="00442A65" w14:paraId="4CEEC7AD" w14:textId="77777777">
      <w:pPr>
        <w:ind w:firstLine="720"/>
        <w:jc w:val="both"/>
        <w:rPr>
          <w:noProof/>
          <w:sz w:val="26"/>
          <w:szCs w:val="26"/>
          <w:lang w:val="sv-SE"/>
        </w:rPr>
      </w:pPr>
      <w:r w:rsidRPr="00470312">
        <w:rPr>
          <w:noProof/>
          <w:sz w:val="26"/>
          <w:szCs w:val="26"/>
          <w:lang w:val="sv-SE"/>
        </w:rPr>
        <w:t>2) sociālā darba pakalpojums ir kvalitatīvāks un vieglāk organizējams, jo tiek nodrošināts komandas darba princips, un sociālā gadījuma risināšanā operatīvāk tiek izvirzīti mērķi un veicamie uzdevumi (Centra darbiniekam ir jāiegulda vairāk laika un administratīvo resursu, lai organizētu starpinstitucionālas un starpprofesionāļu tikšanās sociālā gadījuma risināšanai);</w:t>
      </w:r>
    </w:p>
    <w:p w:rsidR="005035C1" w:rsidRPr="00286E5F" w:rsidP="00442A65" w14:paraId="7F6F13B5" w14:textId="77777777">
      <w:pPr>
        <w:ind w:firstLine="720"/>
        <w:jc w:val="both"/>
        <w:rPr>
          <w:noProof/>
          <w:sz w:val="26"/>
          <w:szCs w:val="26"/>
          <w:lang w:val="sv-SE"/>
        </w:rPr>
      </w:pPr>
      <w:r w:rsidRPr="00286E5F">
        <w:rPr>
          <w:noProof/>
          <w:sz w:val="26"/>
          <w:szCs w:val="26"/>
          <w:lang w:val="sv-SE"/>
        </w:rPr>
        <w:t>3) Pilnvarotās iestādes nodrošinātais sociālā darba pakalpojums Pilnvarotājam ir izdevīgs cilvēkresursu un finansējuma ziņā, jo tiek atslogots Centra darbs, palielinot sociālo darbinieku kapacitāti un radot iespēju pilnvērtīgāk un kvalitatīvāk organizēt citus pakalpojumus ģimenēm ar bērniem, tādējādi koncentrējoties uz nozares attīstību un citu pienākumu veikšanu.</w:t>
      </w:r>
    </w:p>
    <w:p w:rsidR="005035C1" w:rsidRPr="00286E5F" w:rsidP="00442A65" w14:paraId="6353FB1E" w14:textId="77777777">
      <w:pPr>
        <w:ind w:firstLine="720"/>
        <w:jc w:val="both"/>
        <w:rPr>
          <w:noProof/>
          <w:sz w:val="26"/>
          <w:szCs w:val="26"/>
          <w:lang w:val="sv-SE"/>
        </w:rPr>
      </w:pPr>
      <w:r w:rsidRPr="00286E5F">
        <w:rPr>
          <w:noProof/>
          <w:sz w:val="26"/>
          <w:szCs w:val="26"/>
          <w:lang w:val="sv-SE"/>
        </w:rPr>
        <w:t>Ņemot vērā minēto, Pārvaldes uzdevuma deleģēšana Pilnvarotajai iestādei ir pieļaujama, lietderīga un nodrošinās mērķtiecīgu pašvaldības finansējuma izmantošanu sociālā darba pakalpojuma sniegšanai ģimenēm ar bērniem, kuras deklarējušas savu dzīvesvietu Rīgas valstspilsētas pašvaldības administratīvajā teritorijā. Pārvaldes uzdevuma deleģēšanas noteikumi iekļauti deleģēšanas līguma projektā.</w:t>
      </w:r>
    </w:p>
    <w:p w:rsidR="005035C1" w:rsidRPr="00286E5F" w:rsidP="00442A65" w14:paraId="27D58B30" w14:textId="7D85AD68">
      <w:pPr>
        <w:ind w:firstLine="720"/>
        <w:jc w:val="both"/>
        <w:rPr>
          <w:noProof/>
          <w:sz w:val="26"/>
          <w:szCs w:val="26"/>
          <w:lang w:val="sv-SE"/>
        </w:rPr>
      </w:pPr>
      <w:r w:rsidRPr="00286E5F">
        <w:rPr>
          <w:noProof/>
          <w:sz w:val="26"/>
          <w:szCs w:val="26"/>
          <w:lang w:val="sv-SE"/>
        </w:rPr>
        <w:t>Statistikas dati liecina, ka sociālā darba pakalpojuma (tai skaitā sociālā darba ar gadījumu lietas, pakalpojuma lietas ģimenēm ar bērniem, pakalpojuma lietas ģimenēm ar bērniem ar funkcionāliem traucējumiem, informatīvās lietas ģimenēm ar bērniem utt.) saņēmēju skaits Rīg</w:t>
      </w:r>
      <w:r w:rsidR="00796098">
        <w:rPr>
          <w:noProof/>
          <w:sz w:val="26"/>
          <w:szCs w:val="26"/>
          <w:lang w:val="sv-SE"/>
        </w:rPr>
        <w:t>ā</w:t>
      </w:r>
      <w:r w:rsidRPr="00286E5F">
        <w:rPr>
          <w:noProof/>
          <w:sz w:val="26"/>
          <w:szCs w:val="26"/>
          <w:lang w:val="sv-SE"/>
        </w:rPr>
        <w:t xml:space="preserve"> arvien pieaug. Lai Pilnvarotājs pats īstenotu visas no Pārvaldes uzdevuma izrietošās aktivitātes tādā apjomā, kāds nepieciešams Rīgas valstspilsētas pašvaldības </w:t>
      </w:r>
      <w:r w:rsidR="00DF5665">
        <w:rPr>
          <w:noProof/>
          <w:sz w:val="26"/>
          <w:szCs w:val="26"/>
          <w:lang w:val="sv-SE"/>
        </w:rPr>
        <w:t xml:space="preserve">administratīvās teritorijas </w:t>
      </w:r>
      <w:r w:rsidRPr="00286E5F">
        <w:rPr>
          <w:noProof/>
          <w:sz w:val="26"/>
          <w:szCs w:val="26"/>
          <w:lang w:val="sv-SE"/>
        </w:rPr>
        <w:t xml:space="preserve">iedzīvotājiem, tam būtu jāveic papildu cilvēkresursu piesaiste Centram, tai skaitā sociālā darba speciālistu un citu jomu – jurisprudences, psiholoģijas un ārstniecības </w:t>
      </w:r>
      <w:r w:rsidR="00887D06">
        <w:rPr>
          <w:noProof/>
          <w:sz w:val="26"/>
          <w:szCs w:val="26"/>
          <w:lang w:val="sv-SE"/>
        </w:rPr>
        <w:t xml:space="preserve">– </w:t>
      </w:r>
      <w:r w:rsidRPr="00286E5F">
        <w:rPr>
          <w:noProof/>
          <w:sz w:val="26"/>
          <w:szCs w:val="26"/>
          <w:lang w:val="sv-SE"/>
        </w:rPr>
        <w:t>speciālistu (psihoterapeitu, psihiatru u. c.), kādi šobrīd jau ir Pilnvarotās iestādes rīcībā. Secināms, ka Pilnvarotā iestāde Pārvaldes uzdevumu var veikt efektīvāk nekā Pilnvarotājs.</w:t>
      </w:r>
    </w:p>
    <w:p w:rsidR="005035C1" w:rsidRPr="00286E5F" w:rsidP="00442A65" w14:paraId="46496962" w14:textId="7C0E6C6A">
      <w:pPr>
        <w:ind w:firstLine="720"/>
        <w:jc w:val="both"/>
        <w:rPr>
          <w:noProof/>
          <w:sz w:val="26"/>
          <w:szCs w:val="26"/>
          <w:lang w:val="sv-SE"/>
        </w:rPr>
      </w:pPr>
      <w:r w:rsidRPr="00286E5F">
        <w:rPr>
          <w:noProof/>
          <w:sz w:val="26"/>
          <w:szCs w:val="26"/>
          <w:lang w:val="sv-SE"/>
        </w:rPr>
        <w:t xml:space="preserve">Lai īstenotu Pašvaldību likuma 4. panta pirmās daļas 9. punktā noteikto pašvaldības autonomo funkciju – nodrošināt iedzīvotājiem atbalstu sociālo problēmu risināšanā, kā arī iespēju saņemt sociālo palīdzību un sociālos pakalpojumus, ņemot vērā minētos apsvērumus un pamatojoties uz Valsts pārvaldes iekārtas </w:t>
      </w:r>
      <w:r w:rsidRPr="000D6C9F">
        <w:rPr>
          <w:noProof/>
          <w:sz w:val="26"/>
          <w:szCs w:val="26"/>
          <w:lang w:val="sv-SE"/>
        </w:rPr>
        <w:t>likuma 40. panta pirmo un otro daļu, 41. panta pirmo daļu, 42. panta pirmo daļu, 45. panta otro</w:t>
      </w:r>
      <w:r w:rsidRPr="000D6C9F" w:rsidR="00A719AC">
        <w:rPr>
          <w:noProof/>
          <w:sz w:val="26"/>
          <w:szCs w:val="26"/>
          <w:lang w:val="sv-SE"/>
        </w:rPr>
        <w:t xml:space="preserve">, </w:t>
      </w:r>
      <w:r w:rsidR="001642D2">
        <w:rPr>
          <w:noProof/>
          <w:sz w:val="26"/>
          <w:szCs w:val="26"/>
          <w:lang w:val="sv-SE"/>
        </w:rPr>
        <w:t>2.</w:t>
      </w:r>
      <w:r w:rsidRPr="00EF3C45" w:rsidR="001642D2">
        <w:rPr>
          <w:noProof/>
          <w:sz w:val="26"/>
          <w:szCs w:val="26"/>
          <w:vertAlign w:val="superscript"/>
          <w:lang w:val="sv-SE"/>
        </w:rPr>
        <w:t>1</w:t>
      </w:r>
      <w:r w:rsidRPr="000D6C9F">
        <w:rPr>
          <w:noProof/>
          <w:sz w:val="26"/>
          <w:szCs w:val="26"/>
          <w:lang w:val="sv-SE"/>
        </w:rPr>
        <w:t xml:space="preserve"> un trešo daļu, Sociālo pakalpojumu un sociālās palīdzības likuma 9. panta pirmo un ceturto daļu, kā arī Rīgas domes </w:t>
      </w:r>
      <w:r w:rsidR="009E1CB1">
        <w:rPr>
          <w:noProof/>
          <w:sz w:val="26"/>
          <w:szCs w:val="26"/>
          <w:lang w:val="sv-SE"/>
        </w:rPr>
        <w:t>06.03.</w:t>
      </w:r>
      <w:r w:rsidRPr="000D6C9F">
        <w:rPr>
          <w:noProof/>
          <w:sz w:val="26"/>
          <w:szCs w:val="26"/>
          <w:lang w:val="sv-SE"/>
        </w:rPr>
        <w:t>2020.</w:t>
      </w:r>
      <w:r w:rsidR="009E1CB1">
        <w:rPr>
          <w:noProof/>
          <w:sz w:val="26"/>
          <w:szCs w:val="26"/>
          <w:lang w:val="sv-SE"/>
        </w:rPr>
        <w:t xml:space="preserve"> </w:t>
      </w:r>
      <w:r w:rsidRPr="000D6C9F">
        <w:rPr>
          <w:noProof/>
          <w:sz w:val="26"/>
          <w:szCs w:val="26"/>
          <w:lang w:val="sv-SE"/>
        </w:rPr>
        <w:t>saistošo noteikumu Nr. 3 “Rīgas valstspilsētas pašvaldības sniegto sociālo pakalpojumu saņemšanas un samaksas kārtība” 7.5. apakšpunktu, 115., 116. punktu un 146.19. apakšpunktu,</w:t>
      </w:r>
      <w:r w:rsidRPr="00286E5F">
        <w:rPr>
          <w:noProof/>
          <w:sz w:val="26"/>
          <w:szCs w:val="26"/>
          <w:lang w:val="sv-SE"/>
        </w:rPr>
        <w:t xml:space="preserve"> Rīgas dome nolemj:</w:t>
      </w:r>
    </w:p>
    <w:p w:rsidR="005035C1" w:rsidRPr="00286E5F" w:rsidP="00442A65" w14:paraId="095CB03E" w14:textId="77777777">
      <w:pPr>
        <w:ind w:firstLine="720"/>
        <w:jc w:val="both"/>
        <w:rPr>
          <w:noProof/>
          <w:sz w:val="26"/>
          <w:szCs w:val="26"/>
          <w:lang w:val="sv-SE"/>
        </w:rPr>
      </w:pPr>
    </w:p>
    <w:p w:rsidR="005035C1" w:rsidRPr="00286E5F" w:rsidP="00442A65" w14:paraId="43E1F39E" w14:textId="736AD399">
      <w:pPr>
        <w:ind w:firstLine="720"/>
        <w:jc w:val="both"/>
        <w:rPr>
          <w:noProof/>
          <w:sz w:val="26"/>
          <w:szCs w:val="26"/>
          <w:lang w:val="sv-SE"/>
        </w:rPr>
      </w:pPr>
      <w:r w:rsidRPr="00286E5F">
        <w:rPr>
          <w:noProof/>
          <w:sz w:val="26"/>
          <w:szCs w:val="26"/>
          <w:lang w:val="sv-SE"/>
        </w:rPr>
        <w:t xml:space="preserve">1. Deleģēt biedrībai “Latvijas SOS – bērnu ciematu asociācija” </w:t>
      </w:r>
      <w:r w:rsidR="002A58F1">
        <w:rPr>
          <w:noProof/>
          <w:sz w:val="26"/>
          <w:szCs w:val="26"/>
          <w:lang w:val="sv-SE"/>
        </w:rPr>
        <w:t>(</w:t>
      </w:r>
      <w:r w:rsidRPr="00286E5F">
        <w:rPr>
          <w:noProof/>
          <w:sz w:val="26"/>
          <w:szCs w:val="26"/>
          <w:lang w:val="sv-SE"/>
        </w:rPr>
        <w:t>reģistr</w:t>
      </w:r>
      <w:r w:rsidR="002A58F1">
        <w:rPr>
          <w:noProof/>
          <w:sz w:val="26"/>
          <w:szCs w:val="26"/>
          <w:lang w:val="sv-SE"/>
        </w:rPr>
        <w:t>ācijas</w:t>
      </w:r>
      <w:r w:rsidRPr="00286E5F">
        <w:rPr>
          <w:noProof/>
          <w:sz w:val="26"/>
          <w:szCs w:val="26"/>
          <w:lang w:val="sv-SE"/>
        </w:rPr>
        <w:t xml:space="preserve"> Nr.</w:t>
      </w:r>
      <w:r w:rsidRPr="00286E5F">
        <w:rPr>
          <w:lang w:val="sv-SE"/>
        </w:rPr>
        <w:t> </w:t>
      </w:r>
      <w:r w:rsidRPr="00286E5F">
        <w:rPr>
          <w:noProof/>
          <w:sz w:val="26"/>
          <w:szCs w:val="26"/>
          <w:lang w:val="sv-SE"/>
        </w:rPr>
        <w:t>40008029381, juridiskā adrese: Zemitāna laukums 5, Rīga</w:t>
      </w:r>
      <w:r w:rsidR="002A58F1">
        <w:rPr>
          <w:noProof/>
          <w:sz w:val="26"/>
          <w:szCs w:val="26"/>
          <w:lang w:val="sv-SE"/>
        </w:rPr>
        <w:t>)</w:t>
      </w:r>
      <w:r w:rsidRPr="00286E5F">
        <w:rPr>
          <w:noProof/>
          <w:sz w:val="26"/>
          <w:szCs w:val="26"/>
          <w:lang w:val="sv-SE"/>
        </w:rPr>
        <w:t xml:space="preserve"> no Pašvaldību likuma 4. panta pirmās daļas 9. punktā noteiktās pašvaldības autonomās funkcijas un Sociālo pakalpojumu un sociālās palīdzības likuma 11. panta </w:t>
      </w:r>
      <w:r w:rsidR="000D6C9F">
        <w:rPr>
          <w:noProof/>
          <w:sz w:val="26"/>
          <w:szCs w:val="26"/>
          <w:lang w:val="sv-SE"/>
        </w:rPr>
        <w:t xml:space="preserve">pirmās daļas </w:t>
      </w:r>
      <w:r w:rsidRPr="00286E5F">
        <w:rPr>
          <w:noProof/>
          <w:sz w:val="26"/>
          <w:szCs w:val="26"/>
          <w:lang w:val="sv-SE"/>
        </w:rPr>
        <w:t xml:space="preserve">1. punkta izrietošu pārvaldes uzdevumu – sociālā darba pakalpojuma nodrošināšana uz vienu gadu no </w:t>
      </w:r>
      <w:r w:rsidRPr="00286E5F" w:rsidR="0020119B">
        <w:rPr>
          <w:noProof/>
          <w:sz w:val="26"/>
          <w:szCs w:val="26"/>
          <w:lang w:val="sv-SE"/>
        </w:rPr>
        <w:t>p</w:t>
      </w:r>
      <w:r w:rsidRPr="00286E5F">
        <w:rPr>
          <w:noProof/>
          <w:sz w:val="26"/>
          <w:szCs w:val="26"/>
          <w:lang w:val="sv-SE"/>
        </w:rPr>
        <w:t>ārvaldes uzdevuma deleģēšanas līguma noslēgšanas.</w:t>
      </w:r>
    </w:p>
    <w:p w:rsidR="005035C1" w:rsidRPr="00286E5F" w:rsidP="00442A65" w14:paraId="4E4BDDF9" w14:textId="77777777">
      <w:pPr>
        <w:ind w:firstLine="720"/>
        <w:jc w:val="both"/>
        <w:rPr>
          <w:noProof/>
          <w:sz w:val="26"/>
          <w:szCs w:val="26"/>
          <w:lang w:val="sv-SE"/>
        </w:rPr>
      </w:pPr>
    </w:p>
    <w:p w:rsidR="005035C1" w:rsidRPr="00286E5F" w:rsidP="00442A65" w14:paraId="4F8F70AC" w14:textId="64449C80">
      <w:pPr>
        <w:ind w:firstLine="720"/>
        <w:jc w:val="both"/>
        <w:rPr>
          <w:noProof/>
          <w:sz w:val="26"/>
          <w:szCs w:val="26"/>
          <w:lang w:val="sv-SE"/>
        </w:rPr>
      </w:pPr>
      <w:r w:rsidRPr="00286E5F">
        <w:rPr>
          <w:noProof/>
          <w:sz w:val="26"/>
          <w:szCs w:val="26"/>
          <w:lang w:val="sv-SE"/>
        </w:rPr>
        <w:t xml:space="preserve">2. Apstiprināt </w:t>
      </w:r>
      <w:r w:rsidRPr="00286E5F" w:rsidR="0020119B">
        <w:rPr>
          <w:noProof/>
          <w:sz w:val="26"/>
          <w:szCs w:val="26"/>
          <w:lang w:val="sv-SE"/>
        </w:rPr>
        <w:t>p</w:t>
      </w:r>
      <w:r w:rsidRPr="00286E5F">
        <w:rPr>
          <w:noProof/>
          <w:sz w:val="26"/>
          <w:szCs w:val="26"/>
          <w:lang w:val="sv-SE"/>
        </w:rPr>
        <w:t>ārvaldes uzdevuma deleģēšanas līguma projektu.</w:t>
      </w:r>
    </w:p>
    <w:p w:rsidR="005035C1" w:rsidRPr="00286E5F" w:rsidP="00442A65" w14:paraId="4CE260CF" w14:textId="77777777">
      <w:pPr>
        <w:ind w:firstLine="720"/>
        <w:jc w:val="both"/>
        <w:rPr>
          <w:noProof/>
          <w:sz w:val="26"/>
          <w:szCs w:val="26"/>
          <w:lang w:val="sv-SE"/>
        </w:rPr>
      </w:pPr>
    </w:p>
    <w:p w:rsidR="005035C1" w:rsidRPr="00286E5F" w:rsidP="00442A65" w14:paraId="23A8B560" w14:textId="487B75E9">
      <w:pPr>
        <w:ind w:firstLine="720"/>
        <w:jc w:val="both"/>
        <w:rPr>
          <w:noProof/>
          <w:sz w:val="26"/>
          <w:szCs w:val="26"/>
          <w:lang w:val="sv-SE"/>
        </w:rPr>
      </w:pPr>
      <w:r w:rsidRPr="00286E5F">
        <w:rPr>
          <w:noProof/>
          <w:sz w:val="26"/>
          <w:szCs w:val="26"/>
          <w:lang w:val="sv-SE"/>
        </w:rPr>
        <w:t xml:space="preserve">3. Pilnvarot Rīgas Sociālā dienesta vadītāju parakstīt </w:t>
      </w:r>
      <w:r w:rsidRPr="00286E5F" w:rsidR="00797B80">
        <w:rPr>
          <w:noProof/>
          <w:sz w:val="26"/>
          <w:szCs w:val="26"/>
          <w:lang w:val="sv-SE"/>
        </w:rPr>
        <w:t>p</w:t>
      </w:r>
      <w:r w:rsidRPr="00286E5F">
        <w:rPr>
          <w:noProof/>
          <w:sz w:val="26"/>
          <w:szCs w:val="26"/>
          <w:lang w:val="sv-SE"/>
        </w:rPr>
        <w:t>ārvaldes uzdevuma deleģēšanas līgumu</w:t>
      </w:r>
      <w:r w:rsidRPr="00A973A8">
        <w:rPr>
          <w:noProof/>
          <w:sz w:val="26"/>
          <w:szCs w:val="26"/>
          <w:lang w:val="sv-SE"/>
        </w:rPr>
        <w:t>, paredzot tiesības veikt līguma projektā nebūtiskus labojumus vai precizējumus.</w:t>
      </w:r>
    </w:p>
    <w:p w:rsidR="005035C1" w:rsidRPr="00286E5F" w:rsidP="00442A65" w14:paraId="1A42E4FE" w14:textId="77777777">
      <w:pPr>
        <w:ind w:firstLine="720"/>
        <w:jc w:val="both"/>
        <w:rPr>
          <w:noProof/>
          <w:sz w:val="26"/>
          <w:szCs w:val="26"/>
          <w:lang w:val="sv-SE"/>
        </w:rPr>
      </w:pPr>
    </w:p>
    <w:p w:rsidR="005035C1" w:rsidRPr="00286E5F" w:rsidP="00442A65" w14:paraId="135791D5" w14:textId="1262FA2A">
      <w:pPr>
        <w:ind w:firstLine="720"/>
        <w:jc w:val="both"/>
        <w:rPr>
          <w:noProof/>
          <w:sz w:val="26"/>
          <w:szCs w:val="26"/>
          <w:lang w:val="sv-SE"/>
        </w:rPr>
      </w:pPr>
      <w:r w:rsidRPr="00286E5F">
        <w:rPr>
          <w:noProof/>
          <w:sz w:val="26"/>
          <w:szCs w:val="26"/>
          <w:lang w:val="sv-SE"/>
        </w:rPr>
        <w:t xml:space="preserve">4. Rīgas valstspilsētas pašvaldības Centrālās administrācijas Komunikācijas pārvaldei publicēt </w:t>
      </w:r>
      <w:r w:rsidRPr="00797B80" w:rsidR="00797B80">
        <w:rPr>
          <w:noProof/>
          <w:sz w:val="26"/>
          <w:szCs w:val="26"/>
          <w:lang w:val="sv-SE"/>
        </w:rPr>
        <w:t xml:space="preserve">pārvaldes uzdevuma </w:t>
      </w:r>
      <w:r w:rsidRPr="00286E5F">
        <w:rPr>
          <w:noProof/>
          <w:sz w:val="26"/>
          <w:szCs w:val="26"/>
          <w:lang w:val="sv-SE"/>
        </w:rPr>
        <w:t xml:space="preserve">deleģēšanas līgumu Rīgas valstspilsētas pašvaldības </w:t>
      </w:r>
      <w:r w:rsidR="00797B80">
        <w:rPr>
          <w:noProof/>
          <w:sz w:val="26"/>
          <w:szCs w:val="26"/>
          <w:lang w:val="sv-SE"/>
        </w:rPr>
        <w:t xml:space="preserve">oficiālajā </w:t>
      </w:r>
      <w:r w:rsidRPr="00286E5F">
        <w:rPr>
          <w:noProof/>
          <w:sz w:val="26"/>
          <w:szCs w:val="26"/>
          <w:lang w:val="sv-SE"/>
        </w:rPr>
        <w:t xml:space="preserve">tīmekļvietnē </w:t>
      </w:r>
      <w:hyperlink r:id="rId6">
        <w:r w:rsidRPr="00286E5F">
          <w:rPr>
            <w:rStyle w:val="Hyperlink"/>
            <w:noProof/>
            <w:color w:val="auto"/>
            <w:sz w:val="26"/>
            <w:szCs w:val="26"/>
            <w:u w:val="none"/>
            <w:lang w:val="sv-SE"/>
          </w:rPr>
          <w:t>www.riga.lv</w:t>
        </w:r>
      </w:hyperlink>
      <w:r w:rsidRPr="00286E5F">
        <w:rPr>
          <w:noProof/>
          <w:sz w:val="26"/>
          <w:szCs w:val="26"/>
          <w:lang w:val="sv-SE"/>
        </w:rPr>
        <w:t xml:space="preserve"> piecu darba dienu laikā pēc tā noslēgšanas.</w:t>
      </w:r>
    </w:p>
    <w:p w:rsidR="005035C1" w:rsidRPr="00286E5F" w:rsidP="00442A65" w14:paraId="21825CA4" w14:textId="77777777">
      <w:pPr>
        <w:ind w:firstLine="720"/>
        <w:jc w:val="both"/>
        <w:rPr>
          <w:noProof/>
          <w:sz w:val="26"/>
          <w:szCs w:val="26"/>
          <w:lang w:val="sv-SE"/>
        </w:rPr>
      </w:pPr>
    </w:p>
    <w:p w:rsidR="005035C1" w:rsidRPr="00286E5F" w:rsidP="00442A65" w14:paraId="2128C543" w14:textId="77777777">
      <w:pPr>
        <w:ind w:firstLine="720"/>
        <w:jc w:val="both"/>
        <w:rPr>
          <w:noProof/>
          <w:sz w:val="26"/>
          <w:szCs w:val="26"/>
          <w:lang w:val="pt-BR"/>
        </w:rPr>
      </w:pPr>
      <w:r w:rsidRPr="00286E5F">
        <w:rPr>
          <w:noProof/>
          <w:sz w:val="26"/>
          <w:szCs w:val="26"/>
          <w:lang w:val="pt-BR"/>
        </w:rPr>
        <w:t>5. Rīgas valstspilsētas pašvaldības Labklājības departaments ir atbildīgs par lēmuma izpildi.</w:t>
      </w:r>
    </w:p>
    <w:p w:rsidR="005035C1" w:rsidRPr="00286E5F" w:rsidP="00442A65" w14:paraId="34247255" w14:textId="77777777">
      <w:pPr>
        <w:ind w:firstLine="720"/>
        <w:jc w:val="both"/>
        <w:rPr>
          <w:noProof/>
          <w:sz w:val="26"/>
          <w:szCs w:val="26"/>
          <w:lang w:val="pt-BR"/>
        </w:rPr>
      </w:pPr>
    </w:p>
    <w:p w:rsidR="005035C1" w:rsidRPr="00286E5F" w:rsidP="00442A65" w14:paraId="7542FC4B" w14:textId="7ED71E2B">
      <w:pPr>
        <w:ind w:firstLine="720"/>
        <w:jc w:val="both"/>
        <w:rPr>
          <w:noProof/>
          <w:sz w:val="26"/>
          <w:szCs w:val="26"/>
          <w:lang w:val="pt-BR"/>
        </w:rPr>
      </w:pPr>
      <w:r w:rsidRPr="00286E5F">
        <w:rPr>
          <w:noProof/>
          <w:sz w:val="26"/>
          <w:szCs w:val="26"/>
          <w:lang w:val="pt-BR"/>
        </w:rPr>
        <w:t>6. Ar lēmuma 1.</w:t>
      </w:r>
      <w:r w:rsidR="00797B80">
        <w:rPr>
          <w:noProof/>
          <w:sz w:val="26"/>
          <w:szCs w:val="26"/>
          <w:lang w:val="pt-BR"/>
        </w:rPr>
        <w:t> </w:t>
      </w:r>
      <w:r w:rsidRPr="00286E5F">
        <w:rPr>
          <w:noProof/>
          <w:sz w:val="26"/>
          <w:szCs w:val="26"/>
          <w:lang w:val="pt-BR"/>
        </w:rPr>
        <w:t xml:space="preserve">punktā norādītā </w:t>
      </w:r>
      <w:r w:rsidRPr="00286E5F" w:rsidR="00797B80">
        <w:rPr>
          <w:noProof/>
          <w:sz w:val="26"/>
          <w:szCs w:val="26"/>
          <w:lang w:val="pt-BR"/>
        </w:rPr>
        <w:t>p</w:t>
      </w:r>
      <w:r w:rsidRPr="00286E5F">
        <w:rPr>
          <w:noProof/>
          <w:sz w:val="26"/>
          <w:szCs w:val="26"/>
          <w:lang w:val="pt-BR"/>
        </w:rPr>
        <w:t xml:space="preserve">ārvaldes uzdevuma deleģēšanas līguma noslēgšanu </w:t>
      </w:r>
      <w:r>
        <w:rPr>
          <w:noProof/>
          <w:sz w:val="26"/>
          <w:szCs w:val="26"/>
          <w:lang w:val="pt-BR"/>
        </w:rPr>
        <w:t xml:space="preserve">un pārvaldes uzdevuma izpildes uzsākšanu </w:t>
      </w:r>
      <w:r w:rsidRPr="00286E5F">
        <w:rPr>
          <w:noProof/>
          <w:sz w:val="26"/>
          <w:szCs w:val="26"/>
          <w:lang w:val="pt-BR"/>
        </w:rPr>
        <w:t xml:space="preserve">spēku zaudē </w:t>
      </w:r>
      <w:r>
        <w:rPr>
          <w:noProof/>
          <w:sz w:val="26"/>
          <w:szCs w:val="26"/>
          <w:lang w:val="pt-BR"/>
        </w:rPr>
        <w:t xml:space="preserve">uz </w:t>
      </w:r>
      <w:r w:rsidRPr="00286E5F">
        <w:rPr>
          <w:noProof/>
          <w:sz w:val="26"/>
          <w:szCs w:val="26"/>
          <w:lang w:val="pt-BR"/>
        </w:rPr>
        <w:t xml:space="preserve">Rīgas domes </w:t>
      </w:r>
      <w:r w:rsidR="00797B80">
        <w:rPr>
          <w:noProof/>
          <w:sz w:val="26"/>
          <w:szCs w:val="26"/>
          <w:lang w:val="pt-BR"/>
        </w:rPr>
        <w:t>17.04.</w:t>
      </w:r>
      <w:r w:rsidRPr="00286E5F">
        <w:rPr>
          <w:noProof/>
          <w:sz w:val="26"/>
          <w:szCs w:val="26"/>
          <w:lang w:val="pt-BR"/>
        </w:rPr>
        <w:t>2024. lēmum</w:t>
      </w:r>
      <w:r>
        <w:rPr>
          <w:noProof/>
          <w:sz w:val="26"/>
          <w:szCs w:val="26"/>
          <w:lang w:val="pt-BR"/>
        </w:rPr>
        <w:t>a</w:t>
      </w:r>
      <w:r w:rsidRPr="00286E5F">
        <w:rPr>
          <w:noProof/>
          <w:sz w:val="26"/>
          <w:szCs w:val="26"/>
          <w:lang w:val="pt-BR"/>
        </w:rPr>
        <w:t xml:space="preserve"> Nr.</w:t>
      </w:r>
      <w:r w:rsidRPr="00286E5F">
        <w:rPr>
          <w:noProof/>
          <w:lang w:val="pt-BR"/>
        </w:rPr>
        <w:t> </w:t>
      </w:r>
      <w:r w:rsidRPr="00286E5F">
        <w:rPr>
          <w:noProof/>
          <w:sz w:val="26"/>
          <w:szCs w:val="26"/>
          <w:lang w:val="pt-BR"/>
        </w:rPr>
        <w:t>RD-24-3532-lē “Par pārvaldes uzdevuma – sociālā darba pakalpojuma nodrošināšana – deleģēšanu”</w:t>
      </w:r>
      <w:r>
        <w:rPr>
          <w:noProof/>
          <w:sz w:val="26"/>
          <w:szCs w:val="26"/>
          <w:lang w:val="pt-BR"/>
        </w:rPr>
        <w:t xml:space="preserve"> pamata </w:t>
      </w:r>
      <w:r w:rsidR="00797B80">
        <w:rPr>
          <w:noProof/>
          <w:sz w:val="26"/>
          <w:szCs w:val="26"/>
          <w:lang w:val="pt-BR"/>
        </w:rPr>
        <w:t>30.04.</w:t>
      </w:r>
      <w:r>
        <w:rPr>
          <w:noProof/>
          <w:sz w:val="26"/>
          <w:szCs w:val="26"/>
          <w:lang w:val="pt-BR"/>
        </w:rPr>
        <w:t>2024.</w:t>
      </w:r>
      <w:r w:rsidR="00797B80">
        <w:rPr>
          <w:noProof/>
          <w:sz w:val="26"/>
          <w:szCs w:val="26"/>
          <w:lang w:val="pt-BR"/>
        </w:rPr>
        <w:t xml:space="preserve"> </w:t>
      </w:r>
      <w:r>
        <w:rPr>
          <w:noProof/>
          <w:sz w:val="26"/>
          <w:szCs w:val="26"/>
          <w:lang w:val="pt-BR"/>
        </w:rPr>
        <w:t>noslēgtais pārvaldes uzdevuma deleģēšanas līgums Nr.</w:t>
      </w:r>
      <w:r w:rsidR="006E3FEF">
        <w:rPr>
          <w:noProof/>
          <w:sz w:val="26"/>
          <w:szCs w:val="26"/>
          <w:lang w:val="pt-BR"/>
        </w:rPr>
        <w:t> </w:t>
      </w:r>
      <w:r w:rsidRPr="00470312">
        <w:rPr>
          <w:noProof/>
          <w:sz w:val="26"/>
          <w:szCs w:val="26"/>
          <w:lang w:val="lv-LV"/>
        </w:rPr>
        <w:t>RD-24-354-lī</w:t>
      </w:r>
      <w:r w:rsidRPr="00286E5F">
        <w:rPr>
          <w:noProof/>
          <w:sz w:val="26"/>
          <w:szCs w:val="26"/>
          <w:lang w:val="pt-BR"/>
        </w:rPr>
        <w:t>.</w:t>
      </w:r>
    </w:p>
    <w:p w:rsidR="00470312" w:rsidRPr="005035C1" w:rsidP="00470312" w14:paraId="67D120F6" w14:textId="77777777">
      <w:pPr>
        <w:ind w:firstLine="720"/>
        <w:jc w:val="both"/>
        <w:rPr>
          <w:noProof/>
          <w:sz w:val="26"/>
          <w:szCs w:val="26"/>
          <w:lang w:val="pt-BR"/>
        </w:rPr>
      </w:pPr>
    </w:p>
    <w:p w:rsidR="001A51A6" w:rsidRPr="009206E6" w:rsidP="001A51A6" w14:paraId="6C374837" w14:textId="77777777">
      <w:pPr>
        <w:ind w:firstLine="720"/>
        <w:jc w:val="both"/>
        <w:rPr>
          <w:noProof/>
          <w:sz w:val="26"/>
          <w:szCs w:val="26"/>
          <w:lang w:val="lv-LV"/>
        </w:rPr>
      </w:pPr>
    </w:p>
    <w:p w:rsidR="001A51A6" w:rsidRPr="009206E6" w:rsidP="001A51A6" w14:paraId="1FDA5E51" w14:textId="77777777">
      <w:pPr>
        <w:ind w:firstLine="720"/>
        <w:jc w:val="both"/>
        <w:rPr>
          <w:noProof/>
          <w:sz w:val="26"/>
          <w:szCs w:val="26"/>
          <w:lang w:val="lv-LV"/>
        </w:rPr>
      </w:pPr>
    </w:p>
    <w:tbl>
      <w:tblPr>
        <w:tblW w:w="5092" w:type="pct"/>
        <w:tblLayout w:type="fixed"/>
        <w:tblLook w:val="04A0"/>
      </w:tblPr>
      <w:tblGrid>
        <w:gridCol w:w="4877"/>
        <w:gridCol w:w="5054"/>
      </w:tblGrid>
      <w:tr w14:paraId="0442E103" w14:textId="77777777" w:rsidTr="002C5E34">
        <w:tblPrEx>
          <w:tblW w:w="5092" w:type="pct"/>
          <w:tblLayout w:type="fixed"/>
          <w:tblLook w:val="04A0"/>
        </w:tblPrEx>
        <w:tc>
          <w:tcPr>
            <w:tcW w:w="4877" w:type="dxa"/>
            <w:shd w:val="clear" w:color="auto" w:fill="auto"/>
            <w:tcMar>
              <w:left w:w="57" w:type="dxa"/>
              <w:right w:w="57" w:type="dxa"/>
            </w:tcMar>
            <w:vAlign w:val="bottom"/>
          </w:tcPr>
          <w:p w:rsidR="001A51A6" w:rsidRPr="009206E6" w:rsidP="002C5E34" w14:paraId="1761187A" w14:textId="77777777">
            <w:pPr>
              <w:jc w:val="both"/>
              <w:rPr>
                <w:noProof/>
                <w:sz w:val="26"/>
                <w:szCs w:val="26"/>
                <w:lang w:val="lv-LV"/>
              </w:rPr>
            </w:pPr>
            <w:r w:rsidRPr="009206E6">
              <w:rPr>
                <w:noProof/>
                <w:sz w:val="26"/>
                <w:szCs w:val="26"/>
                <w:lang w:val="lv-LV"/>
              </w:rPr>
              <w:t>#LEMUMA_PARAKSTITAJA1_AMATS#</w:t>
            </w:r>
          </w:p>
        </w:tc>
        <w:tc>
          <w:tcPr>
            <w:tcW w:w="5054" w:type="dxa"/>
            <w:shd w:val="clear" w:color="auto" w:fill="auto"/>
            <w:tcMar>
              <w:left w:w="57" w:type="dxa"/>
              <w:right w:w="57" w:type="dxa"/>
            </w:tcMar>
            <w:vAlign w:val="bottom"/>
          </w:tcPr>
          <w:p w:rsidR="001A51A6" w:rsidRPr="009206E6" w:rsidP="002C5E34" w14:paraId="02F4CC00" w14:textId="77777777">
            <w:pPr>
              <w:jc w:val="right"/>
              <w:rPr>
                <w:noProof/>
                <w:sz w:val="26"/>
                <w:szCs w:val="26"/>
                <w:lang w:val="lv-LV"/>
              </w:rPr>
            </w:pPr>
            <w:r w:rsidRPr="002001A1">
              <w:rPr>
                <w:noProof/>
                <w:sz w:val="26"/>
                <w:szCs w:val="26"/>
                <w:lang w:val="lv-LV"/>
              </w:rPr>
              <w:t>#LEMUMA_PARAKSTITAJA1_V_UZV#</w:t>
            </w:r>
          </w:p>
        </w:tc>
      </w:tr>
    </w:tbl>
    <w:p w:rsidR="001A51A6" w:rsidP="001A51A6" w14:paraId="14BEEEBC" w14:textId="77777777">
      <w:pPr>
        <w:spacing w:after="200" w:line="276" w:lineRule="auto"/>
        <w:rPr>
          <w:noProof/>
          <w:sz w:val="26"/>
          <w:szCs w:val="26"/>
          <w:lang w:val="lv-LV"/>
        </w:rPr>
      </w:pPr>
    </w:p>
    <w:p w:rsidR="003016DA" w:rsidP="001A51A6" w14:paraId="7BD96711" w14:textId="77777777">
      <w:pPr>
        <w:spacing w:after="200" w:line="276" w:lineRule="auto"/>
        <w:rPr>
          <w:i/>
          <w:iCs/>
          <w:noProof/>
          <w:sz w:val="26"/>
          <w:szCs w:val="26"/>
          <w:lang w:val="lv-LV"/>
        </w:rPr>
      </w:pPr>
      <w:r w:rsidRPr="007D5BD7">
        <w:rPr>
          <w:noProof/>
          <w:sz w:val="26"/>
          <w:szCs w:val="26"/>
        </w:rPr>
        <w:t>Projektu paraksta</w:t>
      </w:r>
    </w:p>
    <w:tbl>
      <w:tblPr>
        <w:tblW w:w="5100" w:type="pct"/>
        <w:tblLook w:val="04A0"/>
      </w:tblPr>
      <w:tblGrid>
        <w:gridCol w:w="5216"/>
        <w:gridCol w:w="4731"/>
      </w:tblGrid>
      <w:tr w14:paraId="3DDDAA74" w14:textId="77777777" w:rsidTr="00300EB6">
        <w:tblPrEx>
          <w:tblW w:w="5100" w:type="pct"/>
          <w:tblLook w:val="04A0"/>
        </w:tblPrEx>
        <w:trPr>
          <w:cantSplit/>
        </w:trPr>
        <w:tc>
          <w:tcPr>
            <w:tcW w:w="5216" w:type="dxa"/>
            <w:shd w:val="clear" w:color="auto" w:fill="auto"/>
            <w:tcMar>
              <w:left w:w="57" w:type="dxa"/>
              <w:right w:w="57" w:type="dxa"/>
            </w:tcMar>
            <w:vAlign w:val="bottom"/>
          </w:tcPr>
          <w:p w:rsidR="001A51A6" w:rsidRPr="009206E6" w:rsidP="002825E6" w14:paraId="5E5404C0" w14:textId="77777777">
            <w:pPr>
              <w:spacing w:after="200" w:line="276" w:lineRule="auto"/>
              <w:rPr>
                <w:noProof/>
                <w:sz w:val="26"/>
                <w:szCs w:val="26"/>
                <w:lang w:val="lv-LV"/>
              </w:rPr>
            </w:pPr>
            <w:r w:rsidRPr="009206E6">
              <w:rPr>
                <w:noProof/>
                <w:sz w:val="26"/>
                <w:szCs w:val="26"/>
                <w:lang w:val="lv-LV"/>
              </w:rPr>
              <w:t>Rīgas valstspilsētas pašvaldības Labklājības departamenta direktore</w:t>
            </w:r>
          </w:p>
        </w:tc>
        <w:tc>
          <w:tcPr>
            <w:tcW w:w="4731" w:type="dxa"/>
            <w:shd w:val="clear" w:color="auto" w:fill="auto"/>
            <w:tcMar>
              <w:left w:w="57" w:type="dxa"/>
              <w:right w:w="57" w:type="dxa"/>
            </w:tcMar>
            <w:vAlign w:val="bottom"/>
          </w:tcPr>
          <w:p w:rsidR="001A51A6" w:rsidRPr="009206E6" w:rsidP="002825E6" w14:paraId="58472EDD" w14:textId="77777777">
            <w:pPr>
              <w:spacing w:after="200" w:line="276" w:lineRule="auto"/>
              <w:jc w:val="right"/>
              <w:rPr>
                <w:noProof/>
                <w:sz w:val="26"/>
                <w:szCs w:val="26"/>
                <w:lang w:val="lv-LV"/>
              </w:rPr>
            </w:pPr>
            <w:r w:rsidRPr="001C0413">
              <w:rPr>
                <w:noProof/>
                <w:sz w:val="26"/>
                <w:szCs w:val="26"/>
                <w:lang w:val="lv-LV"/>
              </w:rPr>
              <w:t>I.Kondrāte</w:t>
            </w:r>
          </w:p>
        </w:tc>
      </w:tr>
    </w:tbl>
    <w:p w:rsidR="00B61046" w:rsidP="00B61046" w14:paraId="7BE0F9A1" w14:textId="77777777">
      <w:pPr>
        <w:spacing w:after="200" w:line="276" w:lineRule="auto"/>
        <w:rPr>
          <w:i/>
          <w:iCs/>
          <w:noProof/>
          <w:sz w:val="26"/>
          <w:szCs w:val="26"/>
          <w:lang w:val="lv-LV"/>
        </w:rPr>
      </w:pPr>
      <w:r w:rsidRPr="009206E6">
        <w:rPr>
          <w:i/>
          <w:iCs/>
          <w:noProof/>
          <w:sz w:val="26"/>
          <w:szCs w:val="26"/>
          <w:lang w:val="lv-LV"/>
        </w:rPr>
        <w:t xml:space="preserve">Iesniedz </w:t>
      </w:r>
    </w:p>
    <w:p w:rsidR="00E65690" w:rsidRPr="00241266" w:rsidP="00E65690" w14:paraId="00D59F5C" w14:textId="77777777">
      <w:pPr>
        <w:rPr>
          <w:noProof/>
          <w:sz w:val="26"/>
          <w:szCs w:val="26"/>
          <w:lang w:val="lv-LV"/>
        </w:rPr>
      </w:pPr>
    </w:p>
    <w:p w:rsidR="00241266" w:rsidRPr="00E65690" w:rsidP="00E65690" w14:paraId="1E4F484B" w14:textId="77777777">
      <w:pPr>
        <w:rPr>
          <w:noProof/>
          <w:sz w:val="26"/>
          <w:szCs w:val="26"/>
        </w:rPr>
      </w:pPr>
    </w:p>
    <w:p w:rsidR="001A51A6" w:rsidRPr="00B61046" w:rsidP="001A51A6" w14:paraId="62951DBE" w14:textId="77777777">
      <w:pPr>
        <w:tabs>
          <w:tab w:val="left" w:pos="2552"/>
          <w:tab w:val="left" w:pos="3119"/>
          <w:tab w:val="left" w:pos="3686"/>
        </w:tabs>
        <w:rPr>
          <w:sz w:val="26"/>
          <w:szCs w:val="26"/>
          <w:lang w:val="lv-LV"/>
        </w:rPr>
      </w:pPr>
      <w:r w:rsidRPr="00B61046">
        <w:rPr>
          <w:sz w:val="26"/>
          <w:szCs w:val="26"/>
          <w:lang w:val="lv-LV"/>
        </w:rPr>
        <w:t>Rožkova</w:t>
      </w:r>
      <w:r w:rsidRPr="00B61046">
        <w:rPr>
          <w:sz w:val="26"/>
          <w:szCs w:val="26"/>
          <w:lang w:val="lv-LV"/>
        </w:rPr>
        <w:tab/>
        <w:t xml:space="preserve">67105281 </w:t>
      </w:r>
    </w:p>
    <w:p w:rsidR="001A51A6" w:rsidRPr="00B61046" w:rsidP="001A51A6" w14:paraId="0DA2E5B8" w14:textId="77777777">
      <w:pPr>
        <w:tabs>
          <w:tab w:val="left" w:pos="2552"/>
          <w:tab w:val="left" w:pos="3119"/>
          <w:tab w:val="left" w:pos="3686"/>
        </w:tabs>
        <w:rPr>
          <w:sz w:val="26"/>
          <w:szCs w:val="26"/>
          <w:lang w:val="lv-LV"/>
        </w:rPr>
      </w:pPr>
      <w:r w:rsidRPr="00B61046">
        <w:rPr>
          <w:sz w:val="26"/>
          <w:szCs w:val="26"/>
          <w:lang w:val="lv-LV"/>
        </w:rPr>
        <w:tab/>
        <w:t xml:space="preserve"> </w:t>
      </w:r>
    </w:p>
    <w:p w:rsidR="001A51A6" w:rsidRPr="00B61046" w:rsidP="001A51A6" w14:paraId="3D537DFD" w14:textId="77777777">
      <w:pPr>
        <w:tabs>
          <w:tab w:val="left" w:pos="2552"/>
          <w:tab w:val="left" w:pos="3119"/>
          <w:tab w:val="left" w:pos="3686"/>
        </w:tabs>
        <w:rPr>
          <w:sz w:val="26"/>
          <w:szCs w:val="26"/>
          <w:lang w:val="lv-LV"/>
        </w:rPr>
      </w:pPr>
      <w:r w:rsidRPr="00B61046">
        <w:rPr>
          <w:sz w:val="26"/>
          <w:szCs w:val="26"/>
          <w:lang w:val="lv-LV"/>
        </w:rPr>
        <w:tab/>
        <w:t xml:space="preserve"> </w:t>
      </w:r>
    </w:p>
    <w:p w:rsidR="001A51A6" w:rsidRPr="009206E6" w:rsidP="001A51A6" w14:paraId="47152AF3" w14:textId="77777777">
      <w:pPr>
        <w:spacing w:after="200" w:line="276" w:lineRule="auto"/>
        <w:rPr>
          <w:sz w:val="26"/>
          <w:szCs w:val="26"/>
          <w:lang w:val="lv-LV"/>
        </w:rPr>
      </w:pPr>
    </w:p>
    <w:p w:rsidR="001A51A6" w:rsidRPr="009206E6" w:rsidP="001A51A6" w14:paraId="121D9687" w14:textId="77777777">
      <w:pPr>
        <w:rPr>
          <w:sz w:val="26"/>
          <w:szCs w:val="26"/>
          <w:lang w:val="lv-LV"/>
        </w:rPr>
      </w:pPr>
    </w:p>
    <w:tbl>
      <w:tblPr>
        <w:tblW w:w="500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Pr>
      <w:tblGrid>
        <w:gridCol w:w="4357"/>
        <w:gridCol w:w="1452"/>
        <w:gridCol w:w="1452"/>
        <w:gridCol w:w="2421"/>
      </w:tblGrid>
      <w:tr>
        <w:tblPrEx>
          <w:tblW w:w="500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PrEx>
        <w:tc>
          <w:tcPr>
            <w:tcW w:w="200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center"/>
            <w:hideMark/>
          </w:tcPr>
          <w:p w:rsidRPr="00951E4F" w:rsidP="001A51A6">
            <w:pPr>
              <w:spacing w:before="60" w:after="60"/>
              <w:jc w:val="center"/>
              <w:rPr>
                <w:b/>
                <w:bCs/>
                <w:color w:val="000000"/>
                <w:sz w:val="22"/>
                <w:szCs w:val="22"/>
              </w:rPr>
            </w:pPr>
            <w:r w:rsidRPr="00951E4F">
              <w:rPr>
                <w:b/>
                <w:bCs/>
                <w:color w:val="000000"/>
                <w:sz w:val="22"/>
                <w:szCs w:val="22"/>
              </w:rPr>
              <w:t>Persona</w:t>
            </w:r>
          </w:p>
        </w:tc>
        <w:tc>
          <w:tcPr>
            <w:tcW w:w="75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center"/>
            <w:hideMark/>
          </w:tcPr>
          <w:p w:rsidRPr="00951E4F" w:rsidP="001A51A6">
            <w:pPr>
              <w:spacing w:before="60" w:after="60"/>
              <w:jc w:val="center"/>
              <w:rPr>
                <w:b/>
                <w:bCs/>
                <w:color w:val="000000"/>
                <w:sz w:val="22"/>
                <w:szCs w:val="22"/>
              </w:rPr>
            </w:pPr>
            <w:r w:rsidRPr="00951E4F">
              <w:rPr>
                <w:b/>
                <w:bCs/>
                <w:color w:val="000000"/>
                <w:sz w:val="22"/>
                <w:szCs w:val="22"/>
              </w:rPr>
              <w:t>Lēmums</w:t>
            </w:r>
          </w:p>
        </w:tc>
        <w:tc>
          <w:tcPr>
            <w:tcW w:w="75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center"/>
            <w:hideMark/>
          </w:tcPr>
          <w:p w:rsidRPr="00951E4F" w:rsidP="001A51A6">
            <w:pPr>
              <w:spacing w:before="60" w:after="60"/>
              <w:jc w:val="center"/>
              <w:rPr>
                <w:b/>
                <w:bCs/>
                <w:color w:val="000000"/>
                <w:sz w:val="22"/>
                <w:szCs w:val="22"/>
              </w:rPr>
            </w:pPr>
            <w:r w:rsidRPr="00951E4F">
              <w:rPr>
                <w:b/>
                <w:bCs/>
                <w:color w:val="000000"/>
                <w:sz w:val="22"/>
                <w:szCs w:val="22"/>
              </w:rPr>
              <w:t>Datums</w:t>
            </w:r>
          </w:p>
        </w:tc>
        <w:tc>
          <w:tcPr>
            <w:tcW w:w="150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center"/>
            <w:hideMark/>
          </w:tcPr>
          <w:p w:rsidRPr="00951E4F" w:rsidP="001A51A6">
            <w:pPr>
              <w:spacing w:before="60" w:after="60"/>
              <w:jc w:val="center"/>
              <w:rPr>
                <w:b/>
                <w:bCs/>
                <w:color w:val="000000"/>
                <w:sz w:val="22"/>
                <w:szCs w:val="22"/>
              </w:rPr>
            </w:pPr>
            <w:r w:rsidRPr="00951E4F">
              <w:rPr>
                <w:b/>
                <w:bCs/>
                <w:color w:val="000000"/>
                <w:sz w:val="22"/>
                <w:szCs w:val="22"/>
              </w:rPr>
              <w:t>Komentārs</w:t>
            </w:r>
          </w:p>
        </w:tc>
      </w:tr>
      <w:tr>
        <w:tblPrEx>
          <w:tblW w:w="5000" w:type="pct"/>
          <w:tblInd w:w="30" w:type="dxa"/>
          <w:tblCellMar>
            <w:top w:w="15" w:type="dxa"/>
            <w:left w:w="15" w:type="dxa"/>
            <w:bottom w:w="15" w:type="dxa"/>
            <w:right w:w="15" w:type="dxa"/>
          </w:tblCellMar>
        </w:tblPrEx>
        <w:tc>
          <w:tcPr>
            <w:tcW w:w="225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left"/>
              <w:rPr>
                <w:color w:val="000000"/>
                <w:sz w:val="22"/>
                <w:szCs w:val="22"/>
              </w:rPr>
            </w:pPr>
            <w:r w:rsidRPr="00951E4F">
              <w:rPr>
                <w:color w:val="000000"/>
                <w:sz w:val="22"/>
                <w:szCs w:val="22"/>
              </w:rPr>
              <w:t>Līga Tetere, Nodaļas vadītājs, Rīgas valstspilsētas pašvaldības Labklājības departamenta Sociālās pārvaldes Sociālo pakalpojumu nodaļa ģimenēm un bērniem</w:t>
            </w:r>
          </w:p>
        </w:tc>
        <w:tc>
          <w:tcPr>
            <w:tcW w:w="50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center"/>
              <w:rPr>
                <w:color w:val="000000"/>
                <w:sz w:val="22"/>
                <w:szCs w:val="22"/>
              </w:rPr>
            </w:pPr>
            <w:r w:rsidRPr="00951E4F">
              <w:rPr>
                <w:color w:val="000000"/>
                <w:sz w:val="22"/>
                <w:szCs w:val="22"/>
              </w:rPr>
              <w:t>Vizēts</w:t>
            </w:r>
          </w:p>
        </w:tc>
        <w:tc>
          <w:tcPr>
            <w:tcW w:w="50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center"/>
              <w:rPr>
                <w:color w:val="000000"/>
                <w:sz w:val="22"/>
                <w:szCs w:val="22"/>
              </w:rPr>
            </w:pPr>
            <w:r w:rsidRPr="00951E4F">
              <w:rPr>
                <w:color w:val="000000"/>
                <w:sz w:val="22"/>
                <w:szCs w:val="22"/>
              </w:rPr>
              <w:t>12.12.2024.</w:t>
            </w:r>
          </w:p>
        </w:tc>
        <w:tc>
          <w:tcPr>
            <w:tcW w:w="175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left"/>
              <w:rPr>
                <w:color w:val="000000"/>
                <w:sz w:val="22"/>
                <w:szCs w:val="22"/>
              </w:rPr>
            </w:pPr>
          </w:p>
        </w:tc>
      </w:tr>
      <w:tr>
        <w:tblPrEx>
          <w:tblW w:w="5000" w:type="pct"/>
          <w:tblInd w:w="30" w:type="dxa"/>
          <w:tblCellMar>
            <w:top w:w="15" w:type="dxa"/>
            <w:left w:w="15" w:type="dxa"/>
            <w:bottom w:w="15" w:type="dxa"/>
            <w:right w:w="15" w:type="dxa"/>
          </w:tblCellMar>
        </w:tblPrEx>
        <w:tc>
          <w:tcPr>
            <w:tcW w:w="225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left"/>
              <w:rPr>
                <w:color w:val="000000"/>
                <w:sz w:val="22"/>
                <w:szCs w:val="22"/>
              </w:rPr>
            </w:pPr>
            <w:r w:rsidRPr="00951E4F">
              <w:rPr>
                <w:color w:val="000000"/>
                <w:sz w:val="22"/>
                <w:szCs w:val="22"/>
              </w:rPr>
              <w:t>Ruta Klimkāne, Pārvaldes priekšnieka vietnieks, Rīgas valstspilsētas pašvaldības Labklājības departamenta Sociālā pārvalde</w:t>
            </w:r>
          </w:p>
        </w:tc>
        <w:tc>
          <w:tcPr>
            <w:tcW w:w="50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center"/>
              <w:rPr>
                <w:color w:val="000000"/>
                <w:sz w:val="22"/>
                <w:szCs w:val="22"/>
              </w:rPr>
            </w:pPr>
            <w:r w:rsidRPr="00951E4F">
              <w:rPr>
                <w:color w:val="000000"/>
                <w:sz w:val="22"/>
                <w:szCs w:val="22"/>
              </w:rPr>
              <w:t>Vizēts</w:t>
            </w:r>
          </w:p>
        </w:tc>
        <w:tc>
          <w:tcPr>
            <w:tcW w:w="50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center"/>
              <w:rPr>
                <w:color w:val="000000"/>
                <w:sz w:val="22"/>
                <w:szCs w:val="22"/>
              </w:rPr>
            </w:pPr>
            <w:r w:rsidRPr="00951E4F">
              <w:rPr>
                <w:color w:val="000000"/>
                <w:sz w:val="22"/>
                <w:szCs w:val="22"/>
              </w:rPr>
              <w:t>12.12.2024.</w:t>
            </w:r>
          </w:p>
        </w:tc>
        <w:tc>
          <w:tcPr>
            <w:tcW w:w="175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left"/>
              <w:rPr>
                <w:color w:val="000000"/>
                <w:sz w:val="22"/>
                <w:szCs w:val="22"/>
              </w:rPr>
            </w:pPr>
          </w:p>
        </w:tc>
      </w:tr>
      <w:tr>
        <w:tblPrEx>
          <w:tblW w:w="5000" w:type="pct"/>
          <w:tblInd w:w="30" w:type="dxa"/>
          <w:tblCellMar>
            <w:top w:w="15" w:type="dxa"/>
            <w:left w:w="15" w:type="dxa"/>
            <w:bottom w:w="15" w:type="dxa"/>
            <w:right w:w="15" w:type="dxa"/>
          </w:tblCellMar>
        </w:tblPrEx>
        <w:tc>
          <w:tcPr>
            <w:tcW w:w="225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left"/>
              <w:rPr>
                <w:color w:val="000000"/>
                <w:sz w:val="22"/>
                <w:szCs w:val="22"/>
              </w:rPr>
            </w:pPr>
            <w:r w:rsidRPr="00951E4F">
              <w:rPr>
                <w:color w:val="000000"/>
                <w:sz w:val="22"/>
                <w:szCs w:val="22"/>
              </w:rPr>
              <w:t>Mārtiņš Moors (Rīgas valstspilsētas pašvaldības Labklājības departamenta Sociālā pārvalde, Pārvaldes priekšnieks, departamenta direktora vietnieks sociālajos jautājumos)</w:t>
            </w:r>
          </w:p>
        </w:tc>
        <w:tc>
          <w:tcPr>
            <w:tcW w:w="50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center"/>
              <w:rPr>
                <w:color w:val="000000"/>
                <w:sz w:val="22"/>
                <w:szCs w:val="22"/>
              </w:rPr>
            </w:pPr>
            <w:r w:rsidRPr="00951E4F">
              <w:rPr>
                <w:color w:val="000000"/>
                <w:sz w:val="22"/>
                <w:szCs w:val="22"/>
              </w:rPr>
              <w:t>Vizēts</w:t>
            </w:r>
          </w:p>
        </w:tc>
        <w:tc>
          <w:tcPr>
            <w:tcW w:w="50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center"/>
              <w:rPr>
                <w:color w:val="000000"/>
                <w:sz w:val="22"/>
                <w:szCs w:val="22"/>
              </w:rPr>
            </w:pPr>
            <w:r w:rsidRPr="00951E4F">
              <w:rPr>
                <w:color w:val="000000"/>
                <w:sz w:val="22"/>
                <w:szCs w:val="22"/>
              </w:rPr>
              <w:t>13.12.2024.</w:t>
            </w:r>
          </w:p>
        </w:tc>
        <w:tc>
          <w:tcPr>
            <w:tcW w:w="175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left"/>
              <w:rPr>
                <w:color w:val="000000"/>
                <w:sz w:val="22"/>
                <w:szCs w:val="22"/>
              </w:rPr>
            </w:pPr>
          </w:p>
        </w:tc>
      </w:tr>
      <w:tr>
        <w:tblPrEx>
          <w:tblW w:w="5000" w:type="pct"/>
          <w:tblInd w:w="30" w:type="dxa"/>
          <w:tblCellMar>
            <w:top w:w="15" w:type="dxa"/>
            <w:left w:w="15" w:type="dxa"/>
            <w:bottom w:w="15" w:type="dxa"/>
            <w:right w:w="15" w:type="dxa"/>
          </w:tblCellMar>
        </w:tblPrEx>
        <w:tc>
          <w:tcPr>
            <w:tcW w:w="225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left"/>
              <w:rPr>
                <w:color w:val="000000"/>
                <w:sz w:val="22"/>
                <w:szCs w:val="22"/>
              </w:rPr>
            </w:pPr>
            <w:r w:rsidRPr="00951E4F">
              <w:rPr>
                <w:color w:val="000000"/>
                <w:sz w:val="22"/>
                <w:szCs w:val="22"/>
              </w:rPr>
              <w:t>Anita Zīda, Nodaļas vadītājs, Rīgas valstspilsētas pašvaldības Labklājības departamenta Finanšu nodaļa</w:t>
            </w:r>
          </w:p>
        </w:tc>
        <w:tc>
          <w:tcPr>
            <w:tcW w:w="50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center"/>
              <w:rPr>
                <w:color w:val="000000"/>
                <w:sz w:val="22"/>
                <w:szCs w:val="22"/>
              </w:rPr>
            </w:pPr>
            <w:r w:rsidRPr="00951E4F">
              <w:rPr>
                <w:color w:val="000000"/>
                <w:sz w:val="22"/>
                <w:szCs w:val="22"/>
              </w:rPr>
              <w:t>Vizēts</w:t>
            </w:r>
          </w:p>
        </w:tc>
        <w:tc>
          <w:tcPr>
            <w:tcW w:w="50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center"/>
              <w:rPr>
                <w:color w:val="000000"/>
                <w:sz w:val="22"/>
                <w:szCs w:val="22"/>
              </w:rPr>
            </w:pPr>
            <w:r w:rsidRPr="00951E4F">
              <w:rPr>
                <w:color w:val="000000"/>
                <w:sz w:val="22"/>
                <w:szCs w:val="22"/>
              </w:rPr>
              <w:t>14.12.2024.</w:t>
            </w:r>
          </w:p>
        </w:tc>
        <w:tc>
          <w:tcPr>
            <w:tcW w:w="175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left"/>
              <w:rPr>
                <w:color w:val="000000"/>
                <w:sz w:val="22"/>
                <w:szCs w:val="22"/>
              </w:rPr>
            </w:pPr>
          </w:p>
        </w:tc>
      </w:tr>
      <w:tr>
        <w:tblPrEx>
          <w:tblW w:w="5000" w:type="pct"/>
          <w:tblInd w:w="30" w:type="dxa"/>
          <w:tblCellMar>
            <w:top w:w="15" w:type="dxa"/>
            <w:left w:w="15" w:type="dxa"/>
            <w:bottom w:w="15" w:type="dxa"/>
            <w:right w:w="15" w:type="dxa"/>
          </w:tblCellMar>
        </w:tblPrEx>
        <w:tc>
          <w:tcPr>
            <w:tcW w:w="225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left"/>
              <w:rPr>
                <w:color w:val="000000"/>
                <w:sz w:val="22"/>
                <w:szCs w:val="22"/>
              </w:rPr>
            </w:pPr>
            <w:r w:rsidRPr="00951E4F">
              <w:rPr>
                <w:color w:val="000000"/>
                <w:sz w:val="22"/>
                <w:szCs w:val="22"/>
              </w:rPr>
              <w:t>Marina Fiļipova, Sociālā darba nodaļas vadītājs - dienesta vadītāja vietnieks, Rīgas Sociālā dienesta Sociālā darba nodaļa</w:t>
            </w:r>
          </w:p>
        </w:tc>
        <w:tc>
          <w:tcPr>
            <w:tcW w:w="50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center"/>
              <w:rPr>
                <w:color w:val="000000"/>
                <w:sz w:val="22"/>
                <w:szCs w:val="22"/>
              </w:rPr>
            </w:pPr>
            <w:r w:rsidRPr="00951E4F">
              <w:rPr>
                <w:color w:val="000000"/>
                <w:sz w:val="22"/>
                <w:szCs w:val="22"/>
              </w:rPr>
              <w:t>Vizēts</w:t>
            </w:r>
          </w:p>
        </w:tc>
        <w:tc>
          <w:tcPr>
            <w:tcW w:w="50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center"/>
              <w:rPr>
                <w:color w:val="000000"/>
                <w:sz w:val="22"/>
                <w:szCs w:val="22"/>
              </w:rPr>
            </w:pPr>
            <w:r w:rsidRPr="00951E4F">
              <w:rPr>
                <w:color w:val="000000"/>
                <w:sz w:val="22"/>
                <w:szCs w:val="22"/>
              </w:rPr>
              <w:t>16.12.2024.</w:t>
            </w:r>
          </w:p>
        </w:tc>
        <w:tc>
          <w:tcPr>
            <w:tcW w:w="175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left"/>
              <w:rPr>
                <w:color w:val="000000"/>
                <w:sz w:val="22"/>
                <w:szCs w:val="22"/>
              </w:rPr>
            </w:pPr>
          </w:p>
        </w:tc>
      </w:tr>
      <w:tr>
        <w:tblPrEx>
          <w:tblW w:w="5000" w:type="pct"/>
          <w:tblInd w:w="30" w:type="dxa"/>
          <w:tblCellMar>
            <w:top w:w="15" w:type="dxa"/>
            <w:left w:w="15" w:type="dxa"/>
            <w:bottom w:w="15" w:type="dxa"/>
            <w:right w:w="15" w:type="dxa"/>
          </w:tblCellMar>
        </w:tblPrEx>
        <w:tc>
          <w:tcPr>
            <w:tcW w:w="225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left"/>
              <w:rPr>
                <w:color w:val="000000"/>
                <w:sz w:val="22"/>
                <w:szCs w:val="22"/>
              </w:rPr>
            </w:pPr>
            <w:r w:rsidRPr="00951E4F">
              <w:rPr>
                <w:color w:val="000000"/>
                <w:sz w:val="22"/>
                <w:szCs w:val="22"/>
              </w:rPr>
              <w:t>Ruta Čaika, Dienesta vadītāja p.i., Rīgas Sociālais dienests</w:t>
            </w:r>
          </w:p>
        </w:tc>
        <w:tc>
          <w:tcPr>
            <w:tcW w:w="50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center"/>
              <w:rPr>
                <w:color w:val="000000"/>
                <w:sz w:val="22"/>
                <w:szCs w:val="22"/>
              </w:rPr>
            </w:pPr>
            <w:r w:rsidRPr="00951E4F">
              <w:rPr>
                <w:color w:val="000000"/>
                <w:sz w:val="22"/>
                <w:szCs w:val="22"/>
              </w:rPr>
              <w:t>Vizēts</w:t>
            </w:r>
          </w:p>
        </w:tc>
        <w:tc>
          <w:tcPr>
            <w:tcW w:w="50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center"/>
              <w:rPr>
                <w:color w:val="000000"/>
                <w:sz w:val="22"/>
                <w:szCs w:val="22"/>
              </w:rPr>
            </w:pPr>
            <w:r w:rsidRPr="00951E4F">
              <w:rPr>
                <w:color w:val="000000"/>
                <w:sz w:val="22"/>
                <w:szCs w:val="22"/>
              </w:rPr>
              <w:t>16.12.2024.</w:t>
            </w:r>
          </w:p>
        </w:tc>
        <w:tc>
          <w:tcPr>
            <w:tcW w:w="175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left"/>
              <w:rPr>
                <w:color w:val="000000"/>
                <w:sz w:val="22"/>
                <w:szCs w:val="22"/>
              </w:rPr>
            </w:pPr>
          </w:p>
        </w:tc>
      </w:tr>
      <w:tr>
        <w:tblPrEx>
          <w:tblW w:w="5000" w:type="pct"/>
          <w:tblInd w:w="30" w:type="dxa"/>
          <w:tblCellMar>
            <w:top w:w="15" w:type="dxa"/>
            <w:left w:w="15" w:type="dxa"/>
            <w:bottom w:w="15" w:type="dxa"/>
            <w:right w:w="15" w:type="dxa"/>
          </w:tblCellMar>
        </w:tblPrEx>
        <w:tc>
          <w:tcPr>
            <w:tcW w:w="225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left"/>
              <w:rPr>
                <w:color w:val="000000"/>
                <w:sz w:val="22"/>
                <w:szCs w:val="22"/>
              </w:rPr>
            </w:pPr>
            <w:r w:rsidRPr="00951E4F">
              <w:rPr>
                <w:color w:val="000000"/>
                <w:sz w:val="22"/>
                <w:szCs w:val="22"/>
              </w:rPr>
              <w:t>Elita Ozoliņa, Nodaļas vadītājs, Rīgas valstspilsētas pašvaldības Labklājības departamenta Administratīvā pārvaldes Juridiskā nodaļa</w:t>
            </w:r>
          </w:p>
        </w:tc>
        <w:tc>
          <w:tcPr>
            <w:tcW w:w="50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center"/>
              <w:rPr>
                <w:color w:val="000000"/>
                <w:sz w:val="22"/>
                <w:szCs w:val="22"/>
              </w:rPr>
            </w:pPr>
            <w:r w:rsidRPr="00951E4F">
              <w:rPr>
                <w:color w:val="000000"/>
                <w:sz w:val="22"/>
                <w:szCs w:val="22"/>
              </w:rPr>
              <w:t>Vizēts</w:t>
            </w:r>
          </w:p>
        </w:tc>
        <w:tc>
          <w:tcPr>
            <w:tcW w:w="50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center"/>
              <w:rPr>
                <w:color w:val="000000"/>
                <w:sz w:val="22"/>
                <w:szCs w:val="22"/>
              </w:rPr>
            </w:pPr>
            <w:r w:rsidRPr="00951E4F">
              <w:rPr>
                <w:color w:val="000000"/>
                <w:sz w:val="22"/>
                <w:szCs w:val="22"/>
              </w:rPr>
              <w:t>27.12.2024.</w:t>
            </w:r>
          </w:p>
        </w:tc>
        <w:tc>
          <w:tcPr>
            <w:tcW w:w="175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left"/>
              <w:rPr>
                <w:color w:val="000000"/>
                <w:sz w:val="22"/>
                <w:szCs w:val="22"/>
              </w:rPr>
            </w:pPr>
          </w:p>
        </w:tc>
      </w:tr>
      <w:tr>
        <w:tblPrEx>
          <w:tblW w:w="5000" w:type="pct"/>
          <w:tblInd w:w="30" w:type="dxa"/>
          <w:tblCellMar>
            <w:top w:w="15" w:type="dxa"/>
            <w:left w:w="15" w:type="dxa"/>
            <w:bottom w:w="15" w:type="dxa"/>
            <w:right w:w="15" w:type="dxa"/>
          </w:tblCellMar>
        </w:tblPrEx>
        <w:tc>
          <w:tcPr>
            <w:tcW w:w="225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left"/>
              <w:rPr>
                <w:color w:val="000000"/>
                <w:sz w:val="22"/>
                <w:szCs w:val="22"/>
              </w:rPr>
            </w:pPr>
            <w:r w:rsidRPr="00951E4F">
              <w:rPr>
                <w:color w:val="000000"/>
                <w:sz w:val="22"/>
                <w:szCs w:val="22"/>
              </w:rPr>
              <w:t>Laura Kalniņa, Administratīvās pārvaldes priekšnieks, departamenta direktora vietnieks, Rīgas valstspilsētas pašvaldības Labklājības departamenta Administratīvā pārvalde</w:t>
            </w:r>
          </w:p>
        </w:tc>
        <w:tc>
          <w:tcPr>
            <w:tcW w:w="50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center"/>
              <w:rPr>
                <w:color w:val="000000"/>
                <w:sz w:val="22"/>
                <w:szCs w:val="22"/>
              </w:rPr>
            </w:pPr>
            <w:r w:rsidRPr="00951E4F">
              <w:rPr>
                <w:color w:val="000000"/>
                <w:sz w:val="22"/>
                <w:szCs w:val="22"/>
              </w:rPr>
              <w:t>Vizēts</w:t>
            </w:r>
          </w:p>
        </w:tc>
        <w:tc>
          <w:tcPr>
            <w:tcW w:w="50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center"/>
              <w:rPr>
                <w:color w:val="000000"/>
                <w:sz w:val="22"/>
                <w:szCs w:val="22"/>
              </w:rPr>
            </w:pPr>
            <w:r w:rsidRPr="00951E4F">
              <w:rPr>
                <w:color w:val="000000"/>
                <w:sz w:val="22"/>
                <w:szCs w:val="22"/>
              </w:rPr>
              <w:t>27.12.2024.</w:t>
            </w:r>
          </w:p>
        </w:tc>
        <w:tc>
          <w:tcPr>
            <w:tcW w:w="175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left"/>
              <w:rPr>
                <w:color w:val="000000"/>
                <w:sz w:val="22"/>
                <w:szCs w:val="22"/>
              </w:rPr>
            </w:pPr>
          </w:p>
        </w:tc>
      </w:tr>
      <w:tr>
        <w:tblPrEx>
          <w:tblW w:w="5000" w:type="pct"/>
          <w:tblInd w:w="30" w:type="dxa"/>
          <w:tblCellMar>
            <w:top w:w="15" w:type="dxa"/>
            <w:left w:w="15" w:type="dxa"/>
            <w:bottom w:w="15" w:type="dxa"/>
            <w:right w:w="15" w:type="dxa"/>
          </w:tblCellMar>
        </w:tblPrEx>
        <w:tc>
          <w:tcPr>
            <w:tcW w:w="225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left"/>
              <w:rPr>
                <w:color w:val="000000"/>
                <w:sz w:val="22"/>
                <w:szCs w:val="22"/>
              </w:rPr>
            </w:pPr>
            <w:r w:rsidRPr="00951E4F">
              <w:rPr>
                <w:color w:val="000000"/>
                <w:sz w:val="22"/>
                <w:szCs w:val="22"/>
              </w:rPr>
              <w:t>Irēna Kondrāte, Direktors, Rīgas valstspilsētas pašvaldības Labklājības departaments</w:t>
            </w:r>
          </w:p>
        </w:tc>
        <w:tc>
          <w:tcPr>
            <w:tcW w:w="50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center"/>
              <w:rPr>
                <w:color w:val="000000"/>
                <w:sz w:val="22"/>
                <w:szCs w:val="22"/>
              </w:rPr>
            </w:pPr>
            <w:r w:rsidRPr="00951E4F">
              <w:rPr>
                <w:color w:val="000000"/>
                <w:sz w:val="22"/>
                <w:szCs w:val="22"/>
              </w:rPr>
              <w:t>Saskaņots</w:t>
            </w:r>
          </w:p>
        </w:tc>
        <w:tc>
          <w:tcPr>
            <w:tcW w:w="50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center"/>
              <w:rPr>
                <w:color w:val="000000"/>
                <w:sz w:val="22"/>
                <w:szCs w:val="22"/>
              </w:rPr>
            </w:pPr>
            <w:r w:rsidRPr="00951E4F">
              <w:rPr>
                <w:color w:val="000000"/>
                <w:sz w:val="22"/>
                <w:szCs w:val="22"/>
              </w:rPr>
              <w:t>27.12.2024.</w:t>
            </w:r>
          </w:p>
        </w:tc>
        <w:tc>
          <w:tcPr>
            <w:tcW w:w="175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left"/>
              <w:rPr>
                <w:color w:val="000000"/>
                <w:sz w:val="22"/>
                <w:szCs w:val="22"/>
              </w:rPr>
            </w:pPr>
          </w:p>
        </w:tc>
      </w:tr>
      <w:tr>
        <w:tblPrEx>
          <w:tblW w:w="5000" w:type="pct"/>
          <w:tblInd w:w="30" w:type="dxa"/>
          <w:tblCellMar>
            <w:top w:w="15" w:type="dxa"/>
            <w:left w:w="15" w:type="dxa"/>
            <w:bottom w:w="15" w:type="dxa"/>
            <w:right w:w="15" w:type="dxa"/>
          </w:tblCellMar>
        </w:tblPrEx>
        <w:tc>
          <w:tcPr>
            <w:tcW w:w="225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left"/>
              <w:rPr>
                <w:color w:val="000000"/>
                <w:sz w:val="22"/>
                <w:szCs w:val="22"/>
              </w:rPr>
            </w:pPr>
            <w:r w:rsidRPr="00951E4F">
              <w:rPr>
                <w:color w:val="000000"/>
                <w:sz w:val="22"/>
                <w:szCs w:val="22"/>
              </w:rPr>
              <w:t>Jekaterina Rožkova, Galvenais speciālists - eksperts, Rīgas valstspilsētas pašvaldības Labklājības departamenta Sociālās pārvaldes Sociālo pakalpojumu nodaļa ģimenēm un bērniem</w:t>
            </w:r>
          </w:p>
        </w:tc>
        <w:tc>
          <w:tcPr>
            <w:tcW w:w="50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center"/>
              <w:rPr>
                <w:color w:val="000000"/>
                <w:sz w:val="22"/>
                <w:szCs w:val="22"/>
              </w:rPr>
            </w:pPr>
            <w:r w:rsidRPr="00951E4F">
              <w:rPr>
                <w:color w:val="000000"/>
                <w:sz w:val="22"/>
                <w:szCs w:val="22"/>
              </w:rPr>
              <w:t>Vizēts</w:t>
            </w:r>
          </w:p>
        </w:tc>
        <w:tc>
          <w:tcPr>
            <w:tcW w:w="50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center"/>
              <w:rPr>
                <w:color w:val="000000"/>
                <w:sz w:val="22"/>
                <w:szCs w:val="22"/>
              </w:rPr>
            </w:pPr>
            <w:r w:rsidRPr="00951E4F">
              <w:rPr>
                <w:color w:val="000000"/>
                <w:sz w:val="22"/>
                <w:szCs w:val="22"/>
              </w:rPr>
              <w:t>02.01.2025.</w:t>
            </w:r>
          </w:p>
        </w:tc>
        <w:tc>
          <w:tcPr>
            <w:tcW w:w="175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left"/>
              <w:rPr>
                <w:color w:val="000000"/>
                <w:sz w:val="22"/>
                <w:szCs w:val="22"/>
              </w:rPr>
            </w:pPr>
          </w:p>
        </w:tc>
      </w:tr>
      <w:tr>
        <w:tblPrEx>
          <w:tblW w:w="5000" w:type="pct"/>
          <w:tblInd w:w="30" w:type="dxa"/>
          <w:tblCellMar>
            <w:top w:w="15" w:type="dxa"/>
            <w:left w:w="15" w:type="dxa"/>
            <w:bottom w:w="15" w:type="dxa"/>
            <w:right w:w="15" w:type="dxa"/>
          </w:tblCellMar>
        </w:tblPrEx>
        <w:tc>
          <w:tcPr>
            <w:tcW w:w="225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left"/>
              <w:rPr>
                <w:color w:val="000000"/>
                <w:sz w:val="22"/>
                <w:szCs w:val="22"/>
              </w:rPr>
            </w:pPr>
            <w:r w:rsidRPr="00951E4F">
              <w:rPr>
                <w:color w:val="000000"/>
                <w:sz w:val="22"/>
                <w:szCs w:val="22"/>
              </w:rPr>
              <w:t>Ruta Klimkāne, Pārvaldes priekšnieka vietnieks, Rīgas valstspilsētas pašvaldības Labklājības departamenta Sociālā pārvalde</w:t>
            </w:r>
          </w:p>
        </w:tc>
        <w:tc>
          <w:tcPr>
            <w:tcW w:w="50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center"/>
              <w:rPr>
                <w:color w:val="000000"/>
                <w:sz w:val="22"/>
                <w:szCs w:val="22"/>
              </w:rPr>
            </w:pPr>
            <w:r w:rsidRPr="00951E4F">
              <w:rPr>
                <w:color w:val="000000"/>
                <w:sz w:val="22"/>
                <w:szCs w:val="22"/>
              </w:rPr>
              <w:t>Vizēts</w:t>
            </w:r>
          </w:p>
        </w:tc>
        <w:tc>
          <w:tcPr>
            <w:tcW w:w="50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center"/>
              <w:rPr>
                <w:color w:val="000000"/>
                <w:sz w:val="22"/>
                <w:szCs w:val="22"/>
              </w:rPr>
            </w:pPr>
            <w:r w:rsidRPr="00951E4F">
              <w:rPr>
                <w:color w:val="000000"/>
                <w:sz w:val="22"/>
                <w:szCs w:val="22"/>
              </w:rPr>
              <w:t>13.01.2025.</w:t>
            </w:r>
          </w:p>
        </w:tc>
        <w:tc>
          <w:tcPr>
            <w:tcW w:w="175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left"/>
              <w:rPr>
                <w:color w:val="000000"/>
                <w:sz w:val="22"/>
                <w:szCs w:val="22"/>
              </w:rPr>
            </w:pPr>
            <w:r w:rsidRPr="00951E4F">
              <w:rPr>
                <w:color w:val="000000"/>
                <w:sz w:val="22"/>
                <w:szCs w:val="22"/>
              </w:rPr>
              <w:t>10.01.25. Budžeta komisijā atbalstīti 116 075 EUR pozīcijai sociālais darbs ar gadījumu darbā ar bērniem ar mentālās veselības traucējumiem (mērķa grupas apjoms - 16 ģimenes)</w:t>
            </w:r>
          </w:p>
        </w:tc>
      </w:tr>
      <w:tr>
        <w:tblPrEx>
          <w:tblW w:w="5000" w:type="pct"/>
          <w:tblInd w:w="30" w:type="dxa"/>
          <w:tblCellMar>
            <w:top w:w="15" w:type="dxa"/>
            <w:left w:w="15" w:type="dxa"/>
            <w:bottom w:w="15" w:type="dxa"/>
            <w:right w:w="15" w:type="dxa"/>
          </w:tblCellMar>
        </w:tblPrEx>
        <w:tc>
          <w:tcPr>
            <w:tcW w:w="225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left"/>
              <w:rPr>
                <w:color w:val="000000"/>
                <w:sz w:val="22"/>
                <w:szCs w:val="22"/>
              </w:rPr>
            </w:pPr>
            <w:r w:rsidRPr="00951E4F">
              <w:rPr>
                <w:color w:val="000000"/>
                <w:sz w:val="22"/>
                <w:szCs w:val="22"/>
              </w:rPr>
              <w:t>Signe Bērziņa, Nodaļas vadītājs - pārvaldes priekšnieka vietnieks, Finanšu departamenta Pašvaldības budžeta pārvaldes Programmu analīzes nodaļa</w:t>
            </w:r>
          </w:p>
        </w:tc>
        <w:tc>
          <w:tcPr>
            <w:tcW w:w="50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center"/>
              <w:rPr>
                <w:color w:val="000000"/>
                <w:sz w:val="22"/>
                <w:szCs w:val="22"/>
              </w:rPr>
            </w:pPr>
            <w:r w:rsidRPr="00951E4F">
              <w:rPr>
                <w:color w:val="000000"/>
                <w:sz w:val="22"/>
                <w:szCs w:val="22"/>
              </w:rPr>
              <w:t>Vizēts</w:t>
            </w:r>
          </w:p>
        </w:tc>
        <w:tc>
          <w:tcPr>
            <w:tcW w:w="50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center"/>
              <w:rPr>
                <w:color w:val="000000"/>
                <w:sz w:val="22"/>
                <w:szCs w:val="22"/>
              </w:rPr>
            </w:pPr>
            <w:r w:rsidRPr="00951E4F">
              <w:rPr>
                <w:color w:val="000000"/>
                <w:sz w:val="22"/>
                <w:szCs w:val="22"/>
              </w:rPr>
              <w:t>24.01.2025.</w:t>
            </w:r>
          </w:p>
        </w:tc>
        <w:tc>
          <w:tcPr>
            <w:tcW w:w="175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left"/>
              <w:rPr>
                <w:color w:val="000000"/>
                <w:sz w:val="22"/>
                <w:szCs w:val="22"/>
              </w:rPr>
            </w:pPr>
          </w:p>
        </w:tc>
      </w:tr>
      <w:tr>
        <w:tblPrEx>
          <w:tblW w:w="5000" w:type="pct"/>
          <w:tblInd w:w="30" w:type="dxa"/>
          <w:tblCellMar>
            <w:top w:w="15" w:type="dxa"/>
            <w:left w:w="15" w:type="dxa"/>
            <w:bottom w:w="15" w:type="dxa"/>
            <w:right w:w="15" w:type="dxa"/>
          </w:tblCellMar>
        </w:tblPrEx>
        <w:tc>
          <w:tcPr>
            <w:tcW w:w="225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left"/>
              <w:rPr>
                <w:color w:val="000000"/>
                <w:sz w:val="22"/>
                <w:szCs w:val="22"/>
              </w:rPr>
            </w:pPr>
            <w:r w:rsidRPr="00951E4F">
              <w:rPr>
                <w:color w:val="000000"/>
                <w:sz w:val="22"/>
                <w:szCs w:val="22"/>
              </w:rPr>
              <w:t>Uldis Rakstiņš, Departamenta direktors, Rīgas valstspilsētas pašvaldības Finanšu departaments</w:t>
            </w:r>
          </w:p>
        </w:tc>
        <w:tc>
          <w:tcPr>
            <w:tcW w:w="50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center"/>
              <w:rPr>
                <w:color w:val="000000"/>
                <w:sz w:val="22"/>
                <w:szCs w:val="22"/>
              </w:rPr>
            </w:pPr>
            <w:r w:rsidRPr="00951E4F">
              <w:rPr>
                <w:color w:val="000000"/>
                <w:sz w:val="22"/>
                <w:szCs w:val="22"/>
              </w:rPr>
              <w:t>Vizēts</w:t>
            </w:r>
          </w:p>
        </w:tc>
        <w:tc>
          <w:tcPr>
            <w:tcW w:w="50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center"/>
              <w:rPr>
                <w:color w:val="000000"/>
                <w:sz w:val="22"/>
                <w:szCs w:val="22"/>
              </w:rPr>
            </w:pPr>
            <w:r w:rsidRPr="00951E4F">
              <w:rPr>
                <w:color w:val="000000"/>
                <w:sz w:val="22"/>
                <w:szCs w:val="22"/>
              </w:rPr>
              <w:t>24.01.2025.</w:t>
            </w:r>
          </w:p>
        </w:tc>
        <w:tc>
          <w:tcPr>
            <w:tcW w:w="175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left"/>
              <w:rPr>
                <w:color w:val="000000"/>
                <w:sz w:val="22"/>
                <w:szCs w:val="22"/>
              </w:rPr>
            </w:pPr>
          </w:p>
        </w:tc>
      </w:tr>
      <w:tr>
        <w:tblPrEx>
          <w:tblW w:w="5000" w:type="pct"/>
          <w:tblInd w:w="30" w:type="dxa"/>
          <w:tblCellMar>
            <w:top w:w="15" w:type="dxa"/>
            <w:left w:w="15" w:type="dxa"/>
            <w:bottom w:w="15" w:type="dxa"/>
            <w:right w:w="15" w:type="dxa"/>
          </w:tblCellMar>
        </w:tblPrEx>
        <w:tc>
          <w:tcPr>
            <w:tcW w:w="225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left"/>
              <w:rPr>
                <w:color w:val="000000"/>
                <w:sz w:val="22"/>
                <w:szCs w:val="22"/>
              </w:rPr>
            </w:pPr>
            <w:r w:rsidRPr="00951E4F">
              <w:rPr>
                <w:color w:val="000000"/>
                <w:sz w:val="22"/>
                <w:szCs w:val="22"/>
              </w:rPr>
              <w:t>Uģis Vidauskis, Vadītājs, Rīgas valstspilsētas pašvaldības Centrālās administrācijas Komunikācijas pārvalde</w:t>
            </w:r>
          </w:p>
        </w:tc>
        <w:tc>
          <w:tcPr>
            <w:tcW w:w="50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center"/>
              <w:rPr>
                <w:color w:val="000000"/>
                <w:sz w:val="22"/>
                <w:szCs w:val="22"/>
              </w:rPr>
            </w:pPr>
            <w:r w:rsidRPr="00951E4F">
              <w:rPr>
                <w:color w:val="000000"/>
                <w:sz w:val="22"/>
                <w:szCs w:val="22"/>
              </w:rPr>
              <w:t>Vizēts</w:t>
            </w:r>
          </w:p>
        </w:tc>
        <w:tc>
          <w:tcPr>
            <w:tcW w:w="50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center"/>
              <w:rPr>
                <w:color w:val="000000"/>
                <w:sz w:val="22"/>
                <w:szCs w:val="22"/>
              </w:rPr>
            </w:pPr>
            <w:r w:rsidRPr="00951E4F">
              <w:rPr>
                <w:color w:val="000000"/>
                <w:sz w:val="22"/>
                <w:szCs w:val="22"/>
              </w:rPr>
              <w:t>28.01.2025.</w:t>
            </w:r>
          </w:p>
        </w:tc>
        <w:tc>
          <w:tcPr>
            <w:tcW w:w="175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left"/>
              <w:rPr>
                <w:color w:val="000000"/>
                <w:sz w:val="22"/>
                <w:szCs w:val="22"/>
              </w:rPr>
            </w:pPr>
          </w:p>
        </w:tc>
      </w:tr>
      <w:tr>
        <w:tblPrEx>
          <w:tblW w:w="5000" w:type="pct"/>
          <w:tblInd w:w="30" w:type="dxa"/>
          <w:tblCellMar>
            <w:top w:w="15" w:type="dxa"/>
            <w:left w:w="15" w:type="dxa"/>
            <w:bottom w:w="15" w:type="dxa"/>
            <w:right w:w="15" w:type="dxa"/>
          </w:tblCellMar>
        </w:tblPrEx>
        <w:tc>
          <w:tcPr>
            <w:tcW w:w="225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left"/>
              <w:rPr>
                <w:color w:val="000000"/>
                <w:sz w:val="22"/>
                <w:szCs w:val="22"/>
              </w:rPr>
            </w:pPr>
            <w:r w:rsidRPr="00951E4F">
              <w:rPr>
                <w:color w:val="000000"/>
                <w:sz w:val="22"/>
                <w:szCs w:val="22"/>
              </w:rPr>
              <w:t>Jekaterina Rožkova, Galvenais speciālists - eksperts, Rīgas valstspilsētas pašvaldības Labklājības departamenta Sociālās pārvaldes Sociālo pakalpojumu nodaļa ģimenēm un bērniem</w:t>
            </w:r>
          </w:p>
        </w:tc>
        <w:tc>
          <w:tcPr>
            <w:tcW w:w="50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center"/>
              <w:rPr>
                <w:color w:val="000000"/>
                <w:sz w:val="22"/>
                <w:szCs w:val="22"/>
              </w:rPr>
            </w:pPr>
            <w:r w:rsidRPr="00951E4F">
              <w:rPr>
                <w:color w:val="000000"/>
                <w:sz w:val="22"/>
                <w:szCs w:val="22"/>
              </w:rPr>
              <w:t>Vizēts</w:t>
            </w:r>
          </w:p>
        </w:tc>
        <w:tc>
          <w:tcPr>
            <w:tcW w:w="50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center"/>
              <w:rPr>
                <w:color w:val="000000"/>
                <w:sz w:val="22"/>
                <w:szCs w:val="22"/>
              </w:rPr>
            </w:pPr>
            <w:r w:rsidRPr="00951E4F">
              <w:rPr>
                <w:color w:val="000000"/>
                <w:sz w:val="22"/>
                <w:szCs w:val="22"/>
              </w:rPr>
              <w:t>28.01.2025.</w:t>
            </w:r>
          </w:p>
        </w:tc>
        <w:tc>
          <w:tcPr>
            <w:tcW w:w="175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left"/>
              <w:rPr>
                <w:color w:val="000000"/>
                <w:sz w:val="22"/>
                <w:szCs w:val="22"/>
              </w:rPr>
            </w:pPr>
          </w:p>
        </w:tc>
      </w:tr>
      <w:tr>
        <w:tblPrEx>
          <w:tblW w:w="5000" w:type="pct"/>
          <w:tblInd w:w="30" w:type="dxa"/>
          <w:tblCellMar>
            <w:top w:w="15" w:type="dxa"/>
            <w:left w:w="15" w:type="dxa"/>
            <w:bottom w:w="15" w:type="dxa"/>
            <w:right w:w="15" w:type="dxa"/>
          </w:tblCellMar>
        </w:tblPrEx>
        <w:tc>
          <w:tcPr>
            <w:tcW w:w="225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left"/>
              <w:rPr>
                <w:color w:val="000000"/>
                <w:sz w:val="22"/>
                <w:szCs w:val="22"/>
              </w:rPr>
            </w:pPr>
            <w:r w:rsidRPr="00951E4F">
              <w:rPr>
                <w:color w:val="000000"/>
                <w:sz w:val="22"/>
                <w:szCs w:val="22"/>
              </w:rPr>
              <w:t>Natālija Gorbačova, Vadītāja vietnieks, Rīgas valstspilsētas pašvaldības Centrālās administrācijas Juridiskās pārvaldes Tiesiskās uzraudzības nodaļa</w:t>
            </w:r>
          </w:p>
        </w:tc>
        <w:tc>
          <w:tcPr>
            <w:tcW w:w="50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center"/>
              <w:rPr>
                <w:color w:val="000000"/>
                <w:sz w:val="22"/>
                <w:szCs w:val="22"/>
              </w:rPr>
            </w:pPr>
            <w:r w:rsidRPr="00951E4F">
              <w:rPr>
                <w:color w:val="000000"/>
                <w:sz w:val="22"/>
                <w:szCs w:val="22"/>
              </w:rPr>
              <w:t>Vizēts</w:t>
            </w:r>
          </w:p>
        </w:tc>
        <w:tc>
          <w:tcPr>
            <w:tcW w:w="50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center"/>
              <w:rPr>
                <w:color w:val="000000"/>
                <w:sz w:val="22"/>
                <w:szCs w:val="22"/>
              </w:rPr>
            </w:pPr>
            <w:r w:rsidRPr="00951E4F">
              <w:rPr>
                <w:color w:val="000000"/>
                <w:sz w:val="22"/>
                <w:szCs w:val="22"/>
              </w:rPr>
              <w:t>29.01.2025.</w:t>
            </w:r>
          </w:p>
        </w:tc>
        <w:tc>
          <w:tcPr>
            <w:tcW w:w="175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left"/>
              <w:rPr>
                <w:color w:val="000000"/>
                <w:sz w:val="22"/>
                <w:szCs w:val="22"/>
              </w:rPr>
            </w:pPr>
            <w:r w:rsidRPr="00951E4F">
              <w:rPr>
                <w:color w:val="000000"/>
                <w:sz w:val="22"/>
                <w:szCs w:val="22"/>
              </w:rPr>
              <w:t>precizēti līgumu rekvizīti, atsauces uz norm aktiem, līguma projekta 2.2.apakšpunkts, labojumi saskaņoti ar sagatavotāju</w:t>
            </w:r>
          </w:p>
        </w:tc>
      </w:tr>
      <w:tr>
        <w:tblPrEx>
          <w:tblW w:w="5000" w:type="pct"/>
          <w:tblInd w:w="30" w:type="dxa"/>
          <w:tblCellMar>
            <w:top w:w="15" w:type="dxa"/>
            <w:left w:w="15" w:type="dxa"/>
            <w:bottom w:w="15" w:type="dxa"/>
            <w:right w:w="15" w:type="dxa"/>
          </w:tblCellMar>
        </w:tblPrEx>
        <w:tc>
          <w:tcPr>
            <w:tcW w:w="225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left"/>
              <w:rPr>
                <w:color w:val="000000"/>
                <w:sz w:val="22"/>
                <w:szCs w:val="22"/>
              </w:rPr>
            </w:pPr>
            <w:r w:rsidRPr="00951E4F">
              <w:rPr>
                <w:color w:val="000000"/>
                <w:sz w:val="22"/>
                <w:szCs w:val="22"/>
              </w:rPr>
              <w:t>Zane Kalniņa, Vadītājs, Rīgas valstspilsētas pašvaldības Centrālās administrācijas Juridiskās pārvaldes Tiesiskās uzraudzības nodaļa</w:t>
            </w:r>
          </w:p>
        </w:tc>
        <w:tc>
          <w:tcPr>
            <w:tcW w:w="50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center"/>
              <w:rPr>
                <w:color w:val="000000"/>
                <w:sz w:val="22"/>
                <w:szCs w:val="22"/>
              </w:rPr>
            </w:pPr>
            <w:r w:rsidRPr="00951E4F">
              <w:rPr>
                <w:color w:val="000000"/>
                <w:sz w:val="22"/>
                <w:szCs w:val="22"/>
              </w:rPr>
              <w:t>Vizēts</w:t>
            </w:r>
          </w:p>
        </w:tc>
        <w:tc>
          <w:tcPr>
            <w:tcW w:w="50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center"/>
              <w:rPr>
                <w:color w:val="000000"/>
                <w:sz w:val="22"/>
                <w:szCs w:val="22"/>
              </w:rPr>
            </w:pPr>
            <w:r w:rsidRPr="00951E4F">
              <w:rPr>
                <w:color w:val="000000"/>
                <w:sz w:val="22"/>
                <w:szCs w:val="22"/>
              </w:rPr>
              <w:t>29.01.2025.</w:t>
            </w:r>
          </w:p>
        </w:tc>
        <w:tc>
          <w:tcPr>
            <w:tcW w:w="175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left"/>
              <w:rPr>
                <w:color w:val="000000"/>
                <w:sz w:val="22"/>
                <w:szCs w:val="22"/>
              </w:rPr>
            </w:pPr>
          </w:p>
        </w:tc>
      </w:tr>
      <w:tr>
        <w:tblPrEx>
          <w:tblW w:w="5000" w:type="pct"/>
          <w:tblInd w:w="30" w:type="dxa"/>
          <w:tblCellMar>
            <w:top w:w="15" w:type="dxa"/>
            <w:left w:w="15" w:type="dxa"/>
            <w:bottom w:w="15" w:type="dxa"/>
            <w:right w:w="15" w:type="dxa"/>
          </w:tblCellMar>
        </w:tblPrEx>
        <w:tc>
          <w:tcPr>
            <w:tcW w:w="225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left"/>
              <w:rPr>
                <w:color w:val="000000"/>
                <w:sz w:val="22"/>
                <w:szCs w:val="22"/>
              </w:rPr>
            </w:pPr>
            <w:r w:rsidRPr="00951E4F">
              <w:rPr>
                <w:color w:val="000000"/>
                <w:sz w:val="22"/>
                <w:szCs w:val="22"/>
              </w:rPr>
              <w:t>Natālija Bulgakova, Vadītājs, Rīgas valstspilsētas pašvaldības Centrālās administrācijas Juridiskā pārvalde</w:t>
            </w:r>
          </w:p>
        </w:tc>
        <w:tc>
          <w:tcPr>
            <w:tcW w:w="50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center"/>
              <w:rPr>
                <w:color w:val="000000"/>
                <w:sz w:val="22"/>
                <w:szCs w:val="22"/>
              </w:rPr>
            </w:pPr>
            <w:r w:rsidRPr="00951E4F">
              <w:rPr>
                <w:color w:val="000000"/>
                <w:sz w:val="22"/>
                <w:szCs w:val="22"/>
              </w:rPr>
              <w:t>Vizēts</w:t>
            </w:r>
          </w:p>
        </w:tc>
        <w:tc>
          <w:tcPr>
            <w:tcW w:w="50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center"/>
              <w:rPr>
                <w:color w:val="000000"/>
                <w:sz w:val="22"/>
                <w:szCs w:val="22"/>
              </w:rPr>
            </w:pPr>
            <w:r w:rsidRPr="00951E4F">
              <w:rPr>
                <w:color w:val="000000"/>
                <w:sz w:val="22"/>
                <w:szCs w:val="22"/>
              </w:rPr>
              <w:t>30.01.2025.</w:t>
            </w:r>
          </w:p>
        </w:tc>
        <w:tc>
          <w:tcPr>
            <w:tcW w:w="175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left"/>
              <w:rPr>
                <w:color w:val="000000"/>
                <w:sz w:val="22"/>
                <w:szCs w:val="22"/>
              </w:rPr>
            </w:pPr>
          </w:p>
        </w:tc>
      </w:tr>
      <w:tr>
        <w:tblPrEx>
          <w:tblW w:w="5000" w:type="pct"/>
          <w:tblInd w:w="30" w:type="dxa"/>
          <w:tblCellMar>
            <w:top w:w="15" w:type="dxa"/>
            <w:left w:w="15" w:type="dxa"/>
            <w:bottom w:w="15" w:type="dxa"/>
            <w:right w:w="15" w:type="dxa"/>
          </w:tblCellMar>
        </w:tblPrEx>
        <w:tc>
          <w:tcPr>
            <w:tcW w:w="225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left"/>
              <w:rPr>
                <w:color w:val="000000"/>
                <w:sz w:val="22"/>
                <w:szCs w:val="22"/>
              </w:rPr>
            </w:pPr>
            <w:r w:rsidRPr="00951E4F">
              <w:rPr>
                <w:color w:val="000000"/>
                <w:sz w:val="22"/>
                <w:szCs w:val="22"/>
              </w:rPr>
              <w:t>Andris Remerts, Redaktoru grupas vadītājs, Rīgas valstspilsētas pašvaldības Centrālās administrācijas Dokumentu vadības un domes atbalsta pārvaldes Domes sēžu nodrošināšanas nodaļa</w:t>
            </w:r>
          </w:p>
        </w:tc>
        <w:tc>
          <w:tcPr>
            <w:tcW w:w="50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center"/>
              <w:rPr>
                <w:color w:val="000000"/>
                <w:sz w:val="22"/>
                <w:szCs w:val="22"/>
              </w:rPr>
            </w:pPr>
            <w:r w:rsidRPr="00951E4F">
              <w:rPr>
                <w:color w:val="000000"/>
                <w:sz w:val="22"/>
                <w:szCs w:val="22"/>
              </w:rPr>
              <w:t>Rediģēts</w:t>
            </w:r>
          </w:p>
        </w:tc>
        <w:tc>
          <w:tcPr>
            <w:tcW w:w="50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center"/>
              <w:rPr>
                <w:color w:val="000000"/>
                <w:sz w:val="22"/>
                <w:szCs w:val="22"/>
              </w:rPr>
            </w:pPr>
            <w:r w:rsidRPr="00951E4F">
              <w:rPr>
                <w:color w:val="000000"/>
                <w:sz w:val="22"/>
                <w:szCs w:val="22"/>
              </w:rPr>
              <w:t>31.01.2025.</w:t>
            </w:r>
          </w:p>
        </w:tc>
        <w:tc>
          <w:tcPr>
            <w:tcW w:w="175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left"/>
              <w:rPr>
                <w:color w:val="000000"/>
                <w:sz w:val="22"/>
                <w:szCs w:val="22"/>
              </w:rPr>
            </w:pPr>
          </w:p>
        </w:tc>
      </w:tr>
      <w:tr>
        <w:tblPrEx>
          <w:tblW w:w="5000" w:type="pct"/>
          <w:tblInd w:w="30" w:type="dxa"/>
          <w:tblCellMar>
            <w:top w:w="15" w:type="dxa"/>
            <w:left w:w="15" w:type="dxa"/>
            <w:bottom w:w="15" w:type="dxa"/>
            <w:right w:w="15" w:type="dxa"/>
          </w:tblCellMar>
        </w:tblPrEx>
        <w:tc>
          <w:tcPr>
            <w:tcW w:w="225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left"/>
              <w:rPr>
                <w:color w:val="000000"/>
                <w:sz w:val="22"/>
                <w:szCs w:val="22"/>
              </w:rPr>
            </w:pPr>
            <w:r w:rsidRPr="00951E4F">
              <w:rPr>
                <w:color w:val="000000"/>
                <w:sz w:val="22"/>
                <w:szCs w:val="22"/>
              </w:rPr>
              <w:t>Evija Reinika, Nodaļas vadītājs, Rīgas valstspilsētas pašvaldības Centrālās administrācijas Dokumentu vadības un domes atbalsta pārvaldes Domes sēžu nodrošināšanas nodaļa</w:t>
            </w:r>
          </w:p>
        </w:tc>
        <w:tc>
          <w:tcPr>
            <w:tcW w:w="50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center"/>
              <w:rPr>
                <w:color w:val="000000"/>
                <w:sz w:val="22"/>
                <w:szCs w:val="22"/>
              </w:rPr>
            </w:pPr>
            <w:r w:rsidRPr="00951E4F">
              <w:rPr>
                <w:color w:val="000000"/>
                <w:sz w:val="22"/>
                <w:szCs w:val="22"/>
              </w:rPr>
              <w:t>Vizēts</w:t>
            </w:r>
          </w:p>
        </w:tc>
        <w:tc>
          <w:tcPr>
            <w:tcW w:w="50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center"/>
              <w:rPr>
                <w:color w:val="000000"/>
                <w:sz w:val="22"/>
                <w:szCs w:val="22"/>
              </w:rPr>
            </w:pPr>
            <w:r w:rsidRPr="00951E4F">
              <w:rPr>
                <w:color w:val="000000"/>
                <w:sz w:val="22"/>
                <w:szCs w:val="22"/>
              </w:rPr>
              <w:t>31.01.2025.</w:t>
            </w:r>
          </w:p>
        </w:tc>
        <w:tc>
          <w:tcPr>
            <w:tcW w:w="175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left"/>
              <w:rPr>
                <w:color w:val="000000"/>
                <w:sz w:val="22"/>
                <w:szCs w:val="22"/>
              </w:rPr>
            </w:pPr>
          </w:p>
        </w:tc>
      </w:tr>
      <w:tr>
        <w:tblPrEx>
          <w:tblW w:w="5000" w:type="pct"/>
          <w:tblInd w:w="30" w:type="dxa"/>
          <w:tblCellMar>
            <w:top w:w="15" w:type="dxa"/>
            <w:left w:w="15" w:type="dxa"/>
            <w:bottom w:w="15" w:type="dxa"/>
            <w:right w:w="15" w:type="dxa"/>
          </w:tblCellMar>
        </w:tblPrEx>
        <w:tc>
          <w:tcPr>
            <w:tcW w:w="225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left"/>
              <w:rPr>
                <w:color w:val="000000"/>
                <w:sz w:val="22"/>
                <w:szCs w:val="22"/>
              </w:rPr>
            </w:pPr>
            <w:r w:rsidRPr="00951E4F">
              <w:rPr>
                <w:color w:val="000000"/>
                <w:sz w:val="22"/>
                <w:szCs w:val="22"/>
              </w:rPr>
              <w:t>Evija Reinika, Nodaļas vadītājs, Rīgas valstspilsētas pašvaldības Centrālās administrācijas Dokumentu vadības un domes atbalsta pārvaldes Domes sēžu nodrošināšanas nodaļa</w:t>
            </w:r>
          </w:p>
        </w:tc>
        <w:tc>
          <w:tcPr>
            <w:tcW w:w="50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center"/>
              <w:rPr>
                <w:color w:val="000000"/>
                <w:sz w:val="22"/>
                <w:szCs w:val="22"/>
              </w:rPr>
            </w:pPr>
            <w:r w:rsidRPr="00951E4F">
              <w:rPr>
                <w:color w:val="000000"/>
                <w:sz w:val="22"/>
                <w:szCs w:val="22"/>
              </w:rPr>
              <w:t>Vizēts</w:t>
            </w:r>
          </w:p>
        </w:tc>
        <w:tc>
          <w:tcPr>
            <w:tcW w:w="50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center"/>
              <w:rPr>
                <w:color w:val="000000"/>
                <w:sz w:val="22"/>
                <w:szCs w:val="22"/>
              </w:rPr>
            </w:pPr>
            <w:r w:rsidRPr="00951E4F">
              <w:rPr>
                <w:color w:val="000000"/>
                <w:sz w:val="22"/>
                <w:szCs w:val="22"/>
              </w:rPr>
              <w:t>31.01.2025.</w:t>
            </w:r>
          </w:p>
        </w:tc>
        <w:tc>
          <w:tcPr>
            <w:tcW w:w="175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left"/>
              <w:rPr>
                <w:color w:val="000000"/>
                <w:sz w:val="22"/>
                <w:szCs w:val="22"/>
              </w:rPr>
            </w:pPr>
          </w:p>
        </w:tc>
      </w:tr>
      <w:tr>
        <w:tblPrEx>
          <w:tblW w:w="5000" w:type="pct"/>
          <w:tblInd w:w="30" w:type="dxa"/>
          <w:tblCellMar>
            <w:top w:w="15" w:type="dxa"/>
            <w:left w:w="15" w:type="dxa"/>
            <w:bottom w:w="15" w:type="dxa"/>
            <w:right w:w="15" w:type="dxa"/>
          </w:tblCellMar>
        </w:tblPrEx>
        <w:tc>
          <w:tcPr>
            <w:tcW w:w="225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left"/>
              <w:rPr>
                <w:color w:val="000000"/>
                <w:sz w:val="22"/>
                <w:szCs w:val="22"/>
              </w:rPr>
            </w:pPr>
            <w:r w:rsidRPr="00951E4F">
              <w:rPr>
                <w:color w:val="000000"/>
                <w:sz w:val="22"/>
                <w:szCs w:val="22"/>
              </w:rPr>
              <w:t>Mārtiņš Moors, Pārvaldes priekšnieks, departamenta direktora vietnieks sociālajos jautājumos, Rīgas valstspilsētas pašvaldības Labklājības departamenta Sociālā pārvalde</w:t>
            </w:r>
          </w:p>
        </w:tc>
        <w:tc>
          <w:tcPr>
            <w:tcW w:w="50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center"/>
              <w:rPr>
                <w:color w:val="000000"/>
                <w:sz w:val="22"/>
                <w:szCs w:val="22"/>
              </w:rPr>
            </w:pPr>
            <w:r w:rsidRPr="00951E4F">
              <w:rPr>
                <w:color w:val="000000"/>
                <w:sz w:val="22"/>
                <w:szCs w:val="22"/>
              </w:rPr>
              <w:t>Saskaņots</w:t>
            </w:r>
          </w:p>
        </w:tc>
        <w:tc>
          <w:tcPr>
            <w:tcW w:w="50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center"/>
              <w:rPr>
                <w:color w:val="000000"/>
                <w:sz w:val="22"/>
                <w:szCs w:val="22"/>
              </w:rPr>
            </w:pPr>
            <w:r w:rsidRPr="00951E4F">
              <w:rPr>
                <w:color w:val="000000"/>
                <w:sz w:val="22"/>
                <w:szCs w:val="22"/>
              </w:rPr>
              <w:t>03.02.2025.</w:t>
            </w:r>
          </w:p>
        </w:tc>
        <w:tc>
          <w:tcPr>
            <w:tcW w:w="175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left"/>
              <w:rPr>
                <w:color w:val="000000"/>
                <w:sz w:val="22"/>
                <w:szCs w:val="22"/>
              </w:rPr>
            </w:pPr>
          </w:p>
        </w:tc>
      </w:tr>
      <w:tr>
        <w:tblPrEx>
          <w:tblW w:w="5000" w:type="pct"/>
          <w:tblInd w:w="30" w:type="dxa"/>
          <w:tblCellMar>
            <w:top w:w="15" w:type="dxa"/>
            <w:left w:w="15" w:type="dxa"/>
            <w:bottom w:w="15" w:type="dxa"/>
            <w:right w:w="15" w:type="dxa"/>
          </w:tblCellMar>
        </w:tblPrEx>
        <w:tc>
          <w:tcPr>
            <w:tcW w:w="225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left"/>
              <w:rPr>
                <w:color w:val="000000"/>
                <w:sz w:val="22"/>
                <w:szCs w:val="22"/>
              </w:rPr>
            </w:pPr>
            <w:r w:rsidRPr="00951E4F">
              <w:rPr>
                <w:color w:val="000000"/>
                <w:sz w:val="22"/>
                <w:szCs w:val="22"/>
              </w:rPr>
              <w:t>Irēna Kondrāte, Direktors, Rīgas valstspilsētas pašvaldības Labklājības departaments</w:t>
            </w:r>
          </w:p>
        </w:tc>
        <w:tc>
          <w:tcPr>
            <w:tcW w:w="50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center"/>
              <w:rPr>
                <w:color w:val="000000"/>
                <w:sz w:val="22"/>
                <w:szCs w:val="22"/>
              </w:rPr>
            </w:pPr>
            <w:r w:rsidRPr="00951E4F">
              <w:rPr>
                <w:color w:val="000000"/>
                <w:sz w:val="22"/>
                <w:szCs w:val="22"/>
              </w:rPr>
              <w:t>Parakstīts</w:t>
            </w:r>
          </w:p>
        </w:tc>
        <w:tc>
          <w:tcPr>
            <w:tcW w:w="50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center"/>
              <w:rPr>
                <w:color w:val="000000"/>
                <w:sz w:val="22"/>
                <w:szCs w:val="22"/>
              </w:rPr>
            </w:pPr>
            <w:r w:rsidRPr="00951E4F">
              <w:rPr>
                <w:color w:val="000000"/>
                <w:sz w:val="22"/>
                <w:szCs w:val="22"/>
              </w:rPr>
              <w:t>03.02.2025.</w:t>
            </w:r>
          </w:p>
        </w:tc>
        <w:tc>
          <w:tcPr>
            <w:tcW w:w="1750" w:type="pct"/>
            <w:tcBorders>
              <w:top w:val="outset" w:sz="6" w:space="0" w:color="808080"/>
              <w:left w:val="outset" w:sz="6" w:space="0" w:color="808080"/>
              <w:bottom w:val="outset" w:sz="6" w:space="0" w:color="808080"/>
              <w:right w:val="outset" w:sz="6" w:space="0" w:color="808080"/>
            </w:tcBorders>
            <w:noWrap w:val="0"/>
            <w:tcMar>
              <w:top w:w="15" w:type="dxa"/>
              <w:left w:w="22" w:type="dxa"/>
              <w:bottom w:w="15" w:type="dxa"/>
              <w:right w:w="22" w:type="dxa"/>
            </w:tcMar>
            <w:vAlign w:val="top"/>
            <w:hideMark/>
          </w:tcPr>
          <w:p w:rsidRPr="00951E4F" w:rsidP="001A51A6">
            <w:pPr>
              <w:spacing w:before="60" w:after="60"/>
              <w:jc w:val="left"/>
              <w:rPr>
                <w:color w:val="000000"/>
                <w:sz w:val="22"/>
                <w:szCs w:val="22"/>
              </w:rPr>
            </w:pPr>
          </w:p>
        </w:tc>
      </w:tr>
    </w:tbl>
    <w:p w:rsidR="001A51A6" w:rsidRPr="00951E4F" w14:paraId="14248240" w14:textId="77777777">
      <w:pPr>
        <w:rPr>
          <w:sz w:val="22"/>
          <w:szCs w:val="22"/>
          <w:lang w:val="lv-LV"/>
        </w:rPr>
      </w:pPr>
    </w:p>
    <w:p w:rsidR="001A51A6" w:rsidP="001A51A6" w14:paraId="57A5967C" w14:textId="77777777">
      <w:pPr>
        <w:rPr>
          <w:i/>
          <w:sz w:val="20"/>
          <w:szCs w:val="26"/>
          <w:lang w:val="lv-LV"/>
        </w:rPr>
      </w:pPr>
      <w:r w:rsidRPr="00593495">
        <w:rPr>
          <w:i/>
          <w:sz w:val="20"/>
          <w:szCs w:val="20"/>
          <w:lang w:val="lv-LV"/>
        </w:rPr>
        <w:t xml:space="preserve">*Saraksts ir pievienots automātiski </w:t>
      </w:r>
      <w:r w:rsidRPr="00593495">
        <w:rPr>
          <w:i/>
          <w:sz w:val="20"/>
          <w:szCs w:val="26"/>
          <w:lang w:val="lv-LV"/>
        </w:rPr>
        <w:t>no sistēmas ELISS dokumentu apstrādes plūsmas</w:t>
      </w:r>
    </w:p>
    <w:p w:rsidR="00B61046" w:rsidRPr="00593495" w:rsidP="001A51A6" w14:paraId="068AE699" w14:textId="77777777">
      <w:pPr>
        <w:rPr>
          <w:i/>
          <w:sz w:val="20"/>
          <w:szCs w:val="26"/>
          <w:lang w:val="lv-LV"/>
        </w:rPr>
      </w:pPr>
    </w:p>
    <w:sectPr w:rsidSect="00B61046">
      <w:headerReference w:type="default" r:id="rId7"/>
      <w:footerReference w:type="default" r:id="rId8"/>
      <w:footerReference w:type="first" r:id="rId9"/>
      <w:pgSz w:w="11906" w:h="16838"/>
      <w:pgMar w:top="1134" w:right="567" w:bottom="1440"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elektronisko parakstu (bez droša e-paraksta)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elektronisko parakstu (bez droša e-paraksta)</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7F38" w14:paraId="075950EE" w14:textId="77777777">
    <w:pPr>
      <w:pStyle w:val="Header"/>
      <w:jc w:val="center"/>
    </w:pPr>
    <w:r>
      <w:fldChar w:fldCharType="begin"/>
    </w:r>
    <w:r>
      <w:instrText>PAGE   \* MERGEFORMAT</w:instrText>
    </w:r>
    <w:r>
      <w:fldChar w:fldCharType="separate"/>
    </w:r>
    <w:r>
      <w:rPr>
        <w:lang w:val="lv-LV"/>
      </w:rPr>
      <w:t>12</w:t>
    </w:r>
    <w:r>
      <w:fldChar w:fldCharType="end"/>
    </w:r>
  </w:p>
  <w:p w:rsidR="00817F38" w14:paraId="175CB5C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F24555F"/>
    <w:multiLevelType w:val="hybridMultilevel"/>
    <w:tmpl w:val="8354C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42799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6CF"/>
    <w:rsid w:val="00001F47"/>
    <w:rsid w:val="00016039"/>
    <w:rsid w:val="00020811"/>
    <w:rsid w:val="00022182"/>
    <w:rsid w:val="00035626"/>
    <w:rsid w:val="00054F3E"/>
    <w:rsid w:val="00071DFA"/>
    <w:rsid w:val="0008766E"/>
    <w:rsid w:val="00092ACF"/>
    <w:rsid w:val="00094A63"/>
    <w:rsid w:val="00094F4D"/>
    <w:rsid w:val="0009677F"/>
    <w:rsid w:val="000A50D7"/>
    <w:rsid w:val="000C02B7"/>
    <w:rsid w:val="000C5D7F"/>
    <w:rsid w:val="000D6C9F"/>
    <w:rsid w:val="000E51E5"/>
    <w:rsid w:val="000E7590"/>
    <w:rsid w:val="00100206"/>
    <w:rsid w:val="00112951"/>
    <w:rsid w:val="00117C61"/>
    <w:rsid w:val="001202D9"/>
    <w:rsid w:val="001315C2"/>
    <w:rsid w:val="00134860"/>
    <w:rsid w:val="00142D3C"/>
    <w:rsid w:val="001642D2"/>
    <w:rsid w:val="001A51A6"/>
    <w:rsid w:val="001A585D"/>
    <w:rsid w:val="001B301A"/>
    <w:rsid w:val="001C0413"/>
    <w:rsid w:val="001C08AB"/>
    <w:rsid w:val="001C521C"/>
    <w:rsid w:val="001C731E"/>
    <w:rsid w:val="001C76CF"/>
    <w:rsid w:val="001D6253"/>
    <w:rsid w:val="001F4D13"/>
    <w:rsid w:val="002001A1"/>
    <w:rsid w:val="0020119B"/>
    <w:rsid w:val="00204AED"/>
    <w:rsid w:val="0021183B"/>
    <w:rsid w:val="00212026"/>
    <w:rsid w:val="00212554"/>
    <w:rsid w:val="00213B97"/>
    <w:rsid w:val="00214873"/>
    <w:rsid w:val="0022774F"/>
    <w:rsid w:val="00241266"/>
    <w:rsid w:val="00242DDF"/>
    <w:rsid w:val="002610CD"/>
    <w:rsid w:val="002737A4"/>
    <w:rsid w:val="002755FA"/>
    <w:rsid w:val="002825E6"/>
    <w:rsid w:val="00286E5F"/>
    <w:rsid w:val="00290D83"/>
    <w:rsid w:val="00296D63"/>
    <w:rsid w:val="002A58F1"/>
    <w:rsid w:val="002C569E"/>
    <w:rsid w:val="002C5E34"/>
    <w:rsid w:val="00300EB6"/>
    <w:rsid w:val="003016DA"/>
    <w:rsid w:val="00315F32"/>
    <w:rsid w:val="003177A3"/>
    <w:rsid w:val="0033055C"/>
    <w:rsid w:val="00335203"/>
    <w:rsid w:val="0034045D"/>
    <w:rsid w:val="00340C39"/>
    <w:rsid w:val="00342F44"/>
    <w:rsid w:val="0035626A"/>
    <w:rsid w:val="00361984"/>
    <w:rsid w:val="00362DFD"/>
    <w:rsid w:val="0038148F"/>
    <w:rsid w:val="003823C1"/>
    <w:rsid w:val="00383724"/>
    <w:rsid w:val="003C0DAE"/>
    <w:rsid w:val="003C6416"/>
    <w:rsid w:val="003D1AF5"/>
    <w:rsid w:val="003D3C43"/>
    <w:rsid w:val="003E1574"/>
    <w:rsid w:val="00410A08"/>
    <w:rsid w:val="004148BF"/>
    <w:rsid w:val="00437D44"/>
    <w:rsid w:val="00442A65"/>
    <w:rsid w:val="00461521"/>
    <w:rsid w:val="00462931"/>
    <w:rsid w:val="00470312"/>
    <w:rsid w:val="00480549"/>
    <w:rsid w:val="004A6E54"/>
    <w:rsid w:val="004B418B"/>
    <w:rsid w:val="004B5DA1"/>
    <w:rsid w:val="004C098C"/>
    <w:rsid w:val="004C2974"/>
    <w:rsid w:val="004D2FAA"/>
    <w:rsid w:val="004D42D3"/>
    <w:rsid w:val="004D4554"/>
    <w:rsid w:val="004E0183"/>
    <w:rsid w:val="004E0806"/>
    <w:rsid w:val="004E4BDA"/>
    <w:rsid w:val="004F5D53"/>
    <w:rsid w:val="005035C1"/>
    <w:rsid w:val="0050521A"/>
    <w:rsid w:val="00506DD8"/>
    <w:rsid w:val="0051338D"/>
    <w:rsid w:val="00517434"/>
    <w:rsid w:val="005214DB"/>
    <w:rsid w:val="00524030"/>
    <w:rsid w:val="00535607"/>
    <w:rsid w:val="00546643"/>
    <w:rsid w:val="0054721F"/>
    <w:rsid w:val="0056202D"/>
    <w:rsid w:val="00562D5D"/>
    <w:rsid w:val="00565AB3"/>
    <w:rsid w:val="00593495"/>
    <w:rsid w:val="005A294D"/>
    <w:rsid w:val="005A5190"/>
    <w:rsid w:val="005B17C3"/>
    <w:rsid w:val="005D1F80"/>
    <w:rsid w:val="005E68E4"/>
    <w:rsid w:val="005F19A7"/>
    <w:rsid w:val="005F431D"/>
    <w:rsid w:val="005F4A17"/>
    <w:rsid w:val="005F79E3"/>
    <w:rsid w:val="006156C7"/>
    <w:rsid w:val="0064281A"/>
    <w:rsid w:val="00671F14"/>
    <w:rsid w:val="00675417"/>
    <w:rsid w:val="00676B33"/>
    <w:rsid w:val="0068008E"/>
    <w:rsid w:val="00692621"/>
    <w:rsid w:val="006A2DC7"/>
    <w:rsid w:val="006A374C"/>
    <w:rsid w:val="006B46EC"/>
    <w:rsid w:val="006B53E2"/>
    <w:rsid w:val="006C7A42"/>
    <w:rsid w:val="006D5F8E"/>
    <w:rsid w:val="006D67E0"/>
    <w:rsid w:val="006E3FEF"/>
    <w:rsid w:val="006E4C9B"/>
    <w:rsid w:val="006F4E04"/>
    <w:rsid w:val="00702070"/>
    <w:rsid w:val="00707C50"/>
    <w:rsid w:val="007113AE"/>
    <w:rsid w:val="00711605"/>
    <w:rsid w:val="007312E5"/>
    <w:rsid w:val="0075016C"/>
    <w:rsid w:val="0077210F"/>
    <w:rsid w:val="007805EC"/>
    <w:rsid w:val="0079582E"/>
    <w:rsid w:val="00796098"/>
    <w:rsid w:val="00797B80"/>
    <w:rsid w:val="007B3C10"/>
    <w:rsid w:val="007B4D9C"/>
    <w:rsid w:val="007D5BD7"/>
    <w:rsid w:val="007D6E66"/>
    <w:rsid w:val="007E3C69"/>
    <w:rsid w:val="007F1E6A"/>
    <w:rsid w:val="00801599"/>
    <w:rsid w:val="00806AF2"/>
    <w:rsid w:val="00817F38"/>
    <w:rsid w:val="0082749C"/>
    <w:rsid w:val="00833DE5"/>
    <w:rsid w:val="00855384"/>
    <w:rsid w:val="00863C81"/>
    <w:rsid w:val="00870A70"/>
    <w:rsid w:val="00875961"/>
    <w:rsid w:val="00875976"/>
    <w:rsid w:val="00877EFD"/>
    <w:rsid w:val="00887179"/>
    <w:rsid w:val="00887D06"/>
    <w:rsid w:val="008923D0"/>
    <w:rsid w:val="008938FE"/>
    <w:rsid w:val="008A29F0"/>
    <w:rsid w:val="008B43EC"/>
    <w:rsid w:val="008B57C7"/>
    <w:rsid w:val="008B739A"/>
    <w:rsid w:val="008C2D41"/>
    <w:rsid w:val="008C6395"/>
    <w:rsid w:val="008D42E2"/>
    <w:rsid w:val="008F4080"/>
    <w:rsid w:val="0090625D"/>
    <w:rsid w:val="00907B74"/>
    <w:rsid w:val="00911845"/>
    <w:rsid w:val="00916F6D"/>
    <w:rsid w:val="009206E6"/>
    <w:rsid w:val="00930739"/>
    <w:rsid w:val="009332CC"/>
    <w:rsid w:val="00951E4F"/>
    <w:rsid w:val="00966A27"/>
    <w:rsid w:val="009740F5"/>
    <w:rsid w:val="00975B42"/>
    <w:rsid w:val="009B3B19"/>
    <w:rsid w:val="009C697E"/>
    <w:rsid w:val="009E1CB1"/>
    <w:rsid w:val="00A13B02"/>
    <w:rsid w:val="00A2394C"/>
    <w:rsid w:val="00A248BD"/>
    <w:rsid w:val="00A254B5"/>
    <w:rsid w:val="00A35778"/>
    <w:rsid w:val="00A35D61"/>
    <w:rsid w:val="00A362B4"/>
    <w:rsid w:val="00A40198"/>
    <w:rsid w:val="00A43E4B"/>
    <w:rsid w:val="00A46871"/>
    <w:rsid w:val="00A55BE7"/>
    <w:rsid w:val="00A6308A"/>
    <w:rsid w:val="00A719AC"/>
    <w:rsid w:val="00A7234E"/>
    <w:rsid w:val="00A92528"/>
    <w:rsid w:val="00A973A8"/>
    <w:rsid w:val="00AA1875"/>
    <w:rsid w:val="00AD48C3"/>
    <w:rsid w:val="00AD7EA1"/>
    <w:rsid w:val="00AE0311"/>
    <w:rsid w:val="00AE6F9F"/>
    <w:rsid w:val="00AE7076"/>
    <w:rsid w:val="00AE7FF1"/>
    <w:rsid w:val="00AF3194"/>
    <w:rsid w:val="00B038DC"/>
    <w:rsid w:val="00B115FF"/>
    <w:rsid w:val="00B16624"/>
    <w:rsid w:val="00B25244"/>
    <w:rsid w:val="00B311E9"/>
    <w:rsid w:val="00B320E6"/>
    <w:rsid w:val="00B40159"/>
    <w:rsid w:val="00B40E11"/>
    <w:rsid w:val="00B4100C"/>
    <w:rsid w:val="00B61046"/>
    <w:rsid w:val="00B676AE"/>
    <w:rsid w:val="00B80920"/>
    <w:rsid w:val="00B962DE"/>
    <w:rsid w:val="00B97CEA"/>
    <w:rsid w:val="00B97DB1"/>
    <w:rsid w:val="00BA137E"/>
    <w:rsid w:val="00BA6AAC"/>
    <w:rsid w:val="00BA7C15"/>
    <w:rsid w:val="00BB613D"/>
    <w:rsid w:val="00BC2CD6"/>
    <w:rsid w:val="00C02AEF"/>
    <w:rsid w:val="00C12113"/>
    <w:rsid w:val="00C2204C"/>
    <w:rsid w:val="00C25BF2"/>
    <w:rsid w:val="00C26321"/>
    <w:rsid w:val="00C31D5D"/>
    <w:rsid w:val="00C4676F"/>
    <w:rsid w:val="00C506DA"/>
    <w:rsid w:val="00C559AE"/>
    <w:rsid w:val="00C5673F"/>
    <w:rsid w:val="00C6172C"/>
    <w:rsid w:val="00C65561"/>
    <w:rsid w:val="00C86433"/>
    <w:rsid w:val="00C90512"/>
    <w:rsid w:val="00CA1631"/>
    <w:rsid w:val="00CA51D4"/>
    <w:rsid w:val="00CD37A8"/>
    <w:rsid w:val="00CD4ACD"/>
    <w:rsid w:val="00CE16CA"/>
    <w:rsid w:val="00CF5869"/>
    <w:rsid w:val="00CF6E8F"/>
    <w:rsid w:val="00D02941"/>
    <w:rsid w:val="00D257A8"/>
    <w:rsid w:val="00D26FB3"/>
    <w:rsid w:val="00D43964"/>
    <w:rsid w:val="00D516B2"/>
    <w:rsid w:val="00D54FB7"/>
    <w:rsid w:val="00D611D7"/>
    <w:rsid w:val="00DA6A5A"/>
    <w:rsid w:val="00DC6A2D"/>
    <w:rsid w:val="00DD04A3"/>
    <w:rsid w:val="00DD4201"/>
    <w:rsid w:val="00DE5B91"/>
    <w:rsid w:val="00DF5665"/>
    <w:rsid w:val="00E0576E"/>
    <w:rsid w:val="00E32D88"/>
    <w:rsid w:val="00E65690"/>
    <w:rsid w:val="00E7115C"/>
    <w:rsid w:val="00E741E9"/>
    <w:rsid w:val="00E953A7"/>
    <w:rsid w:val="00EA183D"/>
    <w:rsid w:val="00EB04D0"/>
    <w:rsid w:val="00EB1F7D"/>
    <w:rsid w:val="00EC1609"/>
    <w:rsid w:val="00ED12D1"/>
    <w:rsid w:val="00ED267B"/>
    <w:rsid w:val="00EE3DEA"/>
    <w:rsid w:val="00EE65CE"/>
    <w:rsid w:val="00EF3C45"/>
    <w:rsid w:val="00F007E6"/>
    <w:rsid w:val="00F03200"/>
    <w:rsid w:val="00F32CAB"/>
    <w:rsid w:val="00F45A8A"/>
    <w:rsid w:val="00F45DA1"/>
    <w:rsid w:val="00F5264E"/>
    <w:rsid w:val="00F55FEB"/>
    <w:rsid w:val="00F75D4F"/>
    <w:rsid w:val="00F839A8"/>
    <w:rsid w:val="00F90BB7"/>
    <w:rsid w:val="00FA18E6"/>
    <w:rsid w:val="00FA24B9"/>
    <w:rsid w:val="00FB0581"/>
    <w:rsid w:val="00FB4614"/>
    <w:rsid w:val="00FC6970"/>
    <w:rsid w:val="00FD048D"/>
    <w:rsid w:val="00FD5B43"/>
    <w:rsid w:val="3025136C"/>
    <w:rsid w:val="5128BB9D"/>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2FBE748D"/>
  <w15:chartTrackingRefBased/>
  <w15:docId w15:val="{DDDEA3CC-B2BD-4FF8-9FEB-DBC7EB5EF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link w:val="GalveneRakstz"/>
    <w:uiPriority w:val="99"/>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table" w:styleId="TableGrid">
    <w:name w:val="Table Grid"/>
    <w:basedOn w:val="TableNormal"/>
    <w:rsid w:val="007D6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A51A6"/>
    <w:rPr>
      <w:color w:val="0563C1"/>
      <w:u w:val="single"/>
    </w:rPr>
  </w:style>
  <w:style w:type="character" w:styleId="FollowedHyperlink">
    <w:name w:val="FollowedHyperlink"/>
    <w:uiPriority w:val="99"/>
    <w:unhideWhenUsed/>
    <w:rsid w:val="001A51A6"/>
    <w:rPr>
      <w:color w:val="954F72"/>
      <w:u w:val="single"/>
    </w:rPr>
  </w:style>
  <w:style w:type="paragraph" w:styleId="Revision">
    <w:name w:val="Revision"/>
    <w:hidden/>
    <w:uiPriority w:val="99"/>
    <w:semiHidden/>
    <w:rsid w:val="001B301A"/>
    <w:rPr>
      <w:sz w:val="24"/>
      <w:szCs w:val="24"/>
      <w:lang w:val="en-US" w:eastAsia="en-US"/>
    </w:rPr>
  </w:style>
  <w:style w:type="character" w:styleId="CommentReference">
    <w:name w:val="annotation reference"/>
    <w:rsid w:val="007805EC"/>
    <w:rPr>
      <w:sz w:val="16"/>
      <w:szCs w:val="16"/>
    </w:rPr>
  </w:style>
  <w:style w:type="paragraph" w:styleId="CommentText">
    <w:name w:val="annotation text"/>
    <w:basedOn w:val="Normal"/>
    <w:link w:val="KomentratekstsRakstz"/>
    <w:rsid w:val="007805EC"/>
    <w:rPr>
      <w:sz w:val="20"/>
      <w:szCs w:val="20"/>
    </w:rPr>
  </w:style>
  <w:style w:type="character" w:customStyle="1" w:styleId="KomentratekstsRakstz">
    <w:name w:val="Komentāra teksts Rakstz."/>
    <w:link w:val="CommentText"/>
    <w:rsid w:val="007805EC"/>
    <w:rPr>
      <w:lang w:val="en-US" w:eastAsia="en-US"/>
    </w:rPr>
  </w:style>
  <w:style w:type="paragraph" w:styleId="CommentSubject">
    <w:name w:val="annotation subject"/>
    <w:basedOn w:val="CommentText"/>
    <w:next w:val="CommentText"/>
    <w:link w:val="KomentratmaRakstz"/>
    <w:rsid w:val="007805EC"/>
    <w:rPr>
      <w:b/>
      <w:bCs/>
    </w:rPr>
  </w:style>
  <w:style w:type="character" w:customStyle="1" w:styleId="KomentratmaRakstz">
    <w:name w:val="Komentāra tēma Rakstz."/>
    <w:link w:val="CommentSubject"/>
    <w:rsid w:val="007805EC"/>
    <w:rPr>
      <w:b/>
      <w:bCs/>
      <w:lang w:val="en-US" w:eastAsia="en-US"/>
    </w:rPr>
  </w:style>
  <w:style w:type="character" w:customStyle="1" w:styleId="GalveneRakstz">
    <w:name w:val="Galvene Rakstz."/>
    <w:link w:val="Header"/>
    <w:uiPriority w:val="99"/>
    <w:rsid w:val="00817F3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http://www.riga.lv/"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24C9D-830A-4B25-9463-AE3425E27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12</Pages>
  <Words>20626</Words>
  <Characters>11757</Characters>
  <Application>Microsoft Office Word</Application>
  <DocSecurity>0</DocSecurity>
  <Lines>97</Lines>
  <Paragraphs>64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32319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dc:creator>Pavel Kirilovsky</dc:creator>
  <cp:lastModifiedBy>Evija Reinika</cp:lastModifiedBy>
  <cp:revision>68</cp:revision>
  <cp:lastPrinted>2008-02-21T11:46:00Z</cp:lastPrinted>
  <dcterms:created xsi:type="dcterms:W3CDTF">2024-10-16T05:26:00Z</dcterms:created>
  <dcterms:modified xsi:type="dcterms:W3CDTF">2025-01-31T12:57:00Z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V_UZVĀRDS</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ies>
</file>