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A8AB4" w14:textId="77777777" w:rsidR="001A51A6" w:rsidRPr="00593495" w:rsidRDefault="00246AA9" w:rsidP="001A51A6">
      <w:pPr>
        <w:autoSpaceDE w:val="0"/>
        <w:autoSpaceDN w:val="0"/>
        <w:adjustRightInd w:val="0"/>
        <w:jc w:val="center"/>
        <w:rPr>
          <w:noProof/>
          <w:lang w:val="lv-LV" w:eastAsia="lv-LV"/>
        </w:rPr>
      </w:pPr>
      <w:r>
        <w:rPr>
          <w:noProof/>
          <w:lang w:val="lv-LV"/>
        </w:rPr>
        <w:pict w14:anchorId="5ED1F9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Rigas_gerb_liels" style="width:105pt;height:62pt;visibility:visible">
            <v:imagedata r:id="rId8" o:title="Rigas_gerb_liels"/>
          </v:shape>
        </w:pict>
      </w:r>
    </w:p>
    <w:p w14:paraId="7187C679" w14:textId="77777777" w:rsidR="001A51A6" w:rsidRPr="00593495" w:rsidRDefault="00DE3D58" w:rsidP="001A51A6">
      <w:pPr>
        <w:spacing w:after="120"/>
        <w:jc w:val="center"/>
        <w:rPr>
          <w:noProof/>
          <w:sz w:val="27"/>
          <w:szCs w:val="27"/>
          <w:lang w:val="lv-LV" w:eastAsia="lv-LV"/>
        </w:rPr>
      </w:pPr>
      <w:r w:rsidRPr="00593495">
        <w:rPr>
          <w:noProof/>
          <w:sz w:val="27"/>
          <w:szCs w:val="27"/>
          <w:lang w:val="lv-LV" w:eastAsia="lv-LV"/>
        </w:rPr>
        <w:t>RĪGAS DOME</w:t>
      </w:r>
    </w:p>
    <w:p w14:paraId="00D5FACF" w14:textId="77777777" w:rsidR="001A51A6" w:rsidRPr="00CF6E8F" w:rsidRDefault="00DE3D58" w:rsidP="001A51A6">
      <w:pPr>
        <w:tabs>
          <w:tab w:val="left" w:pos="3960"/>
        </w:tabs>
        <w:jc w:val="center"/>
        <w:rPr>
          <w:noProof/>
          <w:sz w:val="22"/>
          <w:szCs w:val="22"/>
          <w:lang w:val="lv-LV"/>
        </w:rPr>
      </w:pPr>
      <w:r w:rsidRPr="00CF6E8F">
        <w:rPr>
          <w:noProof/>
          <w:sz w:val="22"/>
          <w:szCs w:val="22"/>
          <w:lang w:val="lv-LV"/>
        </w:rPr>
        <w:t>Rātslaukums 1, Rīga, LV-1</w:t>
      </w:r>
      <w:r w:rsidR="00213B97">
        <w:rPr>
          <w:noProof/>
          <w:sz w:val="22"/>
          <w:szCs w:val="22"/>
          <w:lang w:val="lv-LV"/>
        </w:rPr>
        <w:t>050</w:t>
      </w:r>
      <w:r w:rsidRPr="00CF6E8F">
        <w:rPr>
          <w:noProof/>
          <w:sz w:val="22"/>
          <w:szCs w:val="22"/>
          <w:lang w:val="lv-LV"/>
        </w:rPr>
        <w:t>, tālrunis 67012222, e-pasts: riga@riga.lv</w:t>
      </w:r>
    </w:p>
    <w:p w14:paraId="2C038B93" w14:textId="77777777" w:rsidR="001A51A6" w:rsidRPr="00546643" w:rsidRDefault="001A51A6" w:rsidP="001A51A6">
      <w:pPr>
        <w:jc w:val="center"/>
        <w:rPr>
          <w:bCs/>
          <w:noProof/>
          <w:sz w:val="16"/>
          <w:szCs w:val="16"/>
          <w:lang w:val="lv-LV" w:eastAsia="lv-LV"/>
        </w:rPr>
      </w:pPr>
    </w:p>
    <w:p w14:paraId="1F0E5EF9" w14:textId="77777777" w:rsidR="001A51A6" w:rsidRPr="00593495" w:rsidRDefault="00DE3D58" w:rsidP="001A51A6">
      <w:pPr>
        <w:jc w:val="center"/>
        <w:rPr>
          <w:bCs/>
          <w:noProof/>
          <w:sz w:val="34"/>
          <w:szCs w:val="34"/>
          <w:lang w:val="lv-LV" w:eastAsia="lv-LV"/>
        </w:rPr>
      </w:pPr>
      <w:r w:rsidRPr="00593495">
        <w:rPr>
          <w:bCs/>
          <w:noProof/>
          <w:sz w:val="34"/>
          <w:szCs w:val="34"/>
          <w:lang w:val="lv-LV" w:eastAsia="lv-LV"/>
        </w:rPr>
        <w:t>LĒMUMS</w:t>
      </w:r>
    </w:p>
    <w:p w14:paraId="055E29E6" w14:textId="77777777" w:rsidR="001A51A6" w:rsidRPr="009332CC" w:rsidRDefault="00DE3D58" w:rsidP="00DA6A5A">
      <w:pPr>
        <w:spacing w:before="120" w:after="340"/>
        <w:jc w:val="center"/>
        <w:rPr>
          <w:bCs/>
          <w:noProof/>
          <w:sz w:val="26"/>
          <w:szCs w:val="26"/>
          <w:lang w:val="lv-LV" w:eastAsia="lv-LV"/>
        </w:rPr>
      </w:pPr>
      <w:r w:rsidRPr="009332CC">
        <w:rPr>
          <w:bCs/>
          <w:noProof/>
          <w:sz w:val="26"/>
          <w:szCs w:val="26"/>
          <w:lang w:val="lv-LV" w:eastAsia="lv-LV"/>
        </w:rPr>
        <w:t>Rīgā</w:t>
      </w:r>
    </w:p>
    <w:tbl>
      <w:tblPr>
        <w:tblW w:w="971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327"/>
        <w:gridCol w:w="5387"/>
      </w:tblGrid>
      <w:tr w:rsidR="00FA719D" w14:paraId="041D9D2C" w14:textId="77777777" w:rsidTr="0090625D"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087A1790" w14:textId="77777777" w:rsidR="009206E6" w:rsidRPr="009332CC" w:rsidRDefault="00DE3D58" w:rsidP="001A51A6">
            <w:pPr>
              <w:rPr>
                <w:noProof/>
                <w:sz w:val="26"/>
                <w:szCs w:val="26"/>
                <w:lang w:val="lv-LV"/>
              </w:rPr>
            </w:pPr>
            <w:r w:rsidRPr="009332CC">
              <w:rPr>
                <w:noProof/>
                <w:sz w:val="26"/>
                <w:szCs w:val="26"/>
                <w:lang w:val="lv-LV"/>
              </w:rPr>
              <w:t>#SEDES_NORISES_DATUMS#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EE6B795" w14:textId="77777777" w:rsidR="009206E6" w:rsidRPr="009332CC" w:rsidRDefault="00DE3D58" w:rsidP="0090625D">
            <w:pPr>
              <w:ind w:right="69"/>
              <w:jc w:val="right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N</w:t>
            </w:r>
            <w:r w:rsidR="00F55FEB">
              <w:rPr>
                <w:noProof/>
                <w:sz w:val="26"/>
                <w:szCs w:val="26"/>
                <w:lang w:val="lv-LV"/>
              </w:rPr>
              <w:t>r</w:t>
            </w:r>
            <w:r>
              <w:rPr>
                <w:noProof/>
                <w:sz w:val="26"/>
                <w:szCs w:val="26"/>
                <w:lang w:val="lv-LV"/>
              </w:rPr>
              <w:t xml:space="preserve">. </w:t>
            </w:r>
            <w:r w:rsidRPr="009332CC">
              <w:rPr>
                <w:noProof/>
                <w:sz w:val="26"/>
                <w:szCs w:val="26"/>
                <w:lang w:val="lv-LV"/>
              </w:rPr>
              <w:t>#LEMUMA_NUMURS#</w:t>
            </w:r>
          </w:p>
        </w:tc>
      </w:tr>
      <w:tr w:rsidR="00FA719D" w14:paraId="7C94BBA2" w14:textId="77777777" w:rsidTr="0090625D"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7F234818" w14:textId="77777777" w:rsidR="009206E6" w:rsidRPr="009332CC" w:rsidRDefault="009206E6" w:rsidP="001A51A6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791B9E2" w14:textId="77777777" w:rsidR="009206E6" w:rsidRPr="009332CC" w:rsidRDefault="00DE3D58" w:rsidP="0090625D">
            <w:pPr>
              <w:ind w:right="69"/>
              <w:jc w:val="right"/>
              <w:rPr>
                <w:noProof/>
                <w:sz w:val="26"/>
                <w:szCs w:val="26"/>
                <w:lang w:val="lv-LV"/>
              </w:rPr>
            </w:pPr>
            <w:r w:rsidRPr="009332CC">
              <w:rPr>
                <w:noProof/>
                <w:sz w:val="26"/>
                <w:szCs w:val="26"/>
                <w:lang w:val="lv-LV"/>
              </w:rPr>
              <w:t>(prot. Nr.</w:t>
            </w:r>
            <w:r w:rsidR="00022182"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9332CC">
              <w:rPr>
                <w:noProof/>
                <w:sz w:val="26"/>
                <w:szCs w:val="26"/>
                <w:lang w:val="lv-LV"/>
              </w:rPr>
              <w:t>#SEDES_NR#, §)</w:t>
            </w:r>
          </w:p>
        </w:tc>
      </w:tr>
    </w:tbl>
    <w:p w14:paraId="70EF4051" w14:textId="4E139628" w:rsidR="001A51A6" w:rsidRDefault="001A51A6" w:rsidP="00DE3D58">
      <w:pPr>
        <w:jc w:val="center"/>
        <w:rPr>
          <w:bCs/>
          <w:noProof/>
          <w:sz w:val="26"/>
          <w:szCs w:val="26"/>
          <w:lang w:val="lv-LV" w:eastAsia="lv-LV"/>
        </w:rPr>
      </w:pPr>
    </w:p>
    <w:p w14:paraId="607469B3" w14:textId="77777777" w:rsidR="00DE3D58" w:rsidRPr="009206E6" w:rsidRDefault="00DE3D58" w:rsidP="00DE3D58">
      <w:pPr>
        <w:jc w:val="center"/>
        <w:rPr>
          <w:bCs/>
          <w:noProof/>
          <w:sz w:val="26"/>
          <w:szCs w:val="26"/>
          <w:lang w:val="lv-LV" w:eastAsia="lv-LV"/>
        </w:rPr>
      </w:pPr>
    </w:p>
    <w:p w14:paraId="2583570B" w14:textId="1ED7A707" w:rsidR="001A51A6" w:rsidRPr="009206E6" w:rsidRDefault="00DE3D58" w:rsidP="00DE3D58">
      <w:pPr>
        <w:jc w:val="center"/>
        <w:rPr>
          <w:b/>
          <w:noProof/>
          <w:sz w:val="26"/>
          <w:szCs w:val="26"/>
          <w:lang w:val="lv-LV" w:eastAsia="lv-LV"/>
        </w:rPr>
      </w:pPr>
      <w:r w:rsidRPr="009206E6">
        <w:rPr>
          <w:b/>
          <w:noProof/>
          <w:sz w:val="26"/>
          <w:szCs w:val="26"/>
          <w:lang w:val="lv-LV" w:eastAsia="lv-LV"/>
        </w:rPr>
        <w:t>Par Rīgas valstspilsētas pašvaldības nekustamā īpašuma objekta Strūgu ielā 2F, Rīgā (kadastra Nr.</w:t>
      </w:r>
      <w:r>
        <w:rPr>
          <w:b/>
          <w:noProof/>
          <w:sz w:val="26"/>
          <w:szCs w:val="26"/>
          <w:lang w:val="lv-LV" w:eastAsia="lv-LV"/>
        </w:rPr>
        <w:t> </w:t>
      </w:r>
      <w:r w:rsidRPr="009206E6">
        <w:rPr>
          <w:b/>
          <w:noProof/>
          <w:sz w:val="26"/>
          <w:szCs w:val="26"/>
          <w:lang w:val="lv-LV" w:eastAsia="lv-LV"/>
        </w:rPr>
        <w:t>01000430057), privatizācijas pabeigšanu</w:t>
      </w:r>
    </w:p>
    <w:p w14:paraId="3AAEFEF6" w14:textId="6D07EAD1" w:rsidR="0050521A" w:rsidRDefault="0050521A" w:rsidP="00DE3D58">
      <w:pPr>
        <w:ind w:firstLine="720"/>
        <w:jc w:val="both"/>
        <w:rPr>
          <w:noProof/>
          <w:sz w:val="26"/>
          <w:szCs w:val="26"/>
          <w:lang w:val="lv-LV"/>
        </w:rPr>
      </w:pPr>
    </w:p>
    <w:p w14:paraId="63C83841" w14:textId="77777777" w:rsidR="00DE3D58" w:rsidRDefault="00DE3D58" w:rsidP="00DE3D58">
      <w:pPr>
        <w:ind w:firstLine="720"/>
        <w:jc w:val="both"/>
        <w:rPr>
          <w:noProof/>
          <w:sz w:val="26"/>
          <w:szCs w:val="26"/>
          <w:lang w:val="lv-LV"/>
        </w:rPr>
      </w:pPr>
    </w:p>
    <w:p w14:paraId="6139584D" w14:textId="795CCAAE" w:rsidR="00904C8E" w:rsidRPr="005B3A56" w:rsidRDefault="00DE3D58" w:rsidP="00B04FDD">
      <w:pPr>
        <w:ind w:firstLine="720"/>
        <w:jc w:val="both"/>
        <w:rPr>
          <w:noProof/>
          <w:lang w:val="lv-LV"/>
        </w:rPr>
      </w:pPr>
      <w:r>
        <w:rPr>
          <w:noProof/>
          <w:sz w:val="26"/>
          <w:szCs w:val="26"/>
          <w:lang w:val="lv-LV"/>
        </w:rPr>
        <w:t>P</w:t>
      </w:r>
      <w:r w:rsidRPr="00287FDB">
        <w:rPr>
          <w:noProof/>
          <w:sz w:val="26"/>
          <w:szCs w:val="26"/>
          <w:lang w:val="lv-LV"/>
        </w:rPr>
        <w:t>amatojoties uz</w:t>
      </w:r>
      <w:r>
        <w:rPr>
          <w:noProof/>
          <w:sz w:val="26"/>
          <w:szCs w:val="26"/>
          <w:lang w:val="lv-LV"/>
        </w:rPr>
        <w:t xml:space="preserve"> </w:t>
      </w:r>
      <w:r w:rsidRPr="00287FDB">
        <w:rPr>
          <w:noProof/>
          <w:sz w:val="26"/>
          <w:szCs w:val="26"/>
          <w:lang w:val="lv-LV"/>
        </w:rPr>
        <w:t xml:space="preserve">likuma “Par valsts un pašvaldību īpašuma objektu privatizāciju” 86. panta otro daļu, ņemot vērā Rīgas domes </w:t>
      </w:r>
      <w:r>
        <w:rPr>
          <w:noProof/>
          <w:sz w:val="26"/>
          <w:szCs w:val="26"/>
          <w:lang w:val="lv-LV"/>
        </w:rPr>
        <w:t>15.04.2008.</w:t>
      </w:r>
      <w:r w:rsidRPr="0060130D">
        <w:rPr>
          <w:noProof/>
          <w:sz w:val="26"/>
          <w:szCs w:val="26"/>
          <w:lang w:val="lv-LV"/>
        </w:rPr>
        <w:t xml:space="preserve"> </w:t>
      </w:r>
      <w:r w:rsidRPr="00287FDB">
        <w:rPr>
          <w:noProof/>
          <w:sz w:val="26"/>
          <w:szCs w:val="26"/>
          <w:lang w:val="lv-LV"/>
        </w:rPr>
        <w:t>lēmumu Nr.</w:t>
      </w:r>
      <w:r>
        <w:rPr>
          <w:noProof/>
          <w:sz w:val="26"/>
          <w:szCs w:val="26"/>
          <w:lang w:val="lv-LV"/>
        </w:rPr>
        <w:t> 3582</w:t>
      </w:r>
      <w:r w:rsidRPr="00287FDB">
        <w:rPr>
          <w:noProof/>
          <w:sz w:val="26"/>
          <w:szCs w:val="26"/>
          <w:lang w:val="lv-LV"/>
        </w:rPr>
        <w:t xml:space="preserve"> </w:t>
      </w:r>
      <w:r w:rsidRPr="00CD2D8E">
        <w:rPr>
          <w:noProof/>
          <w:sz w:val="26"/>
          <w:szCs w:val="26"/>
          <w:lang w:val="lv-LV"/>
        </w:rPr>
        <w:t>“</w:t>
      </w:r>
      <w:r w:rsidRPr="005B3A56">
        <w:rPr>
          <w:noProof/>
          <w:sz w:val="26"/>
          <w:szCs w:val="26"/>
          <w:lang w:val="lv-LV"/>
        </w:rPr>
        <w:t>Par Rīgas pilsētas pašvaldības nekustamā īpašuma objekta – vienstāva darbnīcas ēku (literi: Nr.</w:t>
      </w:r>
      <w:r>
        <w:rPr>
          <w:noProof/>
          <w:sz w:val="26"/>
          <w:szCs w:val="26"/>
          <w:lang w:val="lv-LV"/>
        </w:rPr>
        <w:t> </w:t>
      </w:r>
      <w:r w:rsidRPr="005B3A56">
        <w:rPr>
          <w:noProof/>
          <w:sz w:val="26"/>
          <w:szCs w:val="26"/>
          <w:lang w:val="lv-LV"/>
        </w:rPr>
        <w:t>4; Nr.</w:t>
      </w:r>
      <w:r>
        <w:rPr>
          <w:noProof/>
          <w:sz w:val="26"/>
          <w:szCs w:val="26"/>
          <w:lang w:val="lv-LV"/>
        </w:rPr>
        <w:t> </w:t>
      </w:r>
      <w:r w:rsidRPr="005B3A56">
        <w:rPr>
          <w:noProof/>
          <w:sz w:val="26"/>
          <w:szCs w:val="26"/>
          <w:lang w:val="lv-LV"/>
        </w:rPr>
        <w:t>10), vienstāva noliktavas ēkas (liters Nr.</w:t>
      </w:r>
      <w:r>
        <w:rPr>
          <w:noProof/>
          <w:sz w:val="26"/>
          <w:szCs w:val="26"/>
          <w:lang w:val="lv-LV"/>
        </w:rPr>
        <w:t> </w:t>
      </w:r>
      <w:r w:rsidRPr="005B3A56">
        <w:rPr>
          <w:noProof/>
          <w:sz w:val="26"/>
          <w:szCs w:val="26"/>
          <w:lang w:val="lv-LV"/>
        </w:rPr>
        <w:t>5), garāžas ēkas (liters Nr.</w:t>
      </w:r>
      <w:r>
        <w:rPr>
          <w:noProof/>
          <w:sz w:val="26"/>
          <w:szCs w:val="26"/>
          <w:lang w:val="lv-LV"/>
        </w:rPr>
        <w:t> </w:t>
      </w:r>
      <w:r w:rsidRPr="005B3A56">
        <w:rPr>
          <w:noProof/>
          <w:sz w:val="26"/>
          <w:szCs w:val="26"/>
          <w:lang w:val="lv-LV"/>
        </w:rPr>
        <w:t>24), palīgceltņu (literi: Nr.</w:t>
      </w:r>
      <w:r>
        <w:rPr>
          <w:noProof/>
          <w:sz w:val="26"/>
          <w:szCs w:val="26"/>
          <w:lang w:val="lv-LV"/>
        </w:rPr>
        <w:t> </w:t>
      </w:r>
      <w:r w:rsidRPr="005B3A56">
        <w:rPr>
          <w:noProof/>
          <w:sz w:val="26"/>
          <w:szCs w:val="26"/>
          <w:lang w:val="lv-LV"/>
        </w:rPr>
        <w:t>25; Nr.</w:t>
      </w:r>
      <w:r>
        <w:rPr>
          <w:noProof/>
          <w:sz w:val="26"/>
          <w:szCs w:val="26"/>
          <w:lang w:val="lv-LV"/>
        </w:rPr>
        <w:t> </w:t>
      </w:r>
      <w:r w:rsidRPr="005B3A56">
        <w:rPr>
          <w:noProof/>
          <w:sz w:val="26"/>
          <w:szCs w:val="26"/>
          <w:lang w:val="lv-LV"/>
        </w:rPr>
        <w:t>26) un zemesgabala (kadastra apzīmējums 01000430057) Rīgā, Maskavas ielā</w:t>
      </w:r>
      <w:r>
        <w:rPr>
          <w:noProof/>
          <w:sz w:val="26"/>
          <w:szCs w:val="26"/>
          <w:lang w:val="lv-LV"/>
        </w:rPr>
        <w:t> </w:t>
      </w:r>
      <w:r w:rsidRPr="005B3A56">
        <w:rPr>
          <w:noProof/>
          <w:sz w:val="26"/>
          <w:szCs w:val="26"/>
          <w:lang w:val="lv-LV"/>
        </w:rPr>
        <w:t>41, nodošanu privatizācijai</w:t>
      </w:r>
      <w:r w:rsidRPr="00CD2D8E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 xml:space="preserve">, </w:t>
      </w:r>
      <w:r w:rsidRPr="00287FDB">
        <w:rPr>
          <w:noProof/>
          <w:sz w:val="26"/>
          <w:szCs w:val="26"/>
          <w:lang w:val="lv-LV"/>
        </w:rPr>
        <w:t>starp Rīgas valstspilsētas pašvaldību</w:t>
      </w:r>
      <w:r>
        <w:rPr>
          <w:noProof/>
          <w:sz w:val="26"/>
          <w:szCs w:val="26"/>
          <w:lang w:val="lv-LV"/>
        </w:rPr>
        <w:t>, SIA “ARGATS”</w:t>
      </w:r>
      <w:r w:rsidRPr="00287FDB">
        <w:rPr>
          <w:noProof/>
          <w:sz w:val="26"/>
          <w:szCs w:val="26"/>
          <w:lang w:val="lv-LV"/>
        </w:rPr>
        <w:t xml:space="preserve"> </w:t>
      </w:r>
      <w:r w:rsidRPr="002A37A8">
        <w:rPr>
          <w:noProof/>
          <w:sz w:val="26"/>
          <w:szCs w:val="26"/>
          <w:lang w:val="lv-LV"/>
        </w:rPr>
        <w:t>(reģistrācijas Nr.</w:t>
      </w:r>
      <w:r>
        <w:rPr>
          <w:noProof/>
          <w:sz w:val="26"/>
          <w:szCs w:val="26"/>
          <w:lang w:val="lv-LV"/>
        </w:rPr>
        <w:t> </w:t>
      </w:r>
      <w:r w:rsidRPr="002A37A8">
        <w:rPr>
          <w:noProof/>
          <w:sz w:val="26"/>
          <w:szCs w:val="26"/>
          <w:lang w:val="lv-LV"/>
        </w:rPr>
        <w:t xml:space="preserve">40003828993) </w:t>
      </w:r>
      <w:r w:rsidRPr="00287FDB">
        <w:rPr>
          <w:noProof/>
          <w:sz w:val="26"/>
          <w:szCs w:val="26"/>
          <w:lang w:val="lv-LV"/>
        </w:rPr>
        <w:t>un</w:t>
      </w:r>
      <w:r>
        <w:rPr>
          <w:noProof/>
          <w:sz w:val="26"/>
          <w:szCs w:val="26"/>
          <w:lang w:val="lv-LV"/>
        </w:rPr>
        <w:t xml:space="preserve"> </w:t>
      </w:r>
      <w:r w:rsidR="005768AC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Prestige catering SIA</w:t>
      </w:r>
      <w:r w:rsidR="005768AC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 xml:space="preserve"> </w:t>
      </w:r>
      <w:r w:rsidRPr="002A37A8">
        <w:rPr>
          <w:noProof/>
          <w:sz w:val="26"/>
          <w:szCs w:val="26"/>
          <w:lang w:val="lv-LV"/>
        </w:rPr>
        <w:t>(reģistrācijas Nr.</w:t>
      </w:r>
      <w:r>
        <w:rPr>
          <w:noProof/>
          <w:sz w:val="26"/>
          <w:szCs w:val="26"/>
          <w:lang w:val="lv-LV"/>
        </w:rPr>
        <w:t> </w:t>
      </w:r>
      <w:r w:rsidRPr="002A37A8">
        <w:rPr>
          <w:noProof/>
          <w:sz w:val="26"/>
          <w:szCs w:val="26"/>
          <w:lang w:val="lv-LV"/>
        </w:rPr>
        <w:t>40203140070</w:t>
      </w:r>
      <w:r>
        <w:rPr>
          <w:noProof/>
          <w:sz w:val="26"/>
          <w:szCs w:val="26"/>
          <w:lang w:val="lv-LV"/>
        </w:rPr>
        <w:t>)</w:t>
      </w:r>
      <w:r w:rsidRPr="00287FDB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06.09.2018. </w:t>
      </w:r>
      <w:r w:rsidRPr="00287FDB">
        <w:rPr>
          <w:noProof/>
          <w:sz w:val="26"/>
          <w:szCs w:val="26"/>
          <w:lang w:val="lv-LV"/>
        </w:rPr>
        <w:t>noslēgto</w:t>
      </w:r>
      <w:r>
        <w:rPr>
          <w:noProof/>
          <w:sz w:val="26"/>
          <w:szCs w:val="26"/>
          <w:lang w:val="lv-LV"/>
        </w:rPr>
        <w:t xml:space="preserve"> pārjaunojuma </w:t>
      </w:r>
      <w:r w:rsidRPr="00287FDB">
        <w:rPr>
          <w:noProof/>
          <w:sz w:val="26"/>
          <w:szCs w:val="26"/>
          <w:lang w:val="lv-LV"/>
        </w:rPr>
        <w:t>līgumu</w:t>
      </w:r>
      <w:r>
        <w:rPr>
          <w:noProof/>
          <w:sz w:val="26"/>
          <w:szCs w:val="26"/>
          <w:lang w:val="lv-LV"/>
        </w:rPr>
        <w:t xml:space="preserve"> Nr. RD-18-650-lī,</w:t>
      </w:r>
      <w:r w:rsidRPr="00287FDB">
        <w:rPr>
          <w:noProof/>
          <w:sz w:val="26"/>
          <w:szCs w:val="26"/>
          <w:lang w:val="lv-LV"/>
        </w:rPr>
        <w:t xml:space="preserve"> Rīgas </w:t>
      </w:r>
      <w:r>
        <w:rPr>
          <w:noProof/>
          <w:sz w:val="26"/>
          <w:szCs w:val="26"/>
          <w:lang w:val="lv-LV"/>
        </w:rPr>
        <w:t>valsts</w:t>
      </w:r>
      <w:r w:rsidRPr="00287FDB">
        <w:rPr>
          <w:noProof/>
          <w:sz w:val="26"/>
          <w:szCs w:val="26"/>
          <w:lang w:val="lv-LV"/>
        </w:rPr>
        <w:t xml:space="preserve">pilsētas pašvaldības </w:t>
      </w:r>
      <w:r>
        <w:rPr>
          <w:noProof/>
          <w:sz w:val="26"/>
          <w:szCs w:val="26"/>
          <w:lang w:val="lv-LV"/>
        </w:rPr>
        <w:t>Ī</w:t>
      </w:r>
      <w:r w:rsidRPr="00287FDB">
        <w:rPr>
          <w:noProof/>
          <w:sz w:val="26"/>
          <w:szCs w:val="26"/>
          <w:lang w:val="lv-LV"/>
        </w:rPr>
        <w:t xml:space="preserve">pašuma privatizācijas komisijas </w:t>
      </w:r>
      <w:r>
        <w:rPr>
          <w:noProof/>
          <w:sz w:val="26"/>
          <w:szCs w:val="26"/>
          <w:lang w:val="lv-LV"/>
        </w:rPr>
        <w:t>25.11.2025.</w:t>
      </w:r>
      <w:r w:rsidRPr="00287FDB">
        <w:rPr>
          <w:noProof/>
          <w:sz w:val="26"/>
          <w:szCs w:val="26"/>
          <w:lang w:val="lv-LV"/>
        </w:rPr>
        <w:t xml:space="preserve"> lēmumu (sēdes prot. </w:t>
      </w:r>
      <w:r w:rsidR="008527F0">
        <w:rPr>
          <w:noProof/>
          <w:sz w:val="26"/>
          <w:szCs w:val="26"/>
          <w:lang w:val="lv-LV"/>
        </w:rPr>
        <w:br/>
      </w:r>
      <w:r w:rsidRPr="00287FDB">
        <w:rPr>
          <w:noProof/>
          <w:sz w:val="26"/>
          <w:szCs w:val="26"/>
          <w:lang w:val="lv-LV"/>
        </w:rPr>
        <w:t>Nr. RIPK-2</w:t>
      </w:r>
      <w:r>
        <w:rPr>
          <w:noProof/>
          <w:sz w:val="26"/>
          <w:szCs w:val="26"/>
          <w:lang w:val="lv-LV"/>
        </w:rPr>
        <w:t>5</w:t>
      </w:r>
      <w:r w:rsidRPr="00287FDB">
        <w:rPr>
          <w:noProof/>
          <w:sz w:val="26"/>
          <w:szCs w:val="26"/>
          <w:lang w:val="lv-LV"/>
        </w:rPr>
        <w:t>-</w:t>
      </w:r>
      <w:r>
        <w:rPr>
          <w:noProof/>
          <w:sz w:val="26"/>
          <w:szCs w:val="26"/>
          <w:lang w:val="lv-LV"/>
        </w:rPr>
        <w:t>3</w:t>
      </w:r>
      <w:r w:rsidRPr="00287FDB">
        <w:rPr>
          <w:noProof/>
          <w:sz w:val="26"/>
          <w:szCs w:val="26"/>
          <w:lang w:val="lv-LV"/>
        </w:rPr>
        <w:t xml:space="preserve">-pro, </w:t>
      </w:r>
      <w:r>
        <w:rPr>
          <w:noProof/>
          <w:sz w:val="26"/>
          <w:szCs w:val="26"/>
          <w:lang w:val="lv-LV"/>
        </w:rPr>
        <w:t>2</w:t>
      </w:r>
      <w:r w:rsidRPr="00287FDB">
        <w:rPr>
          <w:noProof/>
          <w:sz w:val="26"/>
          <w:szCs w:val="26"/>
          <w:lang w:val="lv-LV"/>
        </w:rPr>
        <w:t>. §), Rīgas dome nolemj:</w:t>
      </w:r>
    </w:p>
    <w:p w14:paraId="6FFD7835" w14:textId="77777777" w:rsidR="00904C8E" w:rsidRPr="00287FDB" w:rsidRDefault="00904C8E" w:rsidP="00B04FDD">
      <w:pPr>
        <w:tabs>
          <w:tab w:val="left" w:pos="9000"/>
        </w:tabs>
        <w:ind w:firstLine="720"/>
        <w:jc w:val="both"/>
        <w:rPr>
          <w:b/>
          <w:bCs/>
          <w:noProof/>
          <w:sz w:val="26"/>
          <w:szCs w:val="26"/>
          <w:lang w:val="lv-LV"/>
        </w:rPr>
      </w:pPr>
    </w:p>
    <w:p w14:paraId="69F986AF" w14:textId="1D22BBE0" w:rsidR="00904C8E" w:rsidRPr="00287FDB" w:rsidRDefault="00DE3D58" w:rsidP="00B04FDD">
      <w:pPr>
        <w:ind w:firstLine="720"/>
        <w:jc w:val="both"/>
        <w:rPr>
          <w:noProof/>
          <w:sz w:val="26"/>
          <w:szCs w:val="26"/>
          <w:lang w:val="lv-LV"/>
        </w:rPr>
      </w:pPr>
      <w:r w:rsidRPr="00287FDB">
        <w:rPr>
          <w:noProof/>
          <w:sz w:val="26"/>
          <w:szCs w:val="26"/>
          <w:lang w:val="lv-LV"/>
        </w:rPr>
        <w:t xml:space="preserve">1. Atzīt, ka </w:t>
      </w:r>
      <w:r w:rsidRPr="005B3A56">
        <w:rPr>
          <w:noProof/>
          <w:sz w:val="26"/>
          <w:szCs w:val="26"/>
          <w:lang w:val="lv-LV"/>
        </w:rPr>
        <w:t xml:space="preserve">Rīgas </w:t>
      </w:r>
      <w:r>
        <w:rPr>
          <w:noProof/>
          <w:sz w:val="26"/>
          <w:szCs w:val="26"/>
          <w:lang w:val="lv-LV"/>
        </w:rPr>
        <w:t>valsts</w:t>
      </w:r>
      <w:r w:rsidRPr="005B3A56">
        <w:rPr>
          <w:noProof/>
          <w:sz w:val="26"/>
          <w:szCs w:val="26"/>
          <w:lang w:val="lv-LV"/>
        </w:rPr>
        <w:t xml:space="preserve">pilsētas pašvaldības nekustamā īpašuma </w:t>
      </w:r>
      <w:r w:rsidRPr="00AE0CCF">
        <w:rPr>
          <w:noProof/>
          <w:sz w:val="26"/>
          <w:szCs w:val="26"/>
          <w:lang w:val="lv-LV"/>
        </w:rPr>
        <w:t xml:space="preserve">objekta </w:t>
      </w:r>
      <w:r w:rsidR="004B22B8">
        <w:rPr>
          <w:noProof/>
          <w:sz w:val="26"/>
          <w:szCs w:val="26"/>
          <w:lang w:val="lv-LV"/>
        </w:rPr>
        <w:t>Strūgu ielā</w:t>
      </w:r>
      <w:r>
        <w:rPr>
          <w:noProof/>
          <w:sz w:val="26"/>
          <w:szCs w:val="26"/>
          <w:lang w:val="lv-LV"/>
        </w:rPr>
        <w:t> </w:t>
      </w:r>
      <w:r w:rsidR="004B22B8">
        <w:rPr>
          <w:noProof/>
          <w:sz w:val="26"/>
          <w:szCs w:val="26"/>
          <w:lang w:val="lv-LV"/>
        </w:rPr>
        <w:t>2F (iepriekš</w:t>
      </w:r>
      <w:r w:rsidR="005B60C5">
        <w:rPr>
          <w:noProof/>
          <w:sz w:val="26"/>
          <w:szCs w:val="26"/>
          <w:lang w:val="lv-LV"/>
        </w:rPr>
        <w:t xml:space="preserve"> </w:t>
      </w:r>
      <w:r w:rsidR="005B60C5" w:rsidRPr="00AE0CCF">
        <w:rPr>
          <w:noProof/>
          <w:sz w:val="26"/>
          <w:szCs w:val="26"/>
          <w:lang w:val="lv-LV"/>
        </w:rPr>
        <w:t>–</w:t>
      </w:r>
      <w:r w:rsidR="004B22B8">
        <w:rPr>
          <w:noProof/>
          <w:sz w:val="26"/>
          <w:szCs w:val="26"/>
          <w:lang w:val="lv-LV"/>
        </w:rPr>
        <w:t xml:space="preserve"> Maskavas iela 41), Rīgā</w:t>
      </w:r>
      <w:r w:rsidR="004B22B8" w:rsidRPr="00AE0CCF">
        <w:rPr>
          <w:noProof/>
          <w:sz w:val="26"/>
          <w:szCs w:val="26"/>
          <w:lang w:val="lv-LV"/>
        </w:rPr>
        <w:t xml:space="preserve"> </w:t>
      </w:r>
      <w:r w:rsidRPr="00AE0CCF">
        <w:rPr>
          <w:noProof/>
          <w:sz w:val="26"/>
          <w:szCs w:val="26"/>
          <w:lang w:val="lv-LV"/>
        </w:rPr>
        <w:t>(kadastra Nr.</w:t>
      </w:r>
      <w:r>
        <w:rPr>
          <w:noProof/>
          <w:sz w:val="26"/>
          <w:szCs w:val="26"/>
          <w:lang w:val="lv-LV"/>
        </w:rPr>
        <w:t> </w:t>
      </w:r>
      <w:r w:rsidRPr="00AE0CCF">
        <w:rPr>
          <w:noProof/>
          <w:sz w:val="26"/>
          <w:szCs w:val="26"/>
          <w:lang w:val="lv-LV"/>
        </w:rPr>
        <w:t>01000430057)</w:t>
      </w:r>
      <w:r w:rsidR="00B040AA">
        <w:rPr>
          <w:noProof/>
          <w:sz w:val="26"/>
          <w:szCs w:val="26"/>
          <w:lang w:val="lv-LV"/>
        </w:rPr>
        <w:t>,</w:t>
      </w:r>
      <w:r w:rsidRPr="00AE0CCF">
        <w:rPr>
          <w:noProof/>
          <w:sz w:val="26"/>
          <w:szCs w:val="26"/>
          <w:lang w:val="lv-LV"/>
        </w:rPr>
        <w:t xml:space="preserve"> – darbnīcas ēkas (kadastra apzīmējums 01000430057004), noliktavas</w:t>
      </w:r>
      <w:r w:rsidRPr="009E6ABF">
        <w:rPr>
          <w:noProof/>
          <w:sz w:val="26"/>
          <w:szCs w:val="26"/>
          <w:lang w:val="lv-LV"/>
        </w:rPr>
        <w:t xml:space="preserve"> ēkas (kadastra apzīmējums 01000430057005), darbnīcas ēkas (kadastra apzīmējums 01000430057010), garāžas ēkas (kadastra apzīmējums 01000430057024), palīgceltņu – šķūņa (kadastra apzīmējums 01000430057025) un nojumes (kadastra apzīmējums 01000430057026) – un zemes</w:t>
      </w:r>
      <w:r w:rsidR="00593D1D">
        <w:rPr>
          <w:noProof/>
          <w:sz w:val="26"/>
          <w:szCs w:val="26"/>
          <w:lang w:val="lv-LV"/>
        </w:rPr>
        <w:t xml:space="preserve"> vienības</w:t>
      </w:r>
      <w:r w:rsidRPr="009E6ABF">
        <w:rPr>
          <w:noProof/>
          <w:sz w:val="26"/>
          <w:szCs w:val="26"/>
          <w:lang w:val="lv-LV"/>
        </w:rPr>
        <w:t xml:space="preserve"> (kadastra apzīmējums 01000430057)</w:t>
      </w:r>
      <w:r w:rsidRPr="005B3A56">
        <w:rPr>
          <w:noProof/>
          <w:sz w:val="26"/>
          <w:szCs w:val="26"/>
          <w:lang w:val="lv-LV"/>
        </w:rPr>
        <w:t xml:space="preserve"> </w:t>
      </w:r>
      <w:r w:rsidRPr="00287FDB">
        <w:rPr>
          <w:noProof/>
          <w:sz w:val="26"/>
          <w:szCs w:val="26"/>
          <w:lang w:val="lv-LV"/>
        </w:rPr>
        <w:t>privatizācija ir pabeigta.</w:t>
      </w:r>
    </w:p>
    <w:p w14:paraId="24B0C41D" w14:textId="77777777" w:rsidR="00904C8E" w:rsidRPr="00287FDB" w:rsidRDefault="00904C8E" w:rsidP="00B04FDD">
      <w:pPr>
        <w:ind w:firstLine="720"/>
        <w:jc w:val="both"/>
        <w:rPr>
          <w:noProof/>
          <w:sz w:val="26"/>
          <w:szCs w:val="26"/>
          <w:lang w:val="lv-LV"/>
        </w:rPr>
      </w:pPr>
    </w:p>
    <w:p w14:paraId="2C604C87" w14:textId="77777777" w:rsidR="00904C8E" w:rsidRPr="00287FDB" w:rsidRDefault="00DE3D58" w:rsidP="00B04FDD">
      <w:pPr>
        <w:ind w:firstLine="720"/>
        <w:jc w:val="both"/>
        <w:rPr>
          <w:noProof/>
          <w:sz w:val="26"/>
          <w:szCs w:val="26"/>
          <w:lang w:val="lv-LV"/>
        </w:rPr>
      </w:pPr>
      <w:r w:rsidRPr="00287FDB">
        <w:rPr>
          <w:noProof/>
          <w:sz w:val="26"/>
          <w:szCs w:val="26"/>
          <w:lang w:val="lv-LV"/>
        </w:rPr>
        <w:t xml:space="preserve">2. Rīgas </w:t>
      </w:r>
      <w:r>
        <w:rPr>
          <w:noProof/>
          <w:sz w:val="26"/>
          <w:szCs w:val="26"/>
          <w:lang w:val="lv-LV"/>
        </w:rPr>
        <w:t>valstspilsētas pašvaldības</w:t>
      </w:r>
      <w:r w:rsidRPr="00287FDB">
        <w:rPr>
          <w:noProof/>
          <w:sz w:val="26"/>
          <w:szCs w:val="26"/>
          <w:lang w:val="lv-LV"/>
        </w:rPr>
        <w:t xml:space="preserve"> Īpašuma departaments ir atbildīgs par lēmuma izpildi.</w:t>
      </w:r>
    </w:p>
    <w:p w14:paraId="2578BD93" w14:textId="54F81124" w:rsidR="001A51A6" w:rsidRDefault="001A51A6" w:rsidP="00DE3D58">
      <w:pPr>
        <w:jc w:val="both"/>
        <w:rPr>
          <w:noProof/>
          <w:sz w:val="26"/>
          <w:szCs w:val="26"/>
          <w:lang w:val="lv-LV"/>
        </w:rPr>
      </w:pPr>
    </w:p>
    <w:p w14:paraId="4BB68624" w14:textId="77777777" w:rsidR="00DE3D58" w:rsidRPr="009206E6" w:rsidRDefault="00DE3D58" w:rsidP="00DE3D58">
      <w:pPr>
        <w:jc w:val="both"/>
        <w:rPr>
          <w:noProof/>
          <w:sz w:val="26"/>
          <w:szCs w:val="26"/>
          <w:lang w:val="lv-LV"/>
        </w:rPr>
      </w:pPr>
    </w:p>
    <w:p w14:paraId="1FDA5E51" w14:textId="77777777" w:rsidR="001A51A6" w:rsidRPr="009206E6" w:rsidRDefault="001A51A6" w:rsidP="00DE3D58">
      <w:pPr>
        <w:jc w:val="both"/>
        <w:rPr>
          <w:noProof/>
          <w:sz w:val="26"/>
          <w:szCs w:val="26"/>
          <w:lang w:val="lv-LV"/>
        </w:rPr>
      </w:pPr>
    </w:p>
    <w:tbl>
      <w:tblPr>
        <w:tblW w:w="5044" w:type="pct"/>
        <w:tblLayout w:type="fixed"/>
        <w:tblLook w:val="04A0" w:firstRow="1" w:lastRow="0" w:firstColumn="1" w:lastColumn="0" w:noHBand="0" w:noVBand="1"/>
      </w:tblPr>
      <w:tblGrid>
        <w:gridCol w:w="4877"/>
        <w:gridCol w:w="4961"/>
      </w:tblGrid>
      <w:tr w:rsidR="00FA719D" w14:paraId="0442E103" w14:textId="77777777" w:rsidTr="00DE3D58">
        <w:tc>
          <w:tcPr>
            <w:tcW w:w="487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61187A" w14:textId="77777777" w:rsidR="001A51A6" w:rsidRPr="009206E6" w:rsidRDefault="00DE3D58" w:rsidP="002C5E34">
            <w:pPr>
              <w:jc w:val="both"/>
              <w:rPr>
                <w:noProof/>
                <w:sz w:val="26"/>
                <w:szCs w:val="26"/>
                <w:lang w:val="lv-LV"/>
              </w:rPr>
            </w:pPr>
            <w:r w:rsidRPr="009206E6">
              <w:rPr>
                <w:noProof/>
                <w:sz w:val="26"/>
                <w:szCs w:val="26"/>
                <w:lang w:val="lv-LV"/>
              </w:rPr>
              <w:t>#LEMUMA_PARAKSTITAJA1_AMATS#</w:t>
            </w:r>
          </w:p>
        </w:tc>
        <w:tc>
          <w:tcPr>
            <w:tcW w:w="496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F4CC00" w14:textId="77777777" w:rsidR="001A51A6" w:rsidRPr="009206E6" w:rsidRDefault="00DE3D58" w:rsidP="002C5E34">
            <w:pPr>
              <w:jc w:val="right"/>
              <w:rPr>
                <w:noProof/>
                <w:sz w:val="26"/>
                <w:szCs w:val="26"/>
                <w:lang w:val="lv-LV"/>
              </w:rPr>
            </w:pPr>
            <w:r w:rsidRPr="002001A1">
              <w:rPr>
                <w:noProof/>
                <w:sz w:val="26"/>
                <w:szCs w:val="26"/>
                <w:lang w:val="lv-LV"/>
              </w:rPr>
              <w:t>#LEMUMA_PARAKSTITAJA1_V_UZV#</w:t>
            </w:r>
          </w:p>
        </w:tc>
      </w:tr>
    </w:tbl>
    <w:p w14:paraId="00D59F5C" w14:textId="77777777" w:rsidR="00E65690" w:rsidRPr="00241266" w:rsidRDefault="00E65690" w:rsidP="00E65690">
      <w:pPr>
        <w:rPr>
          <w:noProof/>
          <w:sz w:val="26"/>
          <w:szCs w:val="26"/>
          <w:lang w:val="lv-LV"/>
        </w:rPr>
      </w:pPr>
    </w:p>
    <w:p w14:paraId="1E4F484B" w14:textId="77777777" w:rsidR="00241266" w:rsidRPr="00E65690" w:rsidRDefault="00241266" w:rsidP="00E65690">
      <w:pPr>
        <w:rPr>
          <w:noProof/>
          <w:sz w:val="26"/>
          <w:szCs w:val="26"/>
        </w:rPr>
      </w:pPr>
    </w:p>
    <w:p w14:paraId="62951DBE" w14:textId="7068551F" w:rsidR="001A51A6" w:rsidRPr="00B61046" w:rsidRDefault="00DE3D58" w:rsidP="001A51A6">
      <w:pPr>
        <w:tabs>
          <w:tab w:val="left" w:pos="2552"/>
          <w:tab w:val="left" w:pos="3119"/>
          <w:tab w:val="left" w:pos="3686"/>
        </w:tabs>
        <w:rPr>
          <w:noProof/>
          <w:sz w:val="26"/>
          <w:szCs w:val="26"/>
          <w:lang w:val="lv-LV"/>
        </w:rPr>
      </w:pPr>
      <w:r w:rsidRPr="00B61046">
        <w:rPr>
          <w:noProof/>
          <w:sz w:val="26"/>
          <w:szCs w:val="26"/>
          <w:lang w:val="lv-LV"/>
        </w:rPr>
        <w:t>Kante</w:t>
      </w:r>
      <w:r w:rsidR="00400D49">
        <w:rPr>
          <w:noProof/>
          <w:sz w:val="26"/>
          <w:szCs w:val="26"/>
          <w:lang w:val="lv-LV"/>
        </w:rPr>
        <w:t xml:space="preserve"> </w:t>
      </w:r>
      <w:r w:rsidRPr="00B61046">
        <w:rPr>
          <w:noProof/>
          <w:sz w:val="26"/>
          <w:szCs w:val="26"/>
          <w:lang w:val="lv-LV"/>
        </w:rPr>
        <w:t xml:space="preserve">67026288 </w:t>
      </w:r>
    </w:p>
    <w:sectPr w:rsidR="001A51A6" w:rsidRPr="00B61046" w:rsidSect="00B61046"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B535A" w14:textId="77777777" w:rsidR="0030448A" w:rsidRDefault="00DE3D58">
      <w:r>
        <w:separator/>
      </w:r>
    </w:p>
  </w:endnote>
  <w:endnote w:type="continuationSeparator" w:id="0">
    <w:p w14:paraId="7F9B0904" w14:textId="77777777" w:rsidR="0030448A" w:rsidRDefault="00DE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7BBAC" w14:textId="77777777" w:rsidR="00FA719D" w:rsidRDefault="00DE3D58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(bez </w:t>
    </w:r>
    <w:proofErr w:type="spellStart"/>
    <w:r>
      <w:rPr>
        <w:sz w:val="20"/>
      </w:rPr>
      <w:t>droša</w:t>
    </w:r>
    <w:proofErr w:type="spellEnd"/>
    <w:r>
      <w:rPr>
        <w:sz w:val="20"/>
      </w:rPr>
      <w:t xml:space="preserve"> e-</w:t>
    </w:r>
    <w:proofErr w:type="spellStart"/>
    <w:r>
      <w:rPr>
        <w:sz w:val="20"/>
      </w:rPr>
      <w:t>paraksta</w:t>
    </w:r>
    <w:proofErr w:type="spellEnd"/>
    <w:r>
      <w:rPr>
        <w:sz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FC6ED" w14:textId="1AB9622D" w:rsidR="00FA719D" w:rsidRDefault="00FA719D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17E86" w14:textId="77777777" w:rsidR="0030448A" w:rsidRDefault="00DE3D58">
      <w:r>
        <w:separator/>
      </w:r>
    </w:p>
  </w:footnote>
  <w:footnote w:type="continuationSeparator" w:id="0">
    <w:p w14:paraId="0F9FAA20" w14:textId="77777777" w:rsidR="0030448A" w:rsidRDefault="00DE3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4555F"/>
    <w:multiLevelType w:val="hybridMultilevel"/>
    <w:tmpl w:val="8354CE66"/>
    <w:lvl w:ilvl="0" w:tplc="F70AD3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C293EA" w:tentative="1">
      <w:start w:val="1"/>
      <w:numFmt w:val="lowerLetter"/>
      <w:lvlText w:val="%2."/>
      <w:lvlJc w:val="left"/>
      <w:pPr>
        <w:ind w:left="1440" w:hanging="360"/>
      </w:pPr>
    </w:lvl>
    <w:lvl w:ilvl="2" w:tplc="09F4596A" w:tentative="1">
      <w:start w:val="1"/>
      <w:numFmt w:val="lowerRoman"/>
      <w:lvlText w:val="%3."/>
      <w:lvlJc w:val="right"/>
      <w:pPr>
        <w:ind w:left="2160" w:hanging="180"/>
      </w:pPr>
    </w:lvl>
    <w:lvl w:ilvl="3" w:tplc="AC1AD00C" w:tentative="1">
      <w:start w:val="1"/>
      <w:numFmt w:val="decimal"/>
      <w:lvlText w:val="%4."/>
      <w:lvlJc w:val="left"/>
      <w:pPr>
        <w:ind w:left="2880" w:hanging="360"/>
      </w:pPr>
    </w:lvl>
    <w:lvl w:ilvl="4" w:tplc="0D9C7B74" w:tentative="1">
      <w:start w:val="1"/>
      <w:numFmt w:val="lowerLetter"/>
      <w:lvlText w:val="%5."/>
      <w:lvlJc w:val="left"/>
      <w:pPr>
        <w:ind w:left="3600" w:hanging="360"/>
      </w:pPr>
    </w:lvl>
    <w:lvl w:ilvl="5" w:tplc="9530BDD2" w:tentative="1">
      <w:start w:val="1"/>
      <w:numFmt w:val="lowerRoman"/>
      <w:lvlText w:val="%6."/>
      <w:lvlJc w:val="right"/>
      <w:pPr>
        <w:ind w:left="4320" w:hanging="180"/>
      </w:pPr>
    </w:lvl>
    <w:lvl w:ilvl="6" w:tplc="B04CD292" w:tentative="1">
      <w:start w:val="1"/>
      <w:numFmt w:val="decimal"/>
      <w:lvlText w:val="%7."/>
      <w:lvlJc w:val="left"/>
      <w:pPr>
        <w:ind w:left="5040" w:hanging="360"/>
      </w:pPr>
    </w:lvl>
    <w:lvl w:ilvl="7" w:tplc="A5F64268" w:tentative="1">
      <w:start w:val="1"/>
      <w:numFmt w:val="lowerLetter"/>
      <w:lvlText w:val="%8."/>
      <w:lvlJc w:val="left"/>
      <w:pPr>
        <w:ind w:left="5760" w:hanging="360"/>
      </w:pPr>
    </w:lvl>
    <w:lvl w:ilvl="8" w:tplc="E69ED60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561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16039"/>
    <w:rsid w:val="00022182"/>
    <w:rsid w:val="00035626"/>
    <w:rsid w:val="00054F3E"/>
    <w:rsid w:val="00071DFA"/>
    <w:rsid w:val="0008766E"/>
    <w:rsid w:val="00092ACF"/>
    <w:rsid w:val="00094A63"/>
    <w:rsid w:val="0009677F"/>
    <w:rsid w:val="000A50D7"/>
    <w:rsid w:val="000C5D7F"/>
    <w:rsid w:val="000E51E5"/>
    <w:rsid w:val="000F301A"/>
    <w:rsid w:val="00100206"/>
    <w:rsid w:val="00112951"/>
    <w:rsid w:val="00134860"/>
    <w:rsid w:val="00142D3C"/>
    <w:rsid w:val="001A51A6"/>
    <w:rsid w:val="001C0413"/>
    <w:rsid w:val="001C731E"/>
    <w:rsid w:val="001C76CF"/>
    <w:rsid w:val="001D6253"/>
    <w:rsid w:val="001F4D13"/>
    <w:rsid w:val="002001A1"/>
    <w:rsid w:val="00204AED"/>
    <w:rsid w:val="0021183B"/>
    <w:rsid w:val="00212554"/>
    <w:rsid w:val="00213B97"/>
    <w:rsid w:val="00214873"/>
    <w:rsid w:val="0022774F"/>
    <w:rsid w:val="00241266"/>
    <w:rsid w:val="00242DDF"/>
    <w:rsid w:val="00246AA9"/>
    <w:rsid w:val="002610CD"/>
    <w:rsid w:val="002737A4"/>
    <w:rsid w:val="002755FA"/>
    <w:rsid w:val="002825E6"/>
    <w:rsid w:val="00287FDB"/>
    <w:rsid w:val="002A37A8"/>
    <w:rsid w:val="002C569E"/>
    <w:rsid w:val="002C5E34"/>
    <w:rsid w:val="002F73FF"/>
    <w:rsid w:val="00300EB6"/>
    <w:rsid w:val="003016DA"/>
    <w:rsid w:val="0030448A"/>
    <w:rsid w:val="003173A8"/>
    <w:rsid w:val="003177A3"/>
    <w:rsid w:val="0033055C"/>
    <w:rsid w:val="00335203"/>
    <w:rsid w:val="00340C39"/>
    <w:rsid w:val="00342F44"/>
    <w:rsid w:val="00361984"/>
    <w:rsid w:val="003C0DAE"/>
    <w:rsid w:val="003C6416"/>
    <w:rsid w:val="003D1AF5"/>
    <w:rsid w:val="003E1574"/>
    <w:rsid w:val="00400D49"/>
    <w:rsid w:val="00410A08"/>
    <w:rsid w:val="00437D44"/>
    <w:rsid w:val="00441242"/>
    <w:rsid w:val="00480549"/>
    <w:rsid w:val="00485CC2"/>
    <w:rsid w:val="004A6E54"/>
    <w:rsid w:val="004B22B8"/>
    <w:rsid w:val="004B5428"/>
    <w:rsid w:val="004B5DA1"/>
    <w:rsid w:val="004C098C"/>
    <w:rsid w:val="004C2974"/>
    <w:rsid w:val="004D2FAA"/>
    <w:rsid w:val="004D4554"/>
    <w:rsid w:val="004E0183"/>
    <w:rsid w:val="004E4BDA"/>
    <w:rsid w:val="004F5D53"/>
    <w:rsid w:val="0050521A"/>
    <w:rsid w:val="00506DD8"/>
    <w:rsid w:val="0051338D"/>
    <w:rsid w:val="00517434"/>
    <w:rsid w:val="005214DB"/>
    <w:rsid w:val="00535607"/>
    <w:rsid w:val="00546643"/>
    <w:rsid w:val="0054721F"/>
    <w:rsid w:val="0056202D"/>
    <w:rsid w:val="00562D5D"/>
    <w:rsid w:val="00565AB3"/>
    <w:rsid w:val="005768AC"/>
    <w:rsid w:val="00593495"/>
    <w:rsid w:val="00593D1D"/>
    <w:rsid w:val="005A5190"/>
    <w:rsid w:val="005B17C3"/>
    <w:rsid w:val="005B3A56"/>
    <w:rsid w:val="005B60C5"/>
    <w:rsid w:val="005F06D4"/>
    <w:rsid w:val="005F19A7"/>
    <w:rsid w:val="005F431D"/>
    <w:rsid w:val="005F4A17"/>
    <w:rsid w:val="0060130D"/>
    <w:rsid w:val="0064281A"/>
    <w:rsid w:val="00671F14"/>
    <w:rsid w:val="00676B33"/>
    <w:rsid w:val="0068008E"/>
    <w:rsid w:val="0068517B"/>
    <w:rsid w:val="006A2DC7"/>
    <w:rsid w:val="006A374C"/>
    <w:rsid w:val="006B46EC"/>
    <w:rsid w:val="006C7A42"/>
    <w:rsid w:val="006D5F8E"/>
    <w:rsid w:val="006D67E0"/>
    <w:rsid w:val="006E4C9B"/>
    <w:rsid w:val="006F4E04"/>
    <w:rsid w:val="00702070"/>
    <w:rsid w:val="007113AE"/>
    <w:rsid w:val="00711605"/>
    <w:rsid w:val="007312E5"/>
    <w:rsid w:val="0075016C"/>
    <w:rsid w:val="0077210F"/>
    <w:rsid w:val="0079582E"/>
    <w:rsid w:val="007B3C10"/>
    <w:rsid w:val="007B4D9C"/>
    <w:rsid w:val="007D3796"/>
    <w:rsid w:val="007D5BD7"/>
    <w:rsid w:val="007D6E66"/>
    <w:rsid w:val="007E3C69"/>
    <w:rsid w:val="007F1E6A"/>
    <w:rsid w:val="00806AF2"/>
    <w:rsid w:val="00833DE5"/>
    <w:rsid w:val="008527F0"/>
    <w:rsid w:val="00855384"/>
    <w:rsid w:val="00870A70"/>
    <w:rsid w:val="00875961"/>
    <w:rsid w:val="00875976"/>
    <w:rsid w:val="00877EFD"/>
    <w:rsid w:val="00887179"/>
    <w:rsid w:val="008923D0"/>
    <w:rsid w:val="008938FE"/>
    <w:rsid w:val="008A29F0"/>
    <w:rsid w:val="008B43EC"/>
    <w:rsid w:val="008B57C7"/>
    <w:rsid w:val="008B739A"/>
    <w:rsid w:val="008C2D41"/>
    <w:rsid w:val="008D42E2"/>
    <w:rsid w:val="00904C8E"/>
    <w:rsid w:val="0090625D"/>
    <w:rsid w:val="00907B74"/>
    <w:rsid w:val="00911845"/>
    <w:rsid w:val="00916F6D"/>
    <w:rsid w:val="009206E6"/>
    <w:rsid w:val="009332CC"/>
    <w:rsid w:val="00951E4F"/>
    <w:rsid w:val="00966A27"/>
    <w:rsid w:val="009740F5"/>
    <w:rsid w:val="00975B42"/>
    <w:rsid w:val="009B3B19"/>
    <w:rsid w:val="009E6ABF"/>
    <w:rsid w:val="00A2394C"/>
    <w:rsid w:val="00A248BD"/>
    <w:rsid w:val="00A254B5"/>
    <w:rsid w:val="00A35778"/>
    <w:rsid w:val="00A35D61"/>
    <w:rsid w:val="00A40198"/>
    <w:rsid w:val="00A46871"/>
    <w:rsid w:val="00A55BE7"/>
    <w:rsid w:val="00A92528"/>
    <w:rsid w:val="00AD48C3"/>
    <w:rsid w:val="00AD7EA1"/>
    <w:rsid w:val="00AE0311"/>
    <w:rsid w:val="00AE0CCF"/>
    <w:rsid w:val="00AE6F9F"/>
    <w:rsid w:val="00AE7FF1"/>
    <w:rsid w:val="00AF3194"/>
    <w:rsid w:val="00B040AA"/>
    <w:rsid w:val="00B04FDD"/>
    <w:rsid w:val="00B16624"/>
    <w:rsid w:val="00B25244"/>
    <w:rsid w:val="00B311E9"/>
    <w:rsid w:val="00B40E11"/>
    <w:rsid w:val="00B4100C"/>
    <w:rsid w:val="00B61046"/>
    <w:rsid w:val="00B676AE"/>
    <w:rsid w:val="00B80920"/>
    <w:rsid w:val="00B93AA3"/>
    <w:rsid w:val="00B962DE"/>
    <w:rsid w:val="00BA6AAC"/>
    <w:rsid w:val="00BA7C15"/>
    <w:rsid w:val="00BB613D"/>
    <w:rsid w:val="00BC2CD6"/>
    <w:rsid w:val="00BD687D"/>
    <w:rsid w:val="00C02AEF"/>
    <w:rsid w:val="00C12113"/>
    <w:rsid w:val="00C2204C"/>
    <w:rsid w:val="00C25BF2"/>
    <w:rsid w:val="00C26321"/>
    <w:rsid w:val="00C31D5D"/>
    <w:rsid w:val="00C4676F"/>
    <w:rsid w:val="00C559AE"/>
    <w:rsid w:val="00C5673F"/>
    <w:rsid w:val="00C6172C"/>
    <w:rsid w:val="00C65561"/>
    <w:rsid w:val="00C90512"/>
    <w:rsid w:val="00CA1631"/>
    <w:rsid w:val="00CD2D8E"/>
    <w:rsid w:val="00CD4ACD"/>
    <w:rsid w:val="00CE16CA"/>
    <w:rsid w:val="00CE1C1B"/>
    <w:rsid w:val="00CE6FA6"/>
    <w:rsid w:val="00CF5869"/>
    <w:rsid w:val="00CF6E8F"/>
    <w:rsid w:val="00D02941"/>
    <w:rsid w:val="00D257A8"/>
    <w:rsid w:val="00D26FB3"/>
    <w:rsid w:val="00D43964"/>
    <w:rsid w:val="00D516B2"/>
    <w:rsid w:val="00DA6A5A"/>
    <w:rsid w:val="00DC6A2D"/>
    <w:rsid w:val="00DD041C"/>
    <w:rsid w:val="00DD04A3"/>
    <w:rsid w:val="00DD27B9"/>
    <w:rsid w:val="00DE3D58"/>
    <w:rsid w:val="00E0576E"/>
    <w:rsid w:val="00E32D88"/>
    <w:rsid w:val="00E65690"/>
    <w:rsid w:val="00E7115C"/>
    <w:rsid w:val="00EA183D"/>
    <w:rsid w:val="00EB04D0"/>
    <w:rsid w:val="00EB1F7D"/>
    <w:rsid w:val="00EC1609"/>
    <w:rsid w:val="00ED12D1"/>
    <w:rsid w:val="00ED267B"/>
    <w:rsid w:val="00EE3DEA"/>
    <w:rsid w:val="00EE65CE"/>
    <w:rsid w:val="00EF7D40"/>
    <w:rsid w:val="00F007E6"/>
    <w:rsid w:val="00F10239"/>
    <w:rsid w:val="00F32CAB"/>
    <w:rsid w:val="00F4459D"/>
    <w:rsid w:val="00F45199"/>
    <w:rsid w:val="00F45DA1"/>
    <w:rsid w:val="00F55FEB"/>
    <w:rsid w:val="00F75D4F"/>
    <w:rsid w:val="00F90BB7"/>
    <w:rsid w:val="00FA18E6"/>
    <w:rsid w:val="00FA24B9"/>
    <w:rsid w:val="00FA719D"/>
    <w:rsid w:val="00FB0581"/>
    <w:rsid w:val="00FB4614"/>
    <w:rsid w:val="00FC6970"/>
    <w:rsid w:val="00FD048D"/>
    <w:rsid w:val="00F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2FBE748D"/>
  <w15:chartTrackingRefBased/>
  <w15:docId w15:val="{DDDEA3CC-B2BD-4FF8-9FEB-DBC7EB5E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qFormat/>
    <w:pPr>
      <w:jc w:val="center"/>
    </w:pPr>
    <w:rPr>
      <w:sz w:val="40"/>
      <w:szCs w:val="40"/>
      <w:lang w:val="lv-LV"/>
    </w:rPr>
  </w:style>
  <w:style w:type="paragraph" w:styleId="Galvene">
    <w:name w:val="header"/>
    <w:basedOn w:val="Parasts"/>
    <w:rsid w:val="00D26FB3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D26FB3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D26FB3"/>
  </w:style>
  <w:style w:type="paragraph" w:styleId="Balonteksts">
    <w:name w:val="Balloon Text"/>
    <w:basedOn w:val="Parasts"/>
    <w:semiHidden/>
    <w:rsid w:val="00911845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unhideWhenUsed/>
    <w:rsid w:val="001A51A6"/>
    <w:rPr>
      <w:color w:val="0563C1"/>
      <w:u w:val="single"/>
    </w:rPr>
  </w:style>
  <w:style w:type="character" w:styleId="Izmantotahipersaite">
    <w:name w:val="FollowedHyperlink"/>
    <w:uiPriority w:val="99"/>
    <w:unhideWhenUsed/>
    <w:rsid w:val="001A51A6"/>
    <w:rPr>
      <w:color w:val="954F72"/>
      <w:u w:val="single"/>
    </w:rPr>
  </w:style>
  <w:style w:type="paragraph" w:styleId="Prskatjums">
    <w:name w:val="Revision"/>
    <w:hidden/>
    <w:uiPriority w:val="99"/>
    <w:semiHidden/>
    <w:rsid w:val="007D379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1177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Arta Kešāne</cp:lastModifiedBy>
  <cp:revision>18</cp:revision>
  <cp:lastPrinted>2008-02-21T11:46:00Z</cp:lastPrinted>
  <dcterms:created xsi:type="dcterms:W3CDTF">2024-10-16T05:26:00Z</dcterms:created>
  <dcterms:modified xsi:type="dcterms:W3CDTF">2025-12-11T07:42:00Z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V_UZVĀRDS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