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860F" w14:textId="77777777" w:rsidR="00A31886" w:rsidRPr="00CB302E" w:rsidRDefault="00A31886" w:rsidP="00D641F0">
      <w:pPr>
        <w:spacing w:afterLines="100" w:after="240"/>
        <w:jc w:val="both"/>
        <w:rPr>
          <w:noProof/>
          <w:sz w:val="26"/>
          <w:szCs w:val="26"/>
          <w:lang w:val="lv-LV"/>
        </w:rPr>
      </w:pPr>
    </w:p>
    <w:p w14:paraId="1A7D8610" w14:textId="77777777" w:rsidR="002E0630" w:rsidRPr="00CB302E" w:rsidRDefault="00CB302E" w:rsidP="00B319DE">
      <w:pPr>
        <w:jc w:val="right"/>
        <w:rPr>
          <w:noProof/>
          <w:sz w:val="26"/>
          <w:szCs w:val="26"/>
          <w:lang w:val="lv-LV"/>
        </w:rPr>
      </w:pPr>
      <w:r w:rsidRPr="00CB302E">
        <w:rPr>
          <w:noProof/>
          <w:sz w:val="26"/>
          <w:szCs w:val="26"/>
          <w:lang w:val="lv-LV"/>
        </w:rPr>
        <w:t>A</w:t>
      </w:r>
      <w:r w:rsidR="0006051C" w:rsidRPr="00CB302E">
        <w:rPr>
          <w:noProof/>
          <w:sz w:val="26"/>
          <w:szCs w:val="26"/>
          <w:lang w:val="lv-LV"/>
        </w:rPr>
        <w:t>pstiprināts</w:t>
      </w:r>
    </w:p>
    <w:p w14:paraId="1A7D8611" w14:textId="31280CD0" w:rsidR="00B319DE" w:rsidRPr="00CB302E" w:rsidRDefault="00CB302E" w:rsidP="00B319DE">
      <w:pPr>
        <w:jc w:val="right"/>
        <w:rPr>
          <w:noProof/>
          <w:sz w:val="26"/>
          <w:szCs w:val="26"/>
          <w:lang w:val="lv-LV"/>
        </w:rPr>
      </w:pPr>
      <w:r w:rsidRPr="00CB302E">
        <w:rPr>
          <w:noProof/>
          <w:sz w:val="26"/>
          <w:szCs w:val="26"/>
          <w:lang w:val="lv-LV"/>
        </w:rPr>
        <w:t xml:space="preserve">ar Rīgas domes </w:t>
      </w:r>
      <w:r w:rsidR="00E11894">
        <w:rPr>
          <w:noProof/>
          <w:sz w:val="26"/>
          <w:szCs w:val="26"/>
          <w:lang w:val="lv-LV"/>
        </w:rPr>
        <w:t>18.10.2023</w:t>
      </w:r>
      <w:r w:rsidR="007123FA" w:rsidRPr="00CB302E">
        <w:rPr>
          <w:noProof/>
          <w:sz w:val="26"/>
          <w:szCs w:val="26"/>
          <w:lang w:val="lv-LV"/>
        </w:rPr>
        <w:t>.</w:t>
      </w:r>
    </w:p>
    <w:p w14:paraId="1A7D8612" w14:textId="3FC875A5" w:rsidR="002E0630" w:rsidRPr="00CB302E" w:rsidRDefault="00CB302E" w:rsidP="00B319DE">
      <w:pPr>
        <w:jc w:val="right"/>
        <w:rPr>
          <w:noProof/>
          <w:sz w:val="26"/>
          <w:szCs w:val="26"/>
          <w:lang w:val="lv-LV"/>
        </w:rPr>
      </w:pPr>
      <w:r w:rsidRPr="00CB302E">
        <w:rPr>
          <w:noProof/>
          <w:sz w:val="26"/>
          <w:szCs w:val="26"/>
          <w:lang w:val="lv-LV"/>
        </w:rPr>
        <w:t>lēmumu Nr. </w:t>
      </w:r>
      <w:r w:rsidR="007123FA" w:rsidRPr="00CB302E">
        <w:rPr>
          <w:noProof/>
          <w:sz w:val="26"/>
          <w:szCs w:val="26"/>
          <w:lang w:val="lv-LV"/>
        </w:rPr>
        <w:t>RD-</w:t>
      </w:r>
      <w:r w:rsidR="000A0348" w:rsidRPr="00CB302E">
        <w:rPr>
          <w:noProof/>
          <w:sz w:val="26"/>
          <w:szCs w:val="26"/>
          <w:lang w:val="lv-LV"/>
        </w:rPr>
        <w:t>23-</w:t>
      </w:r>
      <w:r w:rsidR="00E11894">
        <w:rPr>
          <w:noProof/>
          <w:sz w:val="26"/>
          <w:szCs w:val="26"/>
          <w:lang w:val="lv-LV"/>
        </w:rPr>
        <w:t>3058</w:t>
      </w:r>
      <w:r w:rsidR="007123FA" w:rsidRPr="00CB302E">
        <w:rPr>
          <w:noProof/>
          <w:sz w:val="26"/>
          <w:szCs w:val="26"/>
          <w:lang w:val="lv-LV"/>
        </w:rPr>
        <w:t>-lē</w:t>
      </w:r>
    </w:p>
    <w:p w14:paraId="1A7D8613" w14:textId="77777777" w:rsidR="003B465D" w:rsidRPr="00CB302E" w:rsidRDefault="003B465D" w:rsidP="00B319DE">
      <w:pPr>
        <w:jc w:val="right"/>
        <w:rPr>
          <w:noProof/>
          <w:sz w:val="26"/>
          <w:szCs w:val="26"/>
          <w:lang w:val="lv-LV"/>
        </w:rPr>
      </w:pPr>
    </w:p>
    <w:p w14:paraId="1A7D8614" w14:textId="77777777" w:rsidR="001371F5" w:rsidRPr="00CB302E" w:rsidRDefault="001371F5" w:rsidP="00D641F0">
      <w:pPr>
        <w:spacing w:afterLines="100" w:after="240"/>
        <w:jc w:val="both"/>
        <w:rPr>
          <w:noProof/>
          <w:sz w:val="26"/>
          <w:szCs w:val="26"/>
          <w:lang w:val="lv-LV"/>
        </w:rPr>
      </w:pPr>
    </w:p>
    <w:p w14:paraId="1A7D8615" w14:textId="77777777" w:rsidR="001371F5" w:rsidRPr="00CB302E" w:rsidRDefault="001371F5" w:rsidP="00D641F0">
      <w:pPr>
        <w:spacing w:afterLines="100" w:after="240"/>
        <w:jc w:val="both"/>
        <w:rPr>
          <w:noProof/>
          <w:sz w:val="26"/>
          <w:szCs w:val="26"/>
          <w:lang w:val="lv-LV"/>
        </w:rPr>
      </w:pPr>
    </w:p>
    <w:p w14:paraId="1A7D8616" w14:textId="77777777" w:rsidR="00FB7E7E" w:rsidRPr="00CB302E" w:rsidRDefault="00CB302E" w:rsidP="007040FB">
      <w:pPr>
        <w:spacing w:afterLines="100" w:after="240"/>
        <w:jc w:val="center"/>
        <w:rPr>
          <w:noProof/>
          <w:sz w:val="26"/>
          <w:szCs w:val="26"/>
          <w:lang w:val="lv-LV"/>
        </w:rPr>
      </w:pPr>
      <w:r w:rsidRPr="00CB302E">
        <w:rPr>
          <w:noProof/>
          <w:sz w:val="26"/>
          <w:szCs w:val="26"/>
          <w:lang w:val="lv-LV"/>
        </w:rPr>
        <w:drawing>
          <wp:inline distT="0" distB="0" distL="0" distR="0" wp14:anchorId="1A7D87AE" wp14:editId="1A7D87AF">
            <wp:extent cx="5760720" cy="878840"/>
            <wp:effectExtent l="0" t="0" r="5080" b="0"/>
            <wp:docPr id="1258645279" name="Picture 2" descr="R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35720" name="Picture 2" descr="RP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878840"/>
                    </a:xfrm>
                    <a:prstGeom prst="rect">
                      <a:avLst/>
                    </a:prstGeom>
                  </pic:spPr>
                </pic:pic>
              </a:graphicData>
            </a:graphic>
          </wp:inline>
        </w:drawing>
      </w:r>
    </w:p>
    <w:p w14:paraId="1A7D8617" w14:textId="77777777" w:rsidR="00FB7E7E" w:rsidRPr="00CB302E" w:rsidRDefault="00FB7E7E" w:rsidP="00D641F0">
      <w:pPr>
        <w:spacing w:afterLines="100" w:after="240"/>
        <w:jc w:val="both"/>
        <w:rPr>
          <w:noProof/>
          <w:sz w:val="26"/>
          <w:szCs w:val="26"/>
          <w:lang w:val="lv-LV"/>
        </w:rPr>
      </w:pPr>
    </w:p>
    <w:p w14:paraId="1A7D8618" w14:textId="77777777" w:rsidR="007040FB" w:rsidRPr="00CB302E" w:rsidRDefault="007040FB" w:rsidP="00D641F0">
      <w:pPr>
        <w:spacing w:afterLines="100" w:after="240"/>
        <w:jc w:val="both"/>
        <w:rPr>
          <w:noProof/>
          <w:sz w:val="26"/>
          <w:szCs w:val="26"/>
          <w:lang w:val="lv-LV"/>
        </w:rPr>
      </w:pPr>
    </w:p>
    <w:p w14:paraId="1A7D8619" w14:textId="77777777" w:rsidR="007040FB" w:rsidRPr="00CB302E" w:rsidRDefault="007040FB" w:rsidP="00D641F0">
      <w:pPr>
        <w:spacing w:afterLines="100" w:after="240"/>
        <w:jc w:val="both"/>
        <w:rPr>
          <w:noProof/>
          <w:sz w:val="26"/>
          <w:szCs w:val="26"/>
          <w:lang w:val="lv-LV"/>
        </w:rPr>
      </w:pPr>
    </w:p>
    <w:p w14:paraId="1A7D861A" w14:textId="77777777" w:rsidR="001371F5" w:rsidRPr="00CB302E" w:rsidRDefault="00CB302E" w:rsidP="00D641F0">
      <w:pPr>
        <w:spacing w:afterLines="100" w:after="240"/>
        <w:jc w:val="center"/>
        <w:rPr>
          <w:noProof/>
          <w:sz w:val="56"/>
          <w:szCs w:val="56"/>
          <w:lang w:val="lv-LV"/>
        </w:rPr>
      </w:pPr>
      <w:r w:rsidRPr="00CB302E">
        <w:rPr>
          <w:noProof/>
          <w:sz w:val="56"/>
          <w:szCs w:val="56"/>
          <w:lang w:val="lv-LV"/>
        </w:rPr>
        <w:t>Rīgas pašvaldības aģentūras</w:t>
      </w:r>
    </w:p>
    <w:p w14:paraId="1A7D861B" w14:textId="77777777" w:rsidR="00BB154E" w:rsidRPr="00CB302E" w:rsidRDefault="00CB302E" w:rsidP="00D641F0">
      <w:pPr>
        <w:spacing w:afterLines="100" w:after="240"/>
        <w:jc w:val="center"/>
        <w:rPr>
          <w:noProof/>
          <w:sz w:val="56"/>
          <w:szCs w:val="56"/>
          <w:lang w:val="lv-LV"/>
        </w:rPr>
      </w:pPr>
      <w:r w:rsidRPr="00CB302E">
        <w:rPr>
          <w:noProof/>
          <w:sz w:val="56"/>
          <w:szCs w:val="56"/>
          <w:lang w:val="lv-LV"/>
        </w:rPr>
        <w:t>„Rīgas pieminekļu aģentūra”</w:t>
      </w:r>
    </w:p>
    <w:p w14:paraId="1A7D861C" w14:textId="77777777" w:rsidR="001371F5" w:rsidRPr="00CB302E" w:rsidRDefault="00CB302E" w:rsidP="00D641F0">
      <w:pPr>
        <w:spacing w:afterLines="100" w:after="240"/>
        <w:jc w:val="center"/>
        <w:rPr>
          <w:noProof/>
          <w:sz w:val="56"/>
          <w:szCs w:val="56"/>
          <w:lang w:val="lv-LV"/>
        </w:rPr>
      </w:pPr>
      <w:r w:rsidRPr="00CB302E">
        <w:rPr>
          <w:noProof/>
          <w:sz w:val="56"/>
          <w:szCs w:val="56"/>
          <w:lang w:val="lv-LV"/>
        </w:rPr>
        <w:t>20</w:t>
      </w:r>
      <w:r w:rsidR="00F95AC2" w:rsidRPr="00CB302E">
        <w:rPr>
          <w:noProof/>
          <w:sz w:val="56"/>
          <w:szCs w:val="56"/>
          <w:lang w:val="lv-LV"/>
        </w:rPr>
        <w:t>2</w:t>
      </w:r>
      <w:r w:rsidR="000A0348" w:rsidRPr="00CB302E">
        <w:rPr>
          <w:noProof/>
          <w:sz w:val="56"/>
          <w:szCs w:val="56"/>
          <w:lang w:val="lv-LV"/>
        </w:rPr>
        <w:t>2</w:t>
      </w:r>
      <w:r w:rsidR="0054193C" w:rsidRPr="00CB302E">
        <w:rPr>
          <w:noProof/>
          <w:sz w:val="56"/>
          <w:szCs w:val="56"/>
          <w:lang w:val="lv-LV"/>
        </w:rPr>
        <w:t>.</w:t>
      </w:r>
      <w:r w:rsidR="00D7075D" w:rsidRPr="00CB302E">
        <w:rPr>
          <w:noProof/>
          <w:sz w:val="56"/>
          <w:szCs w:val="56"/>
          <w:lang w:val="lv-LV"/>
        </w:rPr>
        <w:t xml:space="preserve"> </w:t>
      </w:r>
      <w:r w:rsidRPr="00CB302E">
        <w:rPr>
          <w:noProof/>
          <w:sz w:val="56"/>
          <w:szCs w:val="56"/>
          <w:lang w:val="lv-LV"/>
        </w:rPr>
        <w:t>gada</w:t>
      </w:r>
    </w:p>
    <w:p w14:paraId="1A7D861D" w14:textId="77777777" w:rsidR="00BB154E" w:rsidRPr="00CB302E" w:rsidRDefault="00CB302E" w:rsidP="00D641F0">
      <w:pPr>
        <w:spacing w:afterLines="100" w:after="240"/>
        <w:jc w:val="center"/>
        <w:rPr>
          <w:noProof/>
          <w:sz w:val="56"/>
          <w:szCs w:val="56"/>
          <w:lang w:val="lv-LV"/>
        </w:rPr>
      </w:pPr>
      <w:r w:rsidRPr="00CB302E">
        <w:rPr>
          <w:noProof/>
          <w:sz w:val="56"/>
          <w:szCs w:val="56"/>
          <w:lang w:val="lv-LV"/>
        </w:rPr>
        <w:t>publiskais pārskats</w:t>
      </w:r>
    </w:p>
    <w:p w14:paraId="1A7D861E" w14:textId="77777777" w:rsidR="00BB154E" w:rsidRPr="00CB302E" w:rsidRDefault="00BB154E" w:rsidP="00D641F0">
      <w:pPr>
        <w:spacing w:afterLines="100" w:after="240"/>
        <w:jc w:val="both"/>
        <w:rPr>
          <w:noProof/>
          <w:sz w:val="26"/>
          <w:szCs w:val="26"/>
          <w:lang w:val="lv-LV"/>
        </w:rPr>
      </w:pPr>
    </w:p>
    <w:p w14:paraId="1A7D861F" w14:textId="77777777" w:rsidR="0081159D" w:rsidRPr="00CB302E" w:rsidRDefault="0081159D" w:rsidP="00D641F0">
      <w:pPr>
        <w:spacing w:afterLines="100" w:after="240"/>
        <w:jc w:val="both"/>
        <w:rPr>
          <w:noProof/>
          <w:sz w:val="26"/>
          <w:szCs w:val="26"/>
          <w:lang w:val="lv-LV"/>
        </w:rPr>
      </w:pPr>
    </w:p>
    <w:p w14:paraId="1A7D8620" w14:textId="77777777" w:rsidR="0081159D" w:rsidRPr="00CB302E" w:rsidRDefault="0081159D" w:rsidP="00D641F0">
      <w:pPr>
        <w:spacing w:afterLines="100" w:after="240"/>
        <w:jc w:val="both"/>
        <w:rPr>
          <w:noProof/>
          <w:sz w:val="26"/>
          <w:szCs w:val="26"/>
          <w:lang w:val="lv-LV"/>
        </w:rPr>
      </w:pPr>
    </w:p>
    <w:p w14:paraId="1A7D8621" w14:textId="77777777" w:rsidR="0081159D" w:rsidRPr="00CB302E" w:rsidRDefault="0081159D" w:rsidP="00D641F0">
      <w:pPr>
        <w:spacing w:afterLines="100" w:after="240"/>
        <w:jc w:val="both"/>
        <w:rPr>
          <w:noProof/>
          <w:sz w:val="26"/>
          <w:szCs w:val="26"/>
          <w:lang w:val="lv-LV"/>
        </w:rPr>
      </w:pPr>
    </w:p>
    <w:p w14:paraId="1A7D8622" w14:textId="77777777" w:rsidR="0081159D" w:rsidRPr="00CB302E" w:rsidRDefault="0081159D" w:rsidP="00D641F0">
      <w:pPr>
        <w:spacing w:afterLines="100" w:after="240"/>
        <w:jc w:val="both"/>
        <w:rPr>
          <w:noProof/>
          <w:sz w:val="26"/>
          <w:szCs w:val="26"/>
          <w:lang w:val="lv-LV"/>
        </w:rPr>
      </w:pPr>
    </w:p>
    <w:p w14:paraId="1A7D8623" w14:textId="77777777" w:rsidR="0081159D" w:rsidRPr="00CB302E" w:rsidRDefault="0081159D" w:rsidP="00D641F0">
      <w:pPr>
        <w:spacing w:afterLines="100" w:after="240"/>
        <w:jc w:val="both"/>
        <w:rPr>
          <w:noProof/>
          <w:sz w:val="26"/>
          <w:szCs w:val="26"/>
          <w:lang w:val="lv-LV"/>
        </w:rPr>
      </w:pPr>
    </w:p>
    <w:p w14:paraId="1A7D8624" w14:textId="77777777" w:rsidR="0081159D" w:rsidRPr="00CB302E" w:rsidRDefault="0081159D" w:rsidP="00D641F0">
      <w:pPr>
        <w:spacing w:afterLines="100" w:after="240"/>
        <w:jc w:val="both"/>
        <w:rPr>
          <w:noProof/>
          <w:sz w:val="26"/>
          <w:szCs w:val="26"/>
          <w:lang w:val="lv-LV"/>
        </w:rPr>
      </w:pPr>
    </w:p>
    <w:p w14:paraId="1A7D8625" w14:textId="77777777" w:rsidR="0081159D" w:rsidRPr="00CB302E" w:rsidRDefault="0081159D" w:rsidP="00D641F0">
      <w:pPr>
        <w:spacing w:afterLines="100" w:after="240"/>
        <w:jc w:val="both"/>
        <w:rPr>
          <w:noProof/>
          <w:sz w:val="26"/>
          <w:szCs w:val="26"/>
          <w:lang w:val="lv-LV"/>
        </w:rPr>
      </w:pPr>
    </w:p>
    <w:p w14:paraId="1A7D8626" w14:textId="77777777" w:rsidR="0081159D" w:rsidRPr="00CB302E" w:rsidRDefault="00CB302E" w:rsidP="0081159D">
      <w:pPr>
        <w:spacing w:afterLines="100" w:after="240"/>
        <w:jc w:val="center"/>
        <w:rPr>
          <w:noProof/>
          <w:sz w:val="36"/>
          <w:szCs w:val="36"/>
          <w:lang w:val="lv-LV"/>
        </w:rPr>
      </w:pPr>
      <w:r w:rsidRPr="00CB302E">
        <w:rPr>
          <w:noProof/>
          <w:sz w:val="36"/>
          <w:szCs w:val="36"/>
          <w:lang w:val="lv-LV"/>
        </w:rPr>
        <w:t>Rīga 20</w:t>
      </w:r>
      <w:r w:rsidR="0012788F" w:rsidRPr="00CB302E">
        <w:rPr>
          <w:noProof/>
          <w:sz w:val="36"/>
          <w:szCs w:val="36"/>
          <w:lang w:val="lv-LV"/>
        </w:rPr>
        <w:t>2</w:t>
      </w:r>
      <w:r w:rsidR="002B61BD" w:rsidRPr="00CB302E">
        <w:rPr>
          <w:noProof/>
          <w:sz w:val="36"/>
          <w:szCs w:val="36"/>
          <w:lang w:val="lv-LV"/>
        </w:rPr>
        <w:t>2</w:t>
      </w:r>
    </w:p>
    <w:p w14:paraId="1A7D8627" w14:textId="77777777" w:rsidR="00BB154E" w:rsidRPr="00CB302E" w:rsidRDefault="00CB302E" w:rsidP="004930E2">
      <w:pPr>
        <w:tabs>
          <w:tab w:val="right" w:pos="9072"/>
        </w:tabs>
        <w:spacing w:afterLines="100" w:after="240"/>
        <w:rPr>
          <w:b/>
          <w:noProof/>
          <w:sz w:val="26"/>
          <w:szCs w:val="26"/>
          <w:lang w:val="lv-LV"/>
        </w:rPr>
      </w:pPr>
      <w:r w:rsidRPr="00CB302E">
        <w:rPr>
          <w:noProof/>
          <w:sz w:val="26"/>
          <w:szCs w:val="26"/>
          <w:lang w:val="lv-LV"/>
        </w:rPr>
        <w:br w:type="page"/>
      </w:r>
      <w:r w:rsidR="00A10DEE" w:rsidRPr="00CB302E">
        <w:rPr>
          <w:b/>
          <w:noProof/>
          <w:sz w:val="26"/>
          <w:szCs w:val="26"/>
          <w:lang w:val="lv-LV"/>
        </w:rPr>
        <w:lastRenderedPageBreak/>
        <w:t>Saturs</w:t>
      </w:r>
      <w:r w:rsidR="009D3169" w:rsidRPr="00CB302E">
        <w:rPr>
          <w:b/>
          <w:noProof/>
          <w:sz w:val="26"/>
          <w:szCs w:val="26"/>
          <w:lang w:val="lv-LV"/>
        </w:rPr>
        <w:tab/>
      </w:r>
      <w:r w:rsidR="00CE06C7" w:rsidRPr="00CB302E">
        <w:rPr>
          <w:b/>
          <w:bCs/>
          <w:noProof/>
          <w:sz w:val="26"/>
          <w:szCs w:val="26"/>
          <w:lang w:val="lv-LV"/>
        </w:rPr>
        <w:t>lp</w:t>
      </w:r>
      <w:r w:rsidR="00CE06C7" w:rsidRPr="00CB302E">
        <w:rPr>
          <w:noProof/>
          <w:sz w:val="26"/>
          <w:szCs w:val="26"/>
          <w:lang w:val="lv-LV"/>
        </w:rPr>
        <w:t>.</w:t>
      </w:r>
    </w:p>
    <w:p w14:paraId="1A7D8628" w14:textId="77777777" w:rsidR="00AB450E" w:rsidRPr="00CB302E" w:rsidRDefault="00CB302E" w:rsidP="0005558A">
      <w:pPr>
        <w:tabs>
          <w:tab w:val="left" w:pos="567"/>
          <w:tab w:val="right" w:leader="dot" w:pos="9072"/>
        </w:tabs>
        <w:spacing w:after="80"/>
        <w:jc w:val="both"/>
        <w:rPr>
          <w:noProof/>
          <w:sz w:val="26"/>
          <w:szCs w:val="26"/>
          <w:lang w:val="lv-LV"/>
        </w:rPr>
      </w:pPr>
      <w:r w:rsidRPr="00CB302E">
        <w:rPr>
          <w:noProof/>
          <w:sz w:val="26"/>
          <w:szCs w:val="26"/>
          <w:lang w:val="lv-LV"/>
        </w:rPr>
        <w:t>1.</w:t>
      </w:r>
      <w:r w:rsidRPr="00CB302E">
        <w:rPr>
          <w:noProof/>
          <w:sz w:val="26"/>
          <w:szCs w:val="26"/>
          <w:lang w:val="lv-LV"/>
        </w:rPr>
        <w:tab/>
      </w:r>
      <w:r w:rsidR="00E52A7D" w:rsidRPr="00CB302E">
        <w:rPr>
          <w:noProof/>
          <w:sz w:val="26"/>
          <w:szCs w:val="26"/>
          <w:lang w:val="lv-LV"/>
        </w:rPr>
        <w:t>Ievads</w:t>
      </w:r>
      <w:r w:rsidR="004930E2" w:rsidRPr="00CB302E">
        <w:rPr>
          <w:noProof/>
          <w:sz w:val="26"/>
          <w:szCs w:val="26"/>
          <w:lang w:val="lv-LV"/>
        </w:rPr>
        <w:tab/>
      </w:r>
      <w:r w:rsidR="00CE06C7" w:rsidRPr="00CB302E">
        <w:rPr>
          <w:noProof/>
          <w:sz w:val="26"/>
          <w:szCs w:val="26"/>
          <w:lang w:val="lv-LV"/>
        </w:rPr>
        <w:t>3</w:t>
      </w:r>
    </w:p>
    <w:p w14:paraId="1A7D8629" w14:textId="77777777" w:rsidR="007E241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1.1.</w:t>
      </w:r>
      <w:r w:rsidRPr="00CB302E">
        <w:rPr>
          <w:noProof/>
          <w:sz w:val="26"/>
          <w:szCs w:val="26"/>
          <w:lang w:val="lv-LV"/>
        </w:rPr>
        <w:tab/>
        <w:t>Galvenie notikumi, kas ietekmējuši Aģentūras darbību</w:t>
      </w:r>
      <w:r w:rsidRPr="00CB302E">
        <w:rPr>
          <w:noProof/>
          <w:sz w:val="26"/>
          <w:szCs w:val="26"/>
          <w:lang w:val="lv-LV"/>
        </w:rPr>
        <w:tab/>
        <w:t>3</w:t>
      </w:r>
    </w:p>
    <w:p w14:paraId="1A7D862A" w14:textId="77777777" w:rsidR="007E241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1.2.</w:t>
      </w:r>
      <w:r w:rsidRPr="00CB302E">
        <w:rPr>
          <w:noProof/>
          <w:sz w:val="26"/>
          <w:szCs w:val="26"/>
          <w:lang w:val="lv-LV"/>
        </w:rPr>
        <w:tab/>
        <w:t>Galvenās pārmaiņas Aģentūras darbībā</w:t>
      </w:r>
      <w:r w:rsidRPr="00CB302E">
        <w:rPr>
          <w:noProof/>
          <w:sz w:val="26"/>
          <w:szCs w:val="26"/>
          <w:lang w:val="lv-LV"/>
        </w:rPr>
        <w:tab/>
        <w:t>3</w:t>
      </w:r>
    </w:p>
    <w:p w14:paraId="1A7D862B" w14:textId="77777777" w:rsidR="007E241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1.3.</w:t>
      </w:r>
      <w:r w:rsidRPr="00CB302E">
        <w:rPr>
          <w:noProof/>
          <w:sz w:val="26"/>
          <w:szCs w:val="26"/>
          <w:lang w:val="lv-LV"/>
        </w:rPr>
        <w:tab/>
        <w:t>Paredzamie nākotnes ietekmējošie notikumi</w:t>
      </w:r>
      <w:r w:rsidRPr="00CB302E">
        <w:rPr>
          <w:noProof/>
          <w:sz w:val="26"/>
          <w:szCs w:val="26"/>
          <w:lang w:val="lv-LV"/>
        </w:rPr>
        <w:tab/>
        <w:t>4</w:t>
      </w:r>
    </w:p>
    <w:p w14:paraId="1A7D862C" w14:textId="77777777" w:rsidR="007E241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1.4.</w:t>
      </w:r>
      <w:r w:rsidRPr="00CB302E">
        <w:rPr>
          <w:noProof/>
          <w:sz w:val="26"/>
          <w:szCs w:val="26"/>
          <w:lang w:val="lv-LV"/>
        </w:rPr>
        <w:tab/>
        <w:t>Riski un neskaidrības</w:t>
      </w:r>
      <w:r w:rsidRPr="00CB302E">
        <w:rPr>
          <w:noProof/>
          <w:sz w:val="26"/>
          <w:szCs w:val="26"/>
          <w:lang w:val="lv-LV"/>
        </w:rPr>
        <w:tab/>
        <w:t>4</w:t>
      </w:r>
    </w:p>
    <w:p w14:paraId="1A7D862D" w14:textId="77777777" w:rsidR="00381C52"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1.5.</w:t>
      </w:r>
      <w:r w:rsidRPr="00CB302E">
        <w:rPr>
          <w:noProof/>
          <w:sz w:val="26"/>
          <w:szCs w:val="26"/>
          <w:lang w:val="lv-LV"/>
        </w:rPr>
        <w:tab/>
        <w:t>Pētniecība</w:t>
      </w:r>
      <w:r w:rsidRPr="00CB302E">
        <w:rPr>
          <w:noProof/>
          <w:sz w:val="26"/>
          <w:szCs w:val="26"/>
          <w:lang w:val="lv-LV"/>
        </w:rPr>
        <w:tab/>
        <w:t>5</w:t>
      </w:r>
    </w:p>
    <w:p w14:paraId="1A7D862E" w14:textId="77777777" w:rsidR="00A10DEE" w:rsidRPr="00CB302E" w:rsidRDefault="00CB302E" w:rsidP="0005558A">
      <w:pPr>
        <w:tabs>
          <w:tab w:val="left" w:pos="567"/>
          <w:tab w:val="right" w:leader="dot" w:pos="9072"/>
        </w:tabs>
        <w:spacing w:after="80"/>
        <w:jc w:val="both"/>
        <w:rPr>
          <w:noProof/>
          <w:sz w:val="26"/>
          <w:szCs w:val="26"/>
          <w:lang w:val="lv-LV"/>
        </w:rPr>
      </w:pPr>
      <w:r w:rsidRPr="00CB302E">
        <w:rPr>
          <w:noProof/>
          <w:sz w:val="26"/>
          <w:szCs w:val="26"/>
          <w:lang w:val="lv-LV"/>
        </w:rPr>
        <w:t>2</w:t>
      </w:r>
      <w:r w:rsidR="00E52A7D" w:rsidRPr="00CB302E">
        <w:rPr>
          <w:noProof/>
          <w:sz w:val="26"/>
          <w:szCs w:val="26"/>
          <w:lang w:val="lv-LV"/>
        </w:rPr>
        <w:t>.</w:t>
      </w:r>
      <w:r w:rsidR="00C1138C" w:rsidRPr="00CB302E">
        <w:rPr>
          <w:noProof/>
          <w:sz w:val="26"/>
          <w:szCs w:val="26"/>
          <w:lang w:val="lv-LV"/>
        </w:rPr>
        <w:tab/>
      </w:r>
      <w:r w:rsidR="00E52A7D" w:rsidRPr="00CB302E">
        <w:rPr>
          <w:noProof/>
          <w:sz w:val="26"/>
          <w:szCs w:val="26"/>
          <w:lang w:val="lv-LV"/>
        </w:rPr>
        <w:t>Pamatinformācija</w:t>
      </w:r>
      <w:r w:rsidR="004930E2" w:rsidRPr="00CB302E">
        <w:rPr>
          <w:noProof/>
          <w:sz w:val="26"/>
          <w:szCs w:val="26"/>
          <w:lang w:val="lv-LV"/>
        </w:rPr>
        <w:tab/>
      </w:r>
      <w:r w:rsidRPr="00CB302E">
        <w:rPr>
          <w:noProof/>
          <w:sz w:val="26"/>
          <w:szCs w:val="26"/>
          <w:lang w:val="lv-LV"/>
        </w:rPr>
        <w:t>6</w:t>
      </w:r>
    </w:p>
    <w:p w14:paraId="1A7D862F" w14:textId="77777777" w:rsidR="00A10DE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2</w:t>
      </w:r>
      <w:r w:rsidR="00E52A7D" w:rsidRPr="00CB302E">
        <w:rPr>
          <w:noProof/>
          <w:sz w:val="26"/>
          <w:szCs w:val="26"/>
          <w:lang w:val="lv-LV"/>
        </w:rPr>
        <w:t>.1.</w:t>
      </w:r>
      <w:r w:rsidR="00C1138C" w:rsidRPr="00CB302E">
        <w:rPr>
          <w:noProof/>
          <w:sz w:val="26"/>
          <w:szCs w:val="26"/>
          <w:lang w:val="lv-LV"/>
        </w:rPr>
        <w:tab/>
      </w:r>
      <w:r w:rsidR="00E52A7D" w:rsidRPr="00CB302E">
        <w:rPr>
          <w:noProof/>
          <w:sz w:val="26"/>
          <w:szCs w:val="26"/>
          <w:lang w:val="lv-LV"/>
        </w:rPr>
        <w:t>Juridiskais statuss</w:t>
      </w:r>
      <w:r w:rsidR="004930E2" w:rsidRPr="00CB302E">
        <w:rPr>
          <w:noProof/>
          <w:sz w:val="26"/>
          <w:szCs w:val="26"/>
          <w:lang w:val="lv-LV"/>
        </w:rPr>
        <w:tab/>
      </w:r>
      <w:r w:rsidRPr="00CB302E">
        <w:rPr>
          <w:noProof/>
          <w:sz w:val="26"/>
          <w:szCs w:val="26"/>
          <w:lang w:val="lv-LV"/>
        </w:rPr>
        <w:t>6</w:t>
      </w:r>
    </w:p>
    <w:p w14:paraId="1A7D8630" w14:textId="77777777" w:rsidR="00865586"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2</w:t>
      </w:r>
      <w:r w:rsidR="00E52A7D" w:rsidRPr="00CB302E">
        <w:rPr>
          <w:noProof/>
          <w:sz w:val="26"/>
          <w:szCs w:val="26"/>
          <w:lang w:val="lv-LV"/>
        </w:rPr>
        <w:t>.2.</w:t>
      </w:r>
      <w:r w:rsidR="00C1138C" w:rsidRPr="00CB302E">
        <w:rPr>
          <w:noProof/>
          <w:sz w:val="26"/>
          <w:szCs w:val="26"/>
          <w:lang w:val="lv-LV"/>
        </w:rPr>
        <w:tab/>
      </w:r>
      <w:r w:rsidR="00E52A7D" w:rsidRPr="00CB302E">
        <w:rPr>
          <w:noProof/>
          <w:sz w:val="26"/>
          <w:szCs w:val="26"/>
          <w:lang w:val="lv-LV"/>
        </w:rPr>
        <w:t>Funkcijas un normatīvā bāze</w:t>
      </w:r>
      <w:r w:rsidR="004930E2" w:rsidRPr="00CB302E">
        <w:rPr>
          <w:noProof/>
          <w:sz w:val="26"/>
          <w:szCs w:val="26"/>
          <w:lang w:val="lv-LV"/>
        </w:rPr>
        <w:tab/>
      </w:r>
      <w:r w:rsidRPr="00CB302E">
        <w:rPr>
          <w:noProof/>
          <w:sz w:val="26"/>
          <w:szCs w:val="26"/>
          <w:lang w:val="lv-LV"/>
        </w:rPr>
        <w:t>6</w:t>
      </w:r>
      <w:r w:rsidR="00E52A7D" w:rsidRPr="00CB302E">
        <w:rPr>
          <w:noProof/>
          <w:sz w:val="26"/>
          <w:szCs w:val="26"/>
          <w:lang w:val="lv-LV"/>
        </w:rPr>
        <w:t xml:space="preserve"> </w:t>
      </w:r>
    </w:p>
    <w:p w14:paraId="1A7D8631" w14:textId="77777777" w:rsidR="00FB7E7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2</w:t>
      </w:r>
      <w:r w:rsidR="00E52A7D" w:rsidRPr="00CB302E">
        <w:rPr>
          <w:noProof/>
          <w:sz w:val="26"/>
          <w:szCs w:val="26"/>
          <w:lang w:val="lv-LV"/>
        </w:rPr>
        <w:t>.3.</w:t>
      </w:r>
      <w:r w:rsidR="00C1138C" w:rsidRPr="00CB302E">
        <w:rPr>
          <w:noProof/>
          <w:sz w:val="26"/>
          <w:szCs w:val="26"/>
          <w:lang w:val="lv-LV"/>
        </w:rPr>
        <w:tab/>
      </w:r>
      <w:r w:rsidR="00E52A7D" w:rsidRPr="00CB302E">
        <w:rPr>
          <w:noProof/>
          <w:sz w:val="26"/>
          <w:szCs w:val="26"/>
          <w:lang w:val="lv-LV"/>
        </w:rPr>
        <w:t>Darbības virzieni un programmas</w:t>
      </w:r>
      <w:r w:rsidR="004930E2" w:rsidRPr="00CB302E">
        <w:rPr>
          <w:noProof/>
          <w:sz w:val="26"/>
          <w:szCs w:val="26"/>
          <w:lang w:val="lv-LV"/>
        </w:rPr>
        <w:tab/>
      </w:r>
      <w:r w:rsidRPr="00CB302E">
        <w:rPr>
          <w:noProof/>
          <w:sz w:val="26"/>
          <w:szCs w:val="26"/>
          <w:lang w:val="lv-LV"/>
        </w:rPr>
        <w:t>6</w:t>
      </w:r>
      <w:r w:rsidR="00E52A7D" w:rsidRPr="00CB302E">
        <w:rPr>
          <w:noProof/>
          <w:sz w:val="26"/>
          <w:szCs w:val="26"/>
          <w:lang w:val="lv-LV"/>
        </w:rPr>
        <w:t xml:space="preserve"> </w:t>
      </w:r>
    </w:p>
    <w:p w14:paraId="1A7D8632" w14:textId="77777777" w:rsidR="00381C52"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2</w:t>
      </w:r>
      <w:r w:rsidR="00E52A7D" w:rsidRPr="00CB302E">
        <w:rPr>
          <w:noProof/>
          <w:sz w:val="26"/>
          <w:szCs w:val="26"/>
          <w:lang w:val="lv-LV"/>
        </w:rPr>
        <w:t>.4.</w:t>
      </w:r>
      <w:r w:rsidR="00C1138C" w:rsidRPr="00CB302E">
        <w:rPr>
          <w:noProof/>
          <w:sz w:val="26"/>
          <w:szCs w:val="26"/>
          <w:lang w:val="lv-LV"/>
        </w:rPr>
        <w:tab/>
      </w:r>
      <w:r w:rsidR="00E52A7D" w:rsidRPr="00CB302E">
        <w:rPr>
          <w:noProof/>
          <w:sz w:val="26"/>
          <w:szCs w:val="26"/>
          <w:lang w:val="lv-LV"/>
        </w:rPr>
        <w:t>Pārskata gada galvenie uzdevumi, prioritātes, pasākumi</w:t>
      </w:r>
      <w:r w:rsidR="004930E2" w:rsidRPr="00CB302E">
        <w:rPr>
          <w:noProof/>
          <w:sz w:val="26"/>
          <w:szCs w:val="26"/>
          <w:lang w:val="lv-LV"/>
        </w:rPr>
        <w:tab/>
      </w:r>
      <w:r w:rsidR="00B66A18" w:rsidRPr="00CB302E">
        <w:rPr>
          <w:noProof/>
          <w:sz w:val="26"/>
          <w:szCs w:val="26"/>
          <w:lang w:val="lv-LV"/>
        </w:rPr>
        <w:t>7</w:t>
      </w:r>
    </w:p>
    <w:p w14:paraId="1A7D8633" w14:textId="77777777" w:rsidR="00A10DEE" w:rsidRPr="00CB302E" w:rsidRDefault="00CB302E" w:rsidP="0005558A">
      <w:pPr>
        <w:tabs>
          <w:tab w:val="left" w:pos="567"/>
          <w:tab w:val="right" w:leader="dot" w:pos="9072"/>
        </w:tabs>
        <w:spacing w:after="80"/>
        <w:jc w:val="both"/>
        <w:rPr>
          <w:noProof/>
          <w:sz w:val="26"/>
          <w:szCs w:val="26"/>
          <w:lang w:val="lv-LV"/>
        </w:rPr>
      </w:pPr>
      <w:r w:rsidRPr="00CB302E">
        <w:rPr>
          <w:noProof/>
          <w:sz w:val="26"/>
          <w:szCs w:val="26"/>
          <w:lang w:val="lv-LV"/>
        </w:rPr>
        <w:t>3</w:t>
      </w:r>
      <w:r w:rsidR="00E52A7D" w:rsidRPr="00CB302E">
        <w:rPr>
          <w:noProof/>
          <w:sz w:val="26"/>
          <w:szCs w:val="26"/>
          <w:lang w:val="lv-LV"/>
        </w:rPr>
        <w:t>.</w:t>
      </w:r>
      <w:r w:rsidR="00C1138C" w:rsidRPr="00CB302E">
        <w:rPr>
          <w:noProof/>
          <w:sz w:val="26"/>
          <w:szCs w:val="26"/>
          <w:lang w:val="lv-LV"/>
        </w:rPr>
        <w:tab/>
      </w:r>
      <w:r w:rsidR="00E52A7D" w:rsidRPr="00CB302E">
        <w:rPr>
          <w:noProof/>
          <w:sz w:val="26"/>
          <w:szCs w:val="26"/>
          <w:lang w:val="lv-LV"/>
        </w:rPr>
        <w:t>Finanš</w:t>
      </w:r>
      <w:r w:rsidR="009A1798" w:rsidRPr="00CB302E">
        <w:rPr>
          <w:noProof/>
          <w:sz w:val="26"/>
          <w:szCs w:val="26"/>
          <w:lang w:val="lv-LV"/>
        </w:rPr>
        <w:t>u resursi un darbības rezultāti</w:t>
      </w:r>
      <w:r w:rsidR="004930E2" w:rsidRPr="00CB302E">
        <w:rPr>
          <w:noProof/>
          <w:sz w:val="26"/>
          <w:szCs w:val="26"/>
          <w:lang w:val="lv-LV"/>
        </w:rPr>
        <w:tab/>
      </w:r>
      <w:r w:rsidRPr="00CB302E">
        <w:rPr>
          <w:noProof/>
          <w:sz w:val="26"/>
          <w:szCs w:val="26"/>
          <w:lang w:val="lv-LV"/>
        </w:rPr>
        <w:t>8</w:t>
      </w:r>
    </w:p>
    <w:p w14:paraId="1A7D8634" w14:textId="77777777" w:rsidR="00A10DEE" w:rsidRPr="00CB302E" w:rsidRDefault="00CB302E" w:rsidP="0005558A">
      <w:pPr>
        <w:tabs>
          <w:tab w:val="left" w:pos="567"/>
          <w:tab w:val="right" w:leader="dot" w:pos="9072"/>
        </w:tabs>
        <w:spacing w:after="80"/>
        <w:ind w:left="142"/>
        <w:rPr>
          <w:noProof/>
          <w:sz w:val="26"/>
          <w:szCs w:val="26"/>
          <w:lang w:val="lv-LV"/>
        </w:rPr>
      </w:pPr>
      <w:r w:rsidRPr="00CB302E">
        <w:rPr>
          <w:noProof/>
          <w:sz w:val="26"/>
          <w:szCs w:val="26"/>
          <w:lang w:val="lv-LV"/>
        </w:rPr>
        <w:t>3</w:t>
      </w:r>
      <w:r w:rsidR="00E52A7D" w:rsidRPr="00CB302E">
        <w:rPr>
          <w:noProof/>
          <w:sz w:val="26"/>
          <w:szCs w:val="26"/>
          <w:lang w:val="lv-LV"/>
        </w:rPr>
        <w:t>.1.</w:t>
      </w:r>
      <w:r w:rsidR="00C1138C" w:rsidRPr="00CB302E">
        <w:rPr>
          <w:noProof/>
          <w:sz w:val="26"/>
          <w:szCs w:val="26"/>
          <w:lang w:val="lv-LV"/>
        </w:rPr>
        <w:tab/>
      </w:r>
      <w:r w:rsidR="00E52A7D" w:rsidRPr="00CB302E">
        <w:rPr>
          <w:noProof/>
          <w:sz w:val="26"/>
          <w:szCs w:val="26"/>
          <w:lang w:val="lv-LV"/>
        </w:rPr>
        <w:t>Programmas, kur</w:t>
      </w:r>
      <w:r w:rsidR="00E17DF9" w:rsidRPr="00CB302E">
        <w:rPr>
          <w:noProof/>
          <w:sz w:val="26"/>
          <w:szCs w:val="26"/>
          <w:lang w:val="lv-LV"/>
        </w:rPr>
        <w:t xml:space="preserve">u finanšu līdzekļi izlietoti </w:t>
      </w:r>
      <w:r w:rsidR="00742263" w:rsidRPr="00CB302E">
        <w:rPr>
          <w:noProof/>
          <w:sz w:val="26"/>
          <w:szCs w:val="26"/>
          <w:lang w:val="lv-LV"/>
        </w:rPr>
        <w:t>A</w:t>
      </w:r>
      <w:r w:rsidR="00B62E04" w:rsidRPr="00CB302E">
        <w:rPr>
          <w:noProof/>
          <w:sz w:val="26"/>
          <w:szCs w:val="26"/>
          <w:lang w:val="lv-LV"/>
        </w:rPr>
        <w:t>ģentūras darb</w:t>
      </w:r>
      <w:r w:rsidR="00123BC9" w:rsidRPr="00CB302E">
        <w:rPr>
          <w:noProof/>
          <w:sz w:val="26"/>
          <w:szCs w:val="26"/>
          <w:lang w:val="lv-LV"/>
        </w:rPr>
        <w:t>ības nodrošināšanai</w:t>
      </w:r>
      <w:r w:rsidR="004930E2" w:rsidRPr="00CB302E">
        <w:rPr>
          <w:noProof/>
          <w:sz w:val="26"/>
          <w:szCs w:val="26"/>
          <w:lang w:val="lv-LV"/>
        </w:rPr>
        <w:tab/>
      </w:r>
      <w:r w:rsidRPr="00CB302E">
        <w:rPr>
          <w:noProof/>
          <w:sz w:val="26"/>
          <w:szCs w:val="26"/>
          <w:lang w:val="lv-LV"/>
        </w:rPr>
        <w:t>8</w:t>
      </w:r>
    </w:p>
    <w:p w14:paraId="1A7D8635" w14:textId="77777777" w:rsidR="00A10DE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3</w:t>
      </w:r>
      <w:r w:rsidR="00E52A7D" w:rsidRPr="00CB302E">
        <w:rPr>
          <w:noProof/>
          <w:sz w:val="26"/>
          <w:szCs w:val="26"/>
          <w:lang w:val="lv-LV"/>
        </w:rPr>
        <w:t>.2.</w:t>
      </w:r>
      <w:r w:rsidR="00C1138C" w:rsidRPr="00CB302E">
        <w:rPr>
          <w:noProof/>
          <w:sz w:val="26"/>
          <w:szCs w:val="26"/>
          <w:lang w:val="lv-LV"/>
        </w:rPr>
        <w:tab/>
      </w:r>
      <w:r w:rsidR="00E52A7D" w:rsidRPr="00CB302E">
        <w:rPr>
          <w:noProof/>
          <w:sz w:val="26"/>
          <w:szCs w:val="26"/>
          <w:lang w:val="lv-LV"/>
        </w:rPr>
        <w:t>Finanšu resursu avoti</w:t>
      </w:r>
      <w:r w:rsidR="004930E2" w:rsidRPr="00CB302E">
        <w:rPr>
          <w:noProof/>
          <w:sz w:val="26"/>
          <w:szCs w:val="26"/>
          <w:lang w:val="lv-LV"/>
        </w:rPr>
        <w:tab/>
      </w:r>
      <w:r w:rsidRPr="00CB302E">
        <w:rPr>
          <w:noProof/>
          <w:sz w:val="26"/>
          <w:szCs w:val="26"/>
          <w:lang w:val="lv-LV"/>
        </w:rPr>
        <w:t>9</w:t>
      </w:r>
    </w:p>
    <w:p w14:paraId="1A7D8636" w14:textId="77777777" w:rsidR="00A10DEE" w:rsidRPr="00CB302E" w:rsidRDefault="00CB302E" w:rsidP="0005558A">
      <w:pPr>
        <w:tabs>
          <w:tab w:val="left" w:pos="567"/>
          <w:tab w:val="right" w:leader="dot" w:pos="9072"/>
        </w:tabs>
        <w:spacing w:after="80"/>
        <w:jc w:val="both"/>
        <w:rPr>
          <w:noProof/>
          <w:sz w:val="26"/>
          <w:szCs w:val="26"/>
          <w:lang w:val="lv-LV"/>
        </w:rPr>
      </w:pPr>
      <w:r w:rsidRPr="00CB302E">
        <w:rPr>
          <w:noProof/>
          <w:sz w:val="26"/>
          <w:szCs w:val="26"/>
          <w:lang w:val="lv-LV"/>
        </w:rPr>
        <w:t>4</w:t>
      </w:r>
      <w:r w:rsidR="00E52A7D" w:rsidRPr="00CB302E">
        <w:rPr>
          <w:noProof/>
          <w:sz w:val="26"/>
          <w:szCs w:val="26"/>
          <w:lang w:val="lv-LV"/>
        </w:rPr>
        <w:t>.</w:t>
      </w:r>
      <w:r w:rsidR="00C1138C" w:rsidRPr="00CB302E">
        <w:rPr>
          <w:noProof/>
          <w:sz w:val="26"/>
          <w:szCs w:val="26"/>
          <w:lang w:val="lv-LV"/>
        </w:rPr>
        <w:tab/>
        <w:t>2</w:t>
      </w:r>
      <w:r w:rsidR="00DA244A" w:rsidRPr="00CB302E">
        <w:rPr>
          <w:noProof/>
          <w:sz w:val="26"/>
          <w:szCs w:val="26"/>
          <w:lang w:val="lv-LV"/>
        </w:rPr>
        <w:t>0</w:t>
      </w:r>
      <w:r w:rsidR="00F95AC2" w:rsidRPr="00CB302E">
        <w:rPr>
          <w:noProof/>
          <w:sz w:val="26"/>
          <w:szCs w:val="26"/>
          <w:lang w:val="lv-LV"/>
        </w:rPr>
        <w:t>2</w:t>
      </w:r>
      <w:r w:rsidRPr="00CB302E">
        <w:rPr>
          <w:noProof/>
          <w:sz w:val="26"/>
          <w:szCs w:val="26"/>
          <w:lang w:val="lv-LV"/>
        </w:rPr>
        <w:t>2</w:t>
      </w:r>
      <w:r w:rsidR="006C1695" w:rsidRPr="00CB302E">
        <w:rPr>
          <w:noProof/>
          <w:sz w:val="26"/>
          <w:szCs w:val="26"/>
          <w:lang w:val="lv-LV"/>
        </w:rPr>
        <w:t>.</w:t>
      </w:r>
      <w:r w:rsidR="00E52A7D" w:rsidRPr="00CB302E">
        <w:rPr>
          <w:noProof/>
          <w:sz w:val="26"/>
          <w:szCs w:val="26"/>
          <w:lang w:val="lv-LV"/>
        </w:rPr>
        <w:t xml:space="preserve"> gada darbības plāns un tā izpildes novērtējums</w:t>
      </w:r>
      <w:r w:rsidR="004930E2" w:rsidRPr="00CB302E">
        <w:rPr>
          <w:noProof/>
          <w:sz w:val="26"/>
          <w:szCs w:val="26"/>
          <w:lang w:val="lv-LV"/>
        </w:rPr>
        <w:tab/>
      </w:r>
      <w:r w:rsidRPr="00CB302E">
        <w:rPr>
          <w:noProof/>
          <w:sz w:val="26"/>
          <w:szCs w:val="26"/>
          <w:lang w:val="lv-LV"/>
        </w:rPr>
        <w:t>10</w:t>
      </w:r>
      <w:r w:rsidR="00E52A7D" w:rsidRPr="00CB302E">
        <w:rPr>
          <w:noProof/>
          <w:sz w:val="26"/>
          <w:szCs w:val="26"/>
          <w:lang w:val="lv-LV"/>
        </w:rPr>
        <w:t xml:space="preserve"> </w:t>
      </w:r>
    </w:p>
    <w:p w14:paraId="1A7D8637" w14:textId="77777777" w:rsidR="00A10DE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4</w:t>
      </w:r>
      <w:r w:rsidR="00E52A7D" w:rsidRPr="00CB302E">
        <w:rPr>
          <w:noProof/>
          <w:sz w:val="26"/>
          <w:szCs w:val="26"/>
          <w:lang w:val="lv-LV"/>
        </w:rPr>
        <w:t>.1.</w:t>
      </w:r>
      <w:r w:rsidR="00C1138C" w:rsidRPr="00CB302E">
        <w:rPr>
          <w:noProof/>
          <w:sz w:val="26"/>
          <w:szCs w:val="26"/>
          <w:lang w:val="lv-LV"/>
        </w:rPr>
        <w:tab/>
      </w:r>
      <w:r w:rsidR="00E52A7D" w:rsidRPr="00CB302E">
        <w:rPr>
          <w:noProof/>
          <w:sz w:val="26"/>
          <w:szCs w:val="26"/>
          <w:lang w:val="lv-LV"/>
        </w:rPr>
        <w:t>Rīgas sabiedrisko pieminekļu</w:t>
      </w:r>
      <w:r w:rsidR="006C1695" w:rsidRPr="00CB302E">
        <w:rPr>
          <w:noProof/>
          <w:sz w:val="26"/>
          <w:szCs w:val="26"/>
          <w:lang w:val="lv-LV"/>
        </w:rPr>
        <w:t xml:space="preserve"> uzturēšana un restaurācija</w:t>
      </w:r>
      <w:r w:rsidR="004930E2" w:rsidRPr="00CB302E">
        <w:rPr>
          <w:noProof/>
          <w:sz w:val="26"/>
          <w:szCs w:val="26"/>
          <w:lang w:val="lv-LV"/>
        </w:rPr>
        <w:tab/>
      </w:r>
      <w:r w:rsidRPr="00CB302E">
        <w:rPr>
          <w:noProof/>
          <w:sz w:val="26"/>
          <w:szCs w:val="26"/>
          <w:lang w:val="lv-LV"/>
        </w:rPr>
        <w:t>10</w:t>
      </w:r>
    </w:p>
    <w:p w14:paraId="1A7D8638" w14:textId="77777777" w:rsidR="004A2A29"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4</w:t>
      </w:r>
      <w:r w:rsidR="00E52A7D" w:rsidRPr="00CB302E">
        <w:rPr>
          <w:noProof/>
          <w:sz w:val="26"/>
          <w:szCs w:val="26"/>
          <w:lang w:val="lv-LV"/>
        </w:rPr>
        <w:t>.2.</w:t>
      </w:r>
      <w:r w:rsidR="00E52A7D" w:rsidRPr="00CB302E">
        <w:rPr>
          <w:noProof/>
          <w:sz w:val="26"/>
          <w:szCs w:val="26"/>
          <w:lang w:val="lv-LV"/>
        </w:rPr>
        <w:tab/>
        <w:t>Brīvības piemineklis</w:t>
      </w:r>
      <w:r w:rsidRPr="00CB302E">
        <w:rPr>
          <w:noProof/>
          <w:sz w:val="26"/>
          <w:szCs w:val="26"/>
          <w:lang w:val="lv-LV"/>
        </w:rPr>
        <w:t xml:space="preserve"> un Rīgas Brāļu kapi</w:t>
      </w:r>
      <w:r w:rsidR="00E52A7D" w:rsidRPr="00CB302E">
        <w:rPr>
          <w:noProof/>
          <w:sz w:val="26"/>
          <w:szCs w:val="26"/>
          <w:lang w:val="lv-LV"/>
        </w:rPr>
        <w:tab/>
      </w:r>
      <w:r w:rsidRPr="00CB302E">
        <w:rPr>
          <w:noProof/>
          <w:sz w:val="26"/>
          <w:szCs w:val="26"/>
          <w:lang w:val="lv-LV"/>
        </w:rPr>
        <w:t>11</w:t>
      </w:r>
    </w:p>
    <w:p w14:paraId="1A7D8639" w14:textId="77777777" w:rsidR="00B66A18" w:rsidRPr="00CB302E" w:rsidRDefault="00CB302E" w:rsidP="0005558A">
      <w:pPr>
        <w:tabs>
          <w:tab w:val="left" w:pos="709"/>
          <w:tab w:val="left" w:pos="993"/>
          <w:tab w:val="right" w:leader="dot" w:pos="9072"/>
        </w:tabs>
        <w:spacing w:after="80"/>
        <w:ind w:left="284"/>
        <w:jc w:val="both"/>
        <w:rPr>
          <w:noProof/>
          <w:sz w:val="26"/>
          <w:szCs w:val="26"/>
          <w:lang w:val="lv-LV"/>
        </w:rPr>
      </w:pPr>
      <w:r w:rsidRPr="00CB302E">
        <w:rPr>
          <w:noProof/>
          <w:sz w:val="26"/>
          <w:szCs w:val="26"/>
          <w:lang w:val="lv-LV"/>
        </w:rPr>
        <w:t>4.2.1.</w:t>
      </w:r>
      <w:r w:rsidRPr="00CB302E">
        <w:rPr>
          <w:noProof/>
          <w:sz w:val="26"/>
          <w:szCs w:val="26"/>
          <w:lang w:val="lv-LV"/>
        </w:rPr>
        <w:tab/>
        <w:t>Brīvības piemineklis</w:t>
      </w:r>
      <w:r w:rsidRPr="00CB302E">
        <w:rPr>
          <w:noProof/>
          <w:sz w:val="26"/>
          <w:szCs w:val="26"/>
          <w:lang w:val="lv-LV"/>
        </w:rPr>
        <w:tab/>
        <w:t>11</w:t>
      </w:r>
    </w:p>
    <w:p w14:paraId="1A7D863A" w14:textId="77777777" w:rsidR="00A10DEE" w:rsidRPr="00CB302E" w:rsidRDefault="00CB302E" w:rsidP="0005558A">
      <w:pPr>
        <w:tabs>
          <w:tab w:val="left" w:pos="709"/>
          <w:tab w:val="left" w:pos="993"/>
          <w:tab w:val="right" w:leader="dot" w:pos="9072"/>
        </w:tabs>
        <w:spacing w:after="80"/>
        <w:ind w:left="284"/>
        <w:jc w:val="both"/>
        <w:rPr>
          <w:noProof/>
          <w:sz w:val="26"/>
          <w:szCs w:val="26"/>
          <w:lang w:val="lv-LV"/>
        </w:rPr>
      </w:pPr>
      <w:r w:rsidRPr="00CB302E">
        <w:rPr>
          <w:noProof/>
          <w:sz w:val="26"/>
          <w:szCs w:val="26"/>
          <w:lang w:val="lv-LV"/>
        </w:rPr>
        <w:t>4.2.2.</w:t>
      </w:r>
      <w:r w:rsidRPr="00CB302E">
        <w:rPr>
          <w:noProof/>
          <w:sz w:val="26"/>
          <w:szCs w:val="26"/>
          <w:lang w:val="lv-LV"/>
        </w:rPr>
        <w:tab/>
        <w:t>Rīgas Brāļu kapi</w:t>
      </w:r>
      <w:r w:rsidRPr="00CB302E">
        <w:rPr>
          <w:noProof/>
          <w:sz w:val="26"/>
          <w:szCs w:val="26"/>
          <w:lang w:val="lv-LV"/>
        </w:rPr>
        <w:tab/>
        <w:t>11</w:t>
      </w:r>
    </w:p>
    <w:p w14:paraId="1A7D863B" w14:textId="77777777" w:rsidR="000C75E4"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4</w:t>
      </w:r>
      <w:r w:rsidR="00E52A7D" w:rsidRPr="00CB302E">
        <w:rPr>
          <w:noProof/>
          <w:sz w:val="26"/>
          <w:szCs w:val="26"/>
          <w:lang w:val="lv-LV"/>
        </w:rPr>
        <w:t>.</w:t>
      </w:r>
      <w:r w:rsidRPr="00CB302E">
        <w:rPr>
          <w:noProof/>
          <w:sz w:val="26"/>
          <w:szCs w:val="26"/>
          <w:lang w:val="lv-LV"/>
        </w:rPr>
        <w:t>3</w:t>
      </w:r>
      <w:r w:rsidR="00E52A7D" w:rsidRPr="00CB302E">
        <w:rPr>
          <w:noProof/>
          <w:sz w:val="26"/>
          <w:szCs w:val="26"/>
          <w:lang w:val="lv-LV"/>
        </w:rPr>
        <w:t>.</w:t>
      </w:r>
      <w:r w:rsidR="00C1138C" w:rsidRPr="00CB302E">
        <w:rPr>
          <w:noProof/>
          <w:sz w:val="26"/>
          <w:szCs w:val="26"/>
          <w:lang w:val="lv-LV"/>
        </w:rPr>
        <w:tab/>
      </w:r>
      <w:r w:rsidR="0090721A" w:rsidRPr="00CB302E">
        <w:rPr>
          <w:noProof/>
          <w:sz w:val="26"/>
          <w:szCs w:val="26"/>
          <w:lang w:val="lv-LV"/>
        </w:rPr>
        <w:t>Lielie kapi</w:t>
      </w:r>
      <w:r w:rsidR="004930E2" w:rsidRPr="00CB302E">
        <w:rPr>
          <w:noProof/>
          <w:sz w:val="26"/>
          <w:szCs w:val="26"/>
          <w:lang w:val="lv-LV"/>
        </w:rPr>
        <w:tab/>
      </w:r>
      <w:r w:rsidRPr="00CB302E">
        <w:rPr>
          <w:noProof/>
          <w:sz w:val="26"/>
          <w:szCs w:val="26"/>
          <w:lang w:val="lv-LV"/>
        </w:rPr>
        <w:t>12</w:t>
      </w:r>
    </w:p>
    <w:p w14:paraId="1A7D863C" w14:textId="77777777" w:rsidR="00B66A18"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4.4.</w:t>
      </w:r>
      <w:r w:rsidRPr="00CB302E">
        <w:rPr>
          <w:noProof/>
          <w:sz w:val="26"/>
          <w:szCs w:val="26"/>
          <w:lang w:val="lv-LV"/>
        </w:rPr>
        <w:tab/>
        <w:t>Padomju režīma slavinoši objekti</w:t>
      </w:r>
      <w:r w:rsidRPr="00CB302E">
        <w:rPr>
          <w:noProof/>
          <w:sz w:val="26"/>
          <w:szCs w:val="26"/>
          <w:lang w:val="lv-LV"/>
        </w:rPr>
        <w:tab/>
        <w:t>12</w:t>
      </w:r>
    </w:p>
    <w:p w14:paraId="1A7D863D" w14:textId="77777777" w:rsidR="007F5625"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4</w:t>
      </w:r>
      <w:r w:rsidR="00E52A7D" w:rsidRPr="00CB302E">
        <w:rPr>
          <w:noProof/>
          <w:sz w:val="26"/>
          <w:szCs w:val="26"/>
          <w:lang w:val="lv-LV"/>
        </w:rPr>
        <w:t>.</w:t>
      </w:r>
      <w:r w:rsidR="00D7075D" w:rsidRPr="00CB302E">
        <w:rPr>
          <w:noProof/>
          <w:sz w:val="26"/>
          <w:szCs w:val="26"/>
          <w:lang w:val="lv-LV"/>
        </w:rPr>
        <w:t>5</w:t>
      </w:r>
      <w:r w:rsidR="00E52A7D" w:rsidRPr="00CB302E">
        <w:rPr>
          <w:noProof/>
          <w:sz w:val="26"/>
          <w:szCs w:val="26"/>
          <w:lang w:val="lv-LV"/>
        </w:rPr>
        <w:t>.</w:t>
      </w:r>
      <w:r w:rsidR="00C1138C" w:rsidRPr="00CB302E">
        <w:rPr>
          <w:noProof/>
          <w:sz w:val="26"/>
          <w:szCs w:val="26"/>
          <w:lang w:val="lv-LV"/>
        </w:rPr>
        <w:tab/>
      </w:r>
      <w:r w:rsidR="00E52A7D" w:rsidRPr="00CB302E">
        <w:rPr>
          <w:noProof/>
          <w:sz w:val="26"/>
          <w:szCs w:val="26"/>
          <w:lang w:val="lv-LV"/>
        </w:rPr>
        <w:t>Apsaimniekojamā teritorija Varoņu ielā 13</w:t>
      </w:r>
      <w:r w:rsidR="0026059C" w:rsidRPr="00CB302E">
        <w:rPr>
          <w:noProof/>
          <w:sz w:val="26"/>
          <w:szCs w:val="26"/>
          <w:lang w:val="lv-LV"/>
        </w:rPr>
        <w:t>, Rīgā</w:t>
      </w:r>
      <w:r w:rsidR="004930E2" w:rsidRPr="00CB302E">
        <w:rPr>
          <w:noProof/>
          <w:sz w:val="26"/>
          <w:szCs w:val="26"/>
          <w:lang w:val="lv-LV"/>
        </w:rPr>
        <w:tab/>
      </w:r>
      <w:r w:rsidRPr="00CB302E">
        <w:rPr>
          <w:noProof/>
          <w:sz w:val="26"/>
          <w:szCs w:val="26"/>
          <w:lang w:val="lv-LV"/>
        </w:rPr>
        <w:t>13</w:t>
      </w:r>
    </w:p>
    <w:p w14:paraId="1A7D863E" w14:textId="77777777" w:rsidR="00A10DE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4</w:t>
      </w:r>
      <w:r w:rsidR="00E52A7D" w:rsidRPr="00CB302E">
        <w:rPr>
          <w:noProof/>
          <w:sz w:val="26"/>
          <w:szCs w:val="26"/>
          <w:lang w:val="lv-LV"/>
        </w:rPr>
        <w:t>.</w:t>
      </w:r>
      <w:r w:rsidR="00D7075D" w:rsidRPr="00CB302E">
        <w:rPr>
          <w:noProof/>
          <w:sz w:val="26"/>
          <w:szCs w:val="26"/>
          <w:lang w:val="lv-LV"/>
        </w:rPr>
        <w:t>6</w:t>
      </w:r>
      <w:r w:rsidR="00121B03" w:rsidRPr="00CB302E">
        <w:rPr>
          <w:noProof/>
          <w:sz w:val="26"/>
          <w:szCs w:val="26"/>
          <w:lang w:val="lv-LV"/>
        </w:rPr>
        <w:t>.</w:t>
      </w:r>
      <w:r w:rsidR="00C1138C" w:rsidRPr="00CB302E">
        <w:rPr>
          <w:noProof/>
          <w:sz w:val="26"/>
          <w:szCs w:val="26"/>
          <w:lang w:val="lv-LV"/>
        </w:rPr>
        <w:tab/>
      </w:r>
      <w:r w:rsidR="00121B03" w:rsidRPr="00CB302E">
        <w:rPr>
          <w:noProof/>
          <w:sz w:val="26"/>
          <w:szCs w:val="26"/>
          <w:lang w:val="lv-LV"/>
        </w:rPr>
        <w:t>Aģentū</w:t>
      </w:r>
      <w:r w:rsidR="00A6453B" w:rsidRPr="00CB302E">
        <w:rPr>
          <w:noProof/>
          <w:sz w:val="26"/>
          <w:szCs w:val="26"/>
          <w:lang w:val="lv-LV"/>
        </w:rPr>
        <w:t>r</w:t>
      </w:r>
      <w:r w:rsidR="00E52A7D" w:rsidRPr="00CB302E">
        <w:rPr>
          <w:noProof/>
          <w:sz w:val="26"/>
          <w:szCs w:val="26"/>
          <w:lang w:val="lv-LV"/>
        </w:rPr>
        <w:t>as efektīvas darbības nodrošināšanas pasākumi</w:t>
      </w:r>
      <w:r w:rsidR="004930E2" w:rsidRPr="00CB302E">
        <w:rPr>
          <w:noProof/>
          <w:sz w:val="26"/>
          <w:szCs w:val="26"/>
          <w:lang w:val="lv-LV"/>
        </w:rPr>
        <w:tab/>
      </w:r>
      <w:r w:rsidRPr="00CB302E">
        <w:rPr>
          <w:noProof/>
          <w:sz w:val="26"/>
          <w:szCs w:val="26"/>
          <w:lang w:val="lv-LV"/>
        </w:rPr>
        <w:t>13</w:t>
      </w:r>
    </w:p>
    <w:p w14:paraId="1A7D863F" w14:textId="77777777" w:rsidR="00A10DEE" w:rsidRPr="00CB302E" w:rsidRDefault="00CB302E" w:rsidP="0005558A">
      <w:pPr>
        <w:tabs>
          <w:tab w:val="left" w:pos="567"/>
          <w:tab w:val="right" w:leader="dot" w:pos="9072"/>
        </w:tabs>
        <w:spacing w:after="80"/>
        <w:jc w:val="both"/>
        <w:rPr>
          <w:noProof/>
          <w:sz w:val="26"/>
          <w:szCs w:val="26"/>
          <w:lang w:val="lv-LV"/>
        </w:rPr>
      </w:pPr>
      <w:r w:rsidRPr="00CB302E">
        <w:rPr>
          <w:noProof/>
          <w:sz w:val="26"/>
          <w:szCs w:val="26"/>
          <w:lang w:val="lv-LV"/>
        </w:rPr>
        <w:t>5</w:t>
      </w:r>
      <w:r w:rsidR="00E52A7D" w:rsidRPr="00CB302E">
        <w:rPr>
          <w:noProof/>
          <w:sz w:val="26"/>
          <w:szCs w:val="26"/>
          <w:lang w:val="lv-LV"/>
        </w:rPr>
        <w:t>.</w:t>
      </w:r>
      <w:r w:rsidR="00C1138C" w:rsidRPr="00CB302E">
        <w:rPr>
          <w:noProof/>
          <w:sz w:val="26"/>
          <w:szCs w:val="26"/>
          <w:lang w:val="lv-LV"/>
        </w:rPr>
        <w:tab/>
      </w:r>
      <w:r w:rsidR="00E52A7D" w:rsidRPr="00CB302E">
        <w:rPr>
          <w:noProof/>
          <w:sz w:val="26"/>
          <w:szCs w:val="26"/>
          <w:lang w:val="lv-LV"/>
        </w:rPr>
        <w:t>Personāls</w:t>
      </w:r>
      <w:r w:rsidR="004930E2" w:rsidRPr="00CB302E">
        <w:rPr>
          <w:noProof/>
          <w:sz w:val="26"/>
          <w:szCs w:val="26"/>
          <w:lang w:val="lv-LV"/>
        </w:rPr>
        <w:tab/>
      </w:r>
      <w:r w:rsidRPr="00CB302E">
        <w:rPr>
          <w:noProof/>
          <w:sz w:val="26"/>
          <w:szCs w:val="26"/>
          <w:lang w:val="lv-LV"/>
        </w:rPr>
        <w:t>14</w:t>
      </w:r>
    </w:p>
    <w:p w14:paraId="1A7D8640" w14:textId="77777777" w:rsidR="00A10DEE" w:rsidRPr="00CB302E" w:rsidRDefault="00CB302E" w:rsidP="0005558A">
      <w:pPr>
        <w:tabs>
          <w:tab w:val="left" w:pos="567"/>
          <w:tab w:val="right" w:leader="dot" w:pos="9072"/>
        </w:tabs>
        <w:spacing w:after="80"/>
        <w:jc w:val="both"/>
        <w:rPr>
          <w:noProof/>
          <w:sz w:val="26"/>
          <w:szCs w:val="26"/>
          <w:lang w:val="lv-LV"/>
        </w:rPr>
      </w:pPr>
      <w:r w:rsidRPr="00CB302E">
        <w:rPr>
          <w:noProof/>
          <w:sz w:val="26"/>
          <w:szCs w:val="26"/>
          <w:lang w:val="lv-LV"/>
        </w:rPr>
        <w:t>6</w:t>
      </w:r>
      <w:r w:rsidR="00121B03" w:rsidRPr="00CB302E">
        <w:rPr>
          <w:noProof/>
          <w:sz w:val="26"/>
          <w:szCs w:val="26"/>
          <w:lang w:val="lv-LV"/>
        </w:rPr>
        <w:t>.</w:t>
      </w:r>
      <w:r w:rsidR="00C1138C" w:rsidRPr="00CB302E">
        <w:rPr>
          <w:noProof/>
          <w:sz w:val="26"/>
          <w:szCs w:val="26"/>
          <w:lang w:val="lv-LV"/>
        </w:rPr>
        <w:tab/>
      </w:r>
      <w:r w:rsidR="00121B03" w:rsidRPr="00CB302E">
        <w:rPr>
          <w:noProof/>
          <w:sz w:val="26"/>
          <w:szCs w:val="26"/>
          <w:lang w:val="lv-LV"/>
        </w:rPr>
        <w:t>Aģentūr</w:t>
      </w:r>
      <w:r w:rsidR="00E52A7D" w:rsidRPr="00CB302E">
        <w:rPr>
          <w:noProof/>
          <w:sz w:val="26"/>
          <w:szCs w:val="26"/>
          <w:lang w:val="lv-LV"/>
        </w:rPr>
        <w:t>as darba popularizēšanas un komunikācijas pasākumi</w:t>
      </w:r>
      <w:r w:rsidR="004930E2" w:rsidRPr="00CB302E">
        <w:rPr>
          <w:noProof/>
          <w:sz w:val="26"/>
          <w:szCs w:val="26"/>
          <w:lang w:val="lv-LV"/>
        </w:rPr>
        <w:tab/>
      </w:r>
      <w:r w:rsidRPr="00CB302E">
        <w:rPr>
          <w:noProof/>
          <w:sz w:val="26"/>
          <w:szCs w:val="26"/>
          <w:lang w:val="lv-LV"/>
        </w:rPr>
        <w:t>15</w:t>
      </w:r>
      <w:r w:rsidR="00E52A7D" w:rsidRPr="00CB302E">
        <w:rPr>
          <w:noProof/>
          <w:sz w:val="26"/>
          <w:szCs w:val="26"/>
          <w:lang w:val="lv-LV"/>
        </w:rPr>
        <w:t xml:space="preserve"> </w:t>
      </w:r>
    </w:p>
    <w:p w14:paraId="1A7D8641" w14:textId="77777777" w:rsidR="00BD577C"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6</w:t>
      </w:r>
      <w:r w:rsidR="00A10DEE" w:rsidRPr="00CB302E">
        <w:rPr>
          <w:noProof/>
          <w:sz w:val="26"/>
          <w:szCs w:val="26"/>
          <w:lang w:val="lv-LV"/>
        </w:rPr>
        <w:t>.1.</w:t>
      </w:r>
      <w:r w:rsidR="00C1138C" w:rsidRPr="00CB302E">
        <w:rPr>
          <w:noProof/>
          <w:sz w:val="26"/>
          <w:szCs w:val="26"/>
          <w:lang w:val="lv-LV"/>
        </w:rPr>
        <w:tab/>
      </w:r>
      <w:r w:rsidR="00A10DEE" w:rsidRPr="00CB302E">
        <w:rPr>
          <w:noProof/>
          <w:sz w:val="26"/>
          <w:szCs w:val="26"/>
          <w:lang w:val="lv-LV"/>
        </w:rPr>
        <w:t>Sabiedrība</w:t>
      </w:r>
      <w:r w:rsidR="00A6453B" w:rsidRPr="00CB302E">
        <w:rPr>
          <w:noProof/>
          <w:sz w:val="26"/>
          <w:szCs w:val="26"/>
          <w:lang w:val="lv-LV"/>
        </w:rPr>
        <w:t>s informēšana un izglītošana – s</w:t>
      </w:r>
      <w:r w:rsidR="00A10DEE" w:rsidRPr="00CB302E">
        <w:rPr>
          <w:noProof/>
          <w:sz w:val="26"/>
          <w:szCs w:val="26"/>
          <w:lang w:val="lv-LV"/>
        </w:rPr>
        <w:t xml:space="preserve">adarbība ar valsts, </w:t>
      </w:r>
    </w:p>
    <w:p w14:paraId="1A7D8642" w14:textId="77777777" w:rsidR="0012527B"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ab/>
      </w:r>
      <w:r w:rsidR="00A10DEE" w:rsidRPr="00CB302E">
        <w:rPr>
          <w:noProof/>
          <w:sz w:val="26"/>
          <w:szCs w:val="26"/>
          <w:lang w:val="lv-LV"/>
        </w:rPr>
        <w:t>pašvaldība</w:t>
      </w:r>
      <w:r w:rsidR="002C50E3" w:rsidRPr="00CB302E">
        <w:rPr>
          <w:noProof/>
          <w:sz w:val="26"/>
          <w:szCs w:val="26"/>
          <w:lang w:val="lv-LV"/>
        </w:rPr>
        <w:t>s</w:t>
      </w:r>
      <w:r w:rsidR="00A6453B" w:rsidRPr="00CB302E">
        <w:rPr>
          <w:noProof/>
          <w:sz w:val="26"/>
          <w:szCs w:val="26"/>
          <w:lang w:val="lv-LV"/>
        </w:rPr>
        <w:t xml:space="preserve"> un nevalstiskajā</w:t>
      </w:r>
      <w:r w:rsidR="00A10DEE" w:rsidRPr="00CB302E">
        <w:rPr>
          <w:noProof/>
          <w:sz w:val="26"/>
          <w:szCs w:val="26"/>
          <w:lang w:val="lv-LV"/>
        </w:rPr>
        <w:t>m organizācijām</w:t>
      </w:r>
      <w:r w:rsidR="004930E2" w:rsidRPr="00CB302E">
        <w:rPr>
          <w:noProof/>
          <w:sz w:val="26"/>
          <w:szCs w:val="26"/>
          <w:lang w:val="lv-LV"/>
        </w:rPr>
        <w:tab/>
      </w:r>
      <w:r w:rsidR="00B66A18" w:rsidRPr="00CB302E">
        <w:rPr>
          <w:noProof/>
          <w:sz w:val="26"/>
          <w:szCs w:val="26"/>
          <w:lang w:val="lv-LV"/>
        </w:rPr>
        <w:t>15</w:t>
      </w:r>
      <w:r w:rsidR="00BD577C" w:rsidRPr="00CB302E">
        <w:rPr>
          <w:noProof/>
          <w:sz w:val="26"/>
          <w:szCs w:val="26"/>
          <w:lang w:val="lv-LV"/>
        </w:rPr>
        <w:t xml:space="preserve"> </w:t>
      </w:r>
    </w:p>
    <w:p w14:paraId="1A7D8643" w14:textId="77777777" w:rsidR="00A10DE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6</w:t>
      </w:r>
      <w:r w:rsidR="00E52A7D" w:rsidRPr="00CB302E">
        <w:rPr>
          <w:noProof/>
          <w:sz w:val="26"/>
          <w:szCs w:val="26"/>
          <w:lang w:val="lv-LV"/>
        </w:rPr>
        <w:t>.2.</w:t>
      </w:r>
      <w:r w:rsidR="00C1138C" w:rsidRPr="00CB302E">
        <w:rPr>
          <w:noProof/>
          <w:sz w:val="26"/>
          <w:szCs w:val="26"/>
          <w:lang w:val="lv-LV"/>
        </w:rPr>
        <w:tab/>
      </w:r>
      <w:r w:rsidR="00E52A7D" w:rsidRPr="00CB302E">
        <w:rPr>
          <w:noProof/>
          <w:sz w:val="26"/>
          <w:szCs w:val="26"/>
          <w:lang w:val="lv-LV"/>
        </w:rPr>
        <w:t>Sadarbības institūcijas</w:t>
      </w:r>
      <w:r w:rsidR="004930E2" w:rsidRPr="00CB302E">
        <w:rPr>
          <w:noProof/>
          <w:sz w:val="26"/>
          <w:szCs w:val="26"/>
          <w:lang w:val="lv-LV"/>
        </w:rPr>
        <w:tab/>
      </w:r>
      <w:r w:rsidRPr="00CB302E">
        <w:rPr>
          <w:noProof/>
          <w:sz w:val="26"/>
          <w:szCs w:val="26"/>
          <w:lang w:val="lv-LV"/>
        </w:rPr>
        <w:t>15</w:t>
      </w:r>
    </w:p>
    <w:p w14:paraId="1A7D8644" w14:textId="77777777" w:rsidR="00A10DEE" w:rsidRPr="00CB302E" w:rsidRDefault="00CB302E" w:rsidP="0005558A">
      <w:pPr>
        <w:tabs>
          <w:tab w:val="left" w:pos="567"/>
          <w:tab w:val="right" w:leader="dot" w:pos="9072"/>
        </w:tabs>
        <w:spacing w:after="80"/>
        <w:jc w:val="both"/>
        <w:rPr>
          <w:noProof/>
          <w:sz w:val="26"/>
          <w:szCs w:val="26"/>
          <w:lang w:val="lv-LV"/>
        </w:rPr>
      </w:pPr>
      <w:r w:rsidRPr="00CB302E">
        <w:rPr>
          <w:noProof/>
          <w:sz w:val="26"/>
          <w:szCs w:val="26"/>
          <w:lang w:val="lv-LV"/>
        </w:rPr>
        <w:t>7</w:t>
      </w:r>
      <w:r w:rsidR="00E52A7D" w:rsidRPr="00CB302E">
        <w:rPr>
          <w:noProof/>
          <w:sz w:val="26"/>
          <w:szCs w:val="26"/>
          <w:lang w:val="lv-LV"/>
        </w:rPr>
        <w:t>.</w:t>
      </w:r>
      <w:r w:rsidR="00C1138C" w:rsidRPr="00CB302E">
        <w:rPr>
          <w:noProof/>
          <w:sz w:val="26"/>
          <w:szCs w:val="26"/>
          <w:lang w:val="lv-LV"/>
        </w:rPr>
        <w:tab/>
      </w:r>
      <w:r w:rsidR="00072583" w:rsidRPr="00CB302E">
        <w:rPr>
          <w:noProof/>
          <w:sz w:val="26"/>
          <w:szCs w:val="26"/>
          <w:lang w:val="lv-LV"/>
        </w:rPr>
        <w:t>20</w:t>
      </w:r>
      <w:r w:rsidR="00155711" w:rsidRPr="00CB302E">
        <w:rPr>
          <w:noProof/>
          <w:sz w:val="26"/>
          <w:szCs w:val="26"/>
          <w:lang w:val="lv-LV"/>
        </w:rPr>
        <w:t>2</w:t>
      </w:r>
      <w:r w:rsidR="007E241E" w:rsidRPr="00CB302E">
        <w:rPr>
          <w:noProof/>
          <w:sz w:val="26"/>
          <w:szCs w:val="26"/>
          <w:lang w:val="lv-LV"/>
        </w:rPr>
        <w:t>3</w:t>
      </w:r>
      <w:r w:rsidR="00A6453B" w:rsidRPr="00CB302E">
        <w:rPr>
          <w:noProof/>
          <w:sz w:val="26"/>
          <w:szCs w:val="26"/>
          <w:lang w:val="lv-LV"/>
        </w:rPr>
        <w:t>.</w:t>
      </w:r>
      <w:r w:rsidR="00E52A7D" w:rsidRPr="00CB302E">
        <w:rPr>
          <w:noProof/>
          <w:sz w:val="26"/>
          <w:szCs w:val="26"/>
          <w:lang w:val="lv-LV"/>
        </w:rPr>
        <w:t xml:space="preserve"> gadā plānotie pasākumi</w:t>
      </w:r>
      <w:r w:rsidR="004930E2" w:rsidRPr="00CB302E">
        <w:rPr>
          <w:noProof/>
          <w:sz w:val="26"/>
          <w:szCs w:val="26"/>
          <w:lang w:val="lv-LV"/>
        </w:rPr>
        <w:tab/>
      </w:r>
      <w:r w:rsidRPr="00CB302E">
        <w:rPr>
          <w:noProof/>
          <w:sz w:val="26"/>
          <w:szCs w:val="26"/>
          <w:lang w:val="lv-LV"/>
        </w:rPr>
        <w:t>16</w:t>
      </w:r>
    </w:p>
    <w:p w14:paraId="1A7D8645" w14:textId="77777777" w:rsidR="00A10DE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7</w:t>
      </w:r>
      <w:r w:rsidR="00E52A7D" w:rsidRPr="00CB302E">
        <w:rPr>
          <w:noProof/>
          <w:sz w:val="26"/>
          <w:szCs w:val="26"/>
          <w:lang w:val="lv-LV"/>
        </w:rPr>
        <w:t>.1.</w:t>
      </w:r>
      <w:r w:rsidR="00C1138C" w:rsidRPr="00CB302E">
        <w:rPr>
          <w:noProof/>
          <w:sz w:val="26"/>
          <w:szCs w:val="26"/>
          <w:lang w:val="lv-LV"/>
        </w:rPr>
        <w:tab/>
      </w:r>
      <w:r w:rsidR="00E52A7D" w:rsidRPr="00CB302E">
        <w:rPr>
          <w:noProof/>
          <w:sz w:val="26"/>
          <w:szCs w:val="26"/>
          <w:lang w:val="lv-LV"/>
        </w:rPr>
        <w:t xml:space="preserve">Sabiedrisko pieminekļu nodaļas </w:t>
      </w:r>
      <w:r w:rsidR="00D1089B" w:rsidRPr="00CB302E">
        <w:rPr>
          <w:noProof/>
          <w:sz w:val="26"/>
          <w:szCs w:val="26"/>
          <w:lang w:val="lv-LV"/>
        </w:rPr>
        <w:t>darba plāns</w:t>
      </w:r>
      <w:r w:rsidR="004930E2" w:rsidRPr="00CB302E">
        <w:rPr>
          <w:noProof/>
          <w:sz w:val="26"/>
          <w:szCs w:val="26"/>
          <w:lang w:val="lv-LV"/>
        </w:rPr>
        <w:tab/>
      </w:r>
      <w:r w:rsidRPr="00CB302E">
        <w:rPr>
          <w:noProof/>
          <w:sz w:val="26"/>
          <w:szCs w:val="26"/>
          <w:lang w:val="lv-LV"/>
        </w:rPr>
        <w:t>16</w:t>
      </w:r>
    </w:p>
    <w:p w14:paraId="1A7D8646" w14:textId="77777777" w:rsidR="00A10DE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7</w:t>
      </w:r>
      <w:r w:rsidR="00E52A7D" w:rsidRPr="00CB302E">
        <w:rPr>
          <w:noProof/>
          <w:sz w:val="26"/>
          <w:szCs w:val="26"/>
          <w:lang w:val="lv-LV"/>
        </w:rPr>
        <w:t>.</w:t>
      </w:r>
      <w:r w:rsidR="00D1089B" w:rsidRPr="00CB302E">
        <w:rPr>
          <w:noProof/>
          <w:sz w:val="26"/>
          <w:szCs w:val="26"/>
          <w:lang w:val="lv-LV"/>
        </w:rPr>
        <w:t>2</w:t>
      </w:r>
      <w:r w:rsidR="00E52A7D" w:rsidRPr="00CB302E">
        <w:rPr>
          <w:noProof/>
          <w:sz w:val="26"/>
          <w:szCs w:val="26"/>
          <w:lang w:val="lv-LV"/>
        </w:rPr>
        <w:t>.</w:t>
      </w:r>
      <w:r w:rsidR="00C1138C" w:rsidRPr="00CB302E">
        <w:rPr>
          <w:noProof/>
          <w:sz w:val="26"/>
          <w:szCs w:val="26"/>
          <w:lang w:val="lv-LV"/>
        </w:rPr>
        <w:tab/>
      </w:r>
      <w:r w:rsidR="00D7075D" w:rsidRPr="00CB302E">
        <w:rPr>
          <w:noProof/>
          <w:sz w:val="26"/>
          <w:szCs w:val="26"/>
          <w:lang w:val="lv-LV"/>
        </w:rPr>
        <w:t xml:space="preserve">Brīvības pieminekļa un </w:t>
      </w:r>
      <w:r w:rsidR="00E52A7D" w:rsidRPr="00CB302E">
        <w:rPr>
          <w:noProof/>
          <w:sz w:val="26"/>
          <w:szCs w:val="26"/>
          <w:lang w:val="lv-LV"/>
        </w:rPr>
        <w:t>Rīgas Brāļu kap</w:t>
      </w:r>
      <w:r w:rsidR="00D7075D" w:rsidRPr="00CB302E">
        <w:rPr>
          <w:noProof/>
          <w:sz w:val="26"/>
          <w:szCs w:val="26"/>
          <w:lang w:val="lv-LV"/>
        </w:rPr>
        <w:t>u apsaimniekošana</w:t>
      </w:r>
      <w:r w:rsidR="004930E2" w:rsidRPr="00CB302E">
        <w:rPr>
          <w:noProof/>
          <w:sz w:val="26"/>
          <w:szCs w:val="26"/>
          <w:lang w:val="lv-LV"/>
        </w:rPr>
        <w:tab/>
      </w:r>
      <w:r w:rsidR="0005558A" w:rsidRPr="00CB302E">
        <w:rPr>
          <w:noProof/>
          <w:sz w:val="26"/>
          <w:szCs w:val="26"/>
          <w:lang w:val="lv-LV"/>
        </w:rPr>
        <w:t>16</w:t>
      </w:r>
    </w:p>
    <w:p w14:paraId="1A7D8647" w14:textId="77777777" w:rsidR="00CD4465"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7</w:t>
      </w:r>
      <w:r w:rsidR="00E52A7D" w:rsidRPr="00CB302E">
        <w:rPr>
          <w:noProof/>
          <w:sz w:val="26"/>
          <w:szCs w:val="26"/>
          <w:lang w:val="lv-LV"/>
        </w:rPr>
        <w:t>.3.</w:t>
      </w:r>
      <w:r w:rsidR="00C1138C" w:rsidRPr="00CB302E">
        <w:rPr>
          <w:noProof/>
          <w:sz w:val="26"/>
          <w:szCs w:val="26"/>
          <w:lang w:val="lv-LV"/>
        </w:rPr>
        <w:tab/>
      </w:r>
      <w:r w:rsidR="00E52A7D" w:rsidRPr="00CB302E">
        <w:rPr>
          <w:noProof/>
          <w:sz w:val="26"/>
          <w:szCs w:val="26"/>
          <w:lang w:val="lv-LV"/>
        </w:rPr>
        <w:t>Liel</w:t>
      </w:r>
      <w:r w:rsidR="00123BC9" w:rsidRPr="00CB302E">
        <w:rPr>
          <w:noProof/>
          <w:sz w:val="26"/>
          <w:szCs w:val="26"/>
          <w:lang w:val="lv-LV"/>
        </w:rPr>
        <w:t>ajos</w:t>
      </w:r>
      <w:r w:rsidR="00E52A7D" w:rsidRPr="00CB302E">
        <w:rPr>
          <w:noProof/>
          <w:sz w:val="26"/>
          <w:szCs w:val="26"/>
          <w:lang w:val="lv-LV"/>
        </w:rPr>
        <w:t xml:space="preserve"> kapos veicamie darbi</w:t>
      </w:r>
      <w:r w:rsidR="004930E2" w:rsidRPr="00CB302E">
        <w:rPr>
          <w:noProof/>
          <w:sz w:val="26"/>
          <w:szCs w:val="26"/>
          <w:lang w:val="lv-LV"/>
        </w:rPr>
        <w:tab/>
      </w:r>
      <w:r w:rsidR="0005558A" w:rsidRPr="00CB302E">
        <w:rPr>
          <w:noProof/>
          <w:sz w:val="26"/>
          <w:szCs w:val="26"/>
          <w:lang w:val="lv-LV"/>
        </w:rPr>
        <w:t>17</w:t>
      </w:r>
    </w:p>
    <w:p w14:paraId="1A7D8648" w14:textId="77777777" w:rsidR="00A10DEE" w:rsidRPr="00CB302E" w:rsidRDefault="00CB302E" w:rsidP="0005558A">
      <w:pPr>
        <w:tabs>
          <w:tab w:val="left" w:pos="567"/>
          <w:tab w:val="right" w:leader="dot" w:pos="9072"/>
        </w:tabs>
        <w:spacing w:after="80"/>
        <w:ind w:left="142"/>
        <w:jc w:val="both"/>
        <w:rPr>
          <w:noProof/>
          <w:sz w:val="26"/>
          <w:szCs w:val="26"/>
          <w:lang w:val="lv-LV"/>
        </w:rPr>
      </w:pPr>
      <w:r w:rsidRPr="00CB302E">
        <w:rPr>
          <w:noProof/>
          <w:sz w:val="26"/>
          <w:szCs w:val="26"/>
          <w:lang w:val="lv-LV"/>
        </w:rPr>
        <w:t>7</w:t>
      </w:r>
      <w:r w:rsidR="00E52A7D" w:rsidRPr="00CB302E">
        <w:rPr>
          <w:noProof/>
          <w:sz w:val="26"/>
          <w:szCs w:val="26"/>
          <w:lang w:val="lv-LV"/>
        </w:rPr>
        <w:t>.</w:t>
      </w:r>
      <w:r w:rsidR="00CD4465" w:rsidRPr="00CB302E">
        <w:rPr>
          <w:noProof/>
          <w:sz w:val="26"/>
          <w:szCs w:val="26"/>
          <w:lang w:val="lv-LV"/>
        </w:rPr>
        <w:t>4</w:t>
      </w:r>
      <w:r w:rsidR="00E52A7D" w:rsidRPr="00CB302E">
        <w:rPr>
          <w:noProof/>
          <w:sz w:val="26"/>
          <w:szCs w:val="26"/>
          <w:lang w:val="lv-LV"/>
        </w:rPr>
        <w:t>.</w:t>
      </w:r>
      <w:r w:rsidR="00C1138C" w:rsidRPr="00CB302E">
        <w:rPr>
          <w:noProof/>
          <w:sz w:val="26"/>
          <w:szCs w:val="26"/>
          <w:lang w:val="lv-LV"/>
        </w:rPr>
        <w:tab/>
      </w:r>
      <w:r w:rsidR="00E52A7D" w:rsidRPr="00CB302E">
        <w:rPr>
          <w:noProof/>
          <w:sz w:val="26"/>
          <w:szCs w:val="26"/>
          <w:lang w:val="lv-LV"/>
        </w:rPr>
        <w:t xml:space="preserve">Citi plānotie </w:t>
      </w:r>
      <w:r w:rsidR="00CE06C7" w:rsidRPr="00CB302E">
        <w:rPr>
          <w:noProof/>
          <w:sz w:val="26"/>
          <w:szCs w:val="26"/>
          <w:lang w:val="lv-LV"/>
        </w:rPr>
        <w:t>darbi un aktualitāte</w:t>
      </w:r>
      <w:r w:rsidR="00E52A7D" w:rsidRPr="00CB302E">
        <w:rPr>
          <w:noProof/>
          <w:sz w:val="26"/>
          <w:szCs w:val="26"/>
          <w:lang w:val="lv-LV"/>
        </w:rPr>
        <w:t>s</w:t>
      </w:r>
      <w:r w:rsidR="004930E2" w:rsidRPr="00CB302E">
        <w:rPr>
          <w:noProof/>
          <w:sz w:val="26"/>
          <w:szCs w:val="26"/>
          <w:lang w:val="lv-LV"/>
        </w:rPr>
        <w:tab/>
      </w:r>
      <w:r w:rsidR="0005558A" w:rsidRPr="00CB302E">
        <w:rPr>
          <w:noProof/>
          <w:sz w:val="26"/>
          <w:szCs w:val="26"/>
          <w:lang w:val="lv-LV"/>
        </w:rPr>
        <w:t>17</w:t>
      </w:r>
    </w:p>
    <w:p w14:paraId="1A7D8649" w14:textId="77777777" w:rsidR="00A10DEE" w:rsidRPr="00CB302E" w:rsidRDefault="00CB302E" w:rsidP="0005558A">
      <w:pPr>
        <w:tabs>
          <w:tab w:val="left" w:pos="567"/>
          <w:tab w:val="right" w:leader="dot" w:pos="9072"/>
        </w:tabs>
        <w:spacing w:after="80"/>
        <w:jc w:val="both"/>
        <w:rPr>
          <w:noProof/>
          <w:sz w:val="26"/>
          <w:szCs w:val="26"/>
          <w:lang w:val="lv-LV"/>
        </w:rPr>
      </w:pPr>
      <w:r w:rsidRPr="00CB302E">
        <w:rPr>
          <w:noProof/>
          <w:sz w:val="26"/>
          <w:szCs w:val="26"/>
          <w:lang w:val="lv-LV"/>
        </w:rPr>
        <w:t>7.</w:t>
      </w:r>
      <w:r w:rsidR="00C1138C" w:rsidRPr="00CB302E">
        <w:rPr>
          <w:noProof/>
          <w:sz w:val="26"/>
          <w:szCs w:val="26"/>
          <w:lang w:val="lv-LV"/>
        </w:rPr>
        <w:tab/>
      </w:r>
      <w:r w:rsidRPr="00CB302E">
        <w:rPr>
          <w:noProof/>
          <w:sz w:val="26"/>
          <w:szCs w:val="26"/>
          <w:lang w:val="lv-LV"/>
        </w:rPr>
        <w:t>Dažāda informācija</w:t>
      </w:r>
      <w:r w:rsidR="004930E2" w:rsidRPr="00CB302E">
        <w:rPr>
          <w:noProof/>
          <w:sz w:val="26"/>
          <w:szCs w:val="26"/>
          <w:lang w:val="lv-LV"/>
        </w:rPr>
        <w:tab/>
      </w:r>
      <w:r w:rsidR="0005558A" w:rsidRPr="00CB302E">
        <w:rPr>
          <w:noProof/>
          <w:sz w:val="26"/>
          <w:szCs w:val="26"/>
          <w:lang w:val="lv-LV"/>
        </w:rPr>
        <w:t>18</w:t>
      </w:r>
      <w:r w:rsidRPr="00CB302E">
        <w:rPr>
          <w:noProof/>
          <w:sz w:val="26"/>
          <w:szCs w:val="26"/>
          <w:lang w:val="lv-LV"/>
        </w:rPr>
        <w:t xml:space="preserve"> </w:t>
      </w:r>
    </w:p>
    <w:p w14:paraId="1A7D864A" w14:textId="77777777" w:rsidR="00C1138C" w:rsidRPr="00CB302E" w:rsidRDefault="00CB302E" w:rsidP="0005558A">
      <w:pPr>
        <w:tabs>
          <w:tab w:val="left" w:pos="567"/>
          <w:tab w:val="right" w:leader="dot" w:pos="9072"/>
        </w:tabs>
        <w:spacing w:after="80"/>
        <w:jc w:val="both"/>
        <w:rPr>
          <w:noProof/>
          <w:sz w:val="26"/>
          <w:szCs w:val="26"/>
          <w:lang w:val="lv-LV"/>
        </w:rPr>
      </w:pPr>
      <w:r w:rsidRPr="00CB302E">
        <w:rPr>
          <w:noProof/>
          <w:sz w:val="26"/>
          <w:szCs w:val="26"/>
          <w:lang w:val="lv-LV"/>
        </w:rPr>
        <w:t>8.</w:t>
      </w:r>
      <w:r w:rsidR="00017F26" w:rsidRPr="00CB302E">
        <w:rPr>
          <w:noProof/>
          <w:sz w:val="26"/>
          <w:szCs w:val="26"/>
          <w:lang w:val="lv-LV"/>
        </w:rPr>
        <w:tab/>
      </w:r>
      <w:r w:rsidRPr="00CB302E">
        <w:rPr>
          <w:noProof/>
          <w:sz w:val="26"/>
          <w:szCs w:val="26"/>
          <w:lang w:val="lv-LV"/>
        </w:rPr>
        <w:t>Pielikums. SIA “</w:t>
      </w:r>
      <w:r w:rsidR="00771705" w:rsidRPr="00CB302E">
        <w:rPr>
          <w:noProof/>
          <w:sz w:val="26"/>
          <w:szCs w:val="26"/>
          <w:lang w:val="lv-LV"/>
        </w:rPr>
        <w:t>PricewaterhouseCoopers</w:t>
      </w:r>
      <w:r w:rsidRPr="00CB302E">
        <w:rPr>
          <w:noProof/>
          <w:sz w:val="26"/>
          <w:szCs w:val="26"/>
          <w:lang w:val="lv-LV"/>
        </w:rPr>
        <w:t xml:space="preserve">” neatkarīgu revidentu </w:t>
      </w:r>
      <w:r w:rsidR="00771705" w:rsidRPr="00CB302E">
        <w:rPr>
          <w:noProof/>
          <w:sz w:val="26"/>
          <w:szCs w:val="26"/>
          <w:lang w:val="lv-LV"/>
        </w:rPr>
        <w:t>ziņojums</w:t>
      </w:r>
      <w:r w:rsidR="004930E2" w:rsidRPr="00CB302E">
        <w:rPr>
          <w:noProof/>
          <w:sz w:val="26"/>
          <w:szCs w:val="26"/>
          <w:lang w:val="lv-LV"/>
        </w:rPr>
        <w:tab/>
      </w:r>
      <w:r w:rsidR="0005558A" w:rsidRPr="00CB302E">
        <w:rPr>
          <w:noProof/>
          <w:sz w:val="26"/>
          <w:szCs w:val="26"/>
          <w:lang w:val="lv-LV"/>
        </w:rPr>
        <w:t>19</w:t>
      </w:r>
    </w:p>
    <w:p w14:paraId="1A7D864B" w14:textId="77777777" w:rsidR="00C1138C" w:rsidRPr="00CB302E" w:rsidRDefault="00CB302E">
      <w:pPr>
        <w:suppressAutoHyphens w:val="0"/>
        <w:rPr>
          <w:noProof/>
          <w:sz w:val="26"/>
          <w:szCs w:val="26"/>
          <w:lang w:val="lv-LV"/>
        </w:rPr>
      </w:pPr>
      <w:r w:rsidRPr="00CB302E">
        <w:rPr>
          <w:noProof/>
          <w:sz w:val="26"/>
          <w:szCs w:val="26"/>
          <w:lang w:val="lv-LV"/>
        </w:rPr>
        <w:br w:type="page"/>
      </w:r>
    </w:p>
    <w:p w14:paraId="1A7D864C" w14:textId="77777777" w:rsidR="00C2391F" w:rsidRPr="00CB302E" w:rsidRDefault="00CB302E" w:rsidP="00C1138C">
      <w:pPr>
        <w:jc w:val="both"/>
        <w:rPr>
          <w:rFonts w:asciiTheme="majorBidi" w:hAnsiTheme="majorBidi" w:cstheme="majorBidi"/>
          <w:b/>
          <w:bCs/>
          <w:noProof/>
          <w:sz w:val="26"/>
          <w:szCs w:val="26"/>
          <w:lang w:val="lv-LV"/>
        </w:rPr>
      </w:pPr>
      <w:r w:rsidRPr="00CB302E">
        <w:rPr>
          <w:rFonts w:asciiTheme="majorBidi" w:hAnsiTheme="majorBidi" w:cstheme="majorBidi"/>
          <w:b/>
          <w:bCs/>
          <w:noProof/>
          <w:sz w:val="26"/>
          <w:szCs w:val="26"/>
          <w:lang w:val="lv-LV"/>
        </w:rPr>
        <w:lastRenderedPageBreak/>
        <w:t xml:space="preserve">1. </w:t>
      </w:r>
      <w:r w:rsidR="00E52A7D" w:rsidRPr="00CB302E">
        <w:rPr>
          <w:rFonts w:asciiTheme="majorBidi" w:hAnsiTheme="majorBidi" w:cstheme="majorBidi"/>
          <w:b/>
          <w:bCs/>
          <w:noProof/>
          <w:sz w:val="26"/>
          <w:szCs w:val="26"/>
          <w:lang w:val="lv-LV"/>
        </w:rPr>
        <w:t>Ievads</w:t>
      </w:r>
    </w:p>
    <w:p w14:paraId="1A7D864D" w14:textId="77777777" w:rsidR="003C709A" w:rsidRPr="00CB302E" w:rsidRDefault="003C709A" w:rsidP="00C2391F">
      <w:pPr>
        <w:ind w:firstLine="720"/>
        <w:jc w:val="both"/>
        <w:rPr>
          <w:rFonts w:asciiTheme="majorBidi" w:hAnsiTheme="majorBidi" w:cstheme="majorBidi"/>
          <w:b/>
          <w:bCs/>
          <w:noProof/>
          <w:sz w:val="26"/>
          <w:szCs w:val="26"/>
          <w:lang w:val="lv-LV"/>
        </w:rPr>
      </w:pPr>
    </w:p>
    <w:p w14:paraId="1A7D864E"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Rīgas pašvaldības aģentūras “Rīgas pieminekļu aģentūra” (turpmāk – Aģentūra) darbība balstīta uz nolikumu, Rīgas pilsētas ilgtspējīgas attīstības stratēģiju līdz 2030.gadam, Rīgas pilsētas attīstības plānošanas dokumentu stratēģiskiem mērķiem un telpiskās attīstības perspektīvi, kā arī uz kultūras mantojuma saglabāšanas virzības dokumentiem un to, ka Rīgas vēsturiskais centrs ir iekļauts UNESCO pasaules kultūras mantojuma sarakstā.</w:t>
      </w:r>
    </w:p>
    <w:p w14:paraId="1A7D864F"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Aģentūra, izvērtējot 2022.gada reālo situāciju, piešķirtā budžeta un iekšējo resursu apjomu, turpināja plānotos darbus, pārskatīja Aģentūras resursu kapacitāti un iespējas piesaistīt papildus finansējumu, vērtēja padarīto darbu kvalitāti, pieaicinot nozares speciālistus, praktiski iepazinās ar līdzīgu institūciju darbu citās valstīs, konsultējās un veica dokumentu izpēti arhīvos un muzejos, uzklausīja dažādu sabiedrības cilvēku domas par Rīgas kultūras mantojuma jautājumiem u.c. Turpinājās darbs pie dažādu materiālu apkopošanas par Rīgas memoriāliem un to nākotnes attīstības vīzijas modeļiem Rīgas pilsētvidē, balstoties uz Aģentūras daudzu gadu praktisko ikdienas darba un arī starptautisko pieredzi.</w:t>
      </w:r>
    </w:p>
    <w:p w14:paraId="1A7D8650" w14:textId="77777777" w:rsidR="004A6B00" w:rsidRPr="00CB302E" w:rsidRDefault="004A6B00" w:rsidP="00F10AC6">
      <w:pPr>
        <w:spacing w:after="60"/>
        <w:ind w:firstLine="720"/>
        <w:jc w:val="both"/>
        <w:rPr>
          <w:rFonts w:asciiTheme="majorBidi" w:hAnsiTheme="majorBidi" w:cstheme="majorBidi"/>
          <w:noProof/>
          <w:color w:val="000000" w:themeColor="text1"/>
          <w:sz w:val="26"/>
          <w:szCs w:val="26"/>
          <w:lang w:val="lv-LV"/>
        </w:rPr>
      </w:pPr>
    </w:p>
    <w:p w14:paraId="1A7D8651" w14:textId="77777777" w:rsidR="004A6B00" w:rsidRPr="00CB302E" w:rsidRDefault="00CB302E" w:rsidP="00F10AC6">
      <w:pPr>
        <w:spacing w:after="60"/>
        <w:jc w:val="both"/>
        <w:rPr>
          <w:rFonts w:asciiTheme="majorBidi" w:hAnsiTheme="majorBidi" w:cstheme="majorBidi"/>
          <w:b/>
          <w:bCs/>
          <w:noProof/>
          <w:color w:val="000000" w:themeColor="text1"/>
          <w:sz w:val="26"/>
          <w:szCs w:val="26"/>
          <w:lang w:val="lv-LV"/>
        </w:rPr>
      </w:pPr>
      <w:r w:rsidRPr="00CB302E">
        <w:rPr>
          <w:rFonts w:asciiTheme="majorBidi" w:hAnsiTheme="majorBidi" w:cstheme="majorBidi"/>
          <w:b/>
          <w:bCs/>
          <w:noProof/>
          <w:color w:val="000000" w:themeColor="text1"/>
          <w:sz w:val="26"/>
          <w:szCs w:val="26"/>
          <w:lang w:val="lv-LV"/>
        </w:rPr>
        <w:t>1.1. Galvenie notikumi, kas ietekmējuši Aģentūras darbību</w:t>
      </w:r>
    </w:p>
    <w:p w14:paraId="1A7D8652"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Covid 19 pandēmijas situācija gada sākumā nav kavējusi paveikt plānotos remontu un restaurācijas darbus, </w:t>
      </w:r>
      <w:r w:rsidR="00A230A6" w:rsidRPr="00CB302E">
        <w:rPr>
          <w:rFonts w:asciiTheme="majorBidi" w:hAnsiTheme="majorBidi" w:cstheme="majorBidi"/>
          <w:noProof/>
          <w:color w:val="000000" w:themeColor="text1"/>
          <w:sz w:val="26"/>
          <w:szCs w:val="26"/>
          <w:lang w:val="lv-LV"/>
        </w:rPr>
        <w:t>neskatoties uz stingriem valstī izsludinātajiem noteikumiem vīrusa izplatības ierobežošanai</w:t>
      </w:r>
      <w:r w:rsidRPr="00CB302E">
        <w:rPr>
          <w:rFonts w:asciiTheme="majorBidi" w:hAnsiTheme="majorBidi" w:cstheme="majorBidi"/>
          <w:noProof/>
          <w:color w:val="000000" w:themeColor="text1"/>
          <w:sz w:val="26"/>
          <w:szCs w:val="26"/>
          <w:lang w:val="lv-LV"/>
        </w:rPr>
        <w:t>.</w:t>
      </w:r>
    </w:p>
    <w:p w14:paraId="1A7D8653"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Rīgas Brāļu kapu restaurācija turpinājās. </w:t>
      </w:r>
    </w:p>
    <w:p w14:paraId="1A7D8654"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Turpinājās darbs pie Rīgas pieminekļu novietnes – parka veidošanas projekta Varoņu ielā 13, Rīgā.</w:t>
      </w:r>
    </w:p>
    <w:p w14:paraId="1A7D8655"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Turpinājās vēsturisko materiālu izpēte, apkopošana un sistematizēšana par valsts nozīmes kultūras pieminekli “Dārzu un parka arhitektūras ansambli “Lielie kapi” ar memoriālajām celtnēm” (turpmāk - Lielie kapi). Izstrādāta un Rīgas domes Pilsētas attīstības komitejā akceptēta Lielo kapu attīstības koncepcija.</w:t>
      </w:r>
    </w:p>
    <w:p w14:paraId="1A7D8656"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Ar apdrošināšanas akciju sabiedrību “Baltic Insurance Company” parakstīts tradicionālais līgums, kas bez atlīdzības veic Brīvības pieminekļa apdrošināšanu par 1</w:t>
      </w:r>
      <w:r w:rsidR="00A230A6" w:rsidRPr="00CB302E">
        <w:rPr>
          <w:rFonts w:asciiTheme="majorBidi" w:hAnsiTheme="majorBidi" w:cstheme="majorBidi"/>
          <w:noProof/>
          <w:color w:val="000000" w:themeColor="text1"/>
          <w:sz w:val="26"/>
          <w:szCs w:val="26"/>
          <w:lang w:val="lv-LV"/>
        </w:rPr>
        <w:t> </w:t>
      </w:r>
      <w:r w:rsidRPr="00CB302E">
        <w:rPr>
          <w:rFonts w:asciiTheme="majorBidi" w:hAnsiTheme="majorBidi" w:cstheme="majorBidi"/>
          <w:noProof/>
          <w:color w:val="000000" w:themeColor="text1"/>
          <w:sz w:val="26"/>
          <w:szCs w:val="26"/>
          <w:lang w:val="lv-LV"/>
        </w:rPr>
        <w:t>500</w:t>
      </w:r>
      <w:r w:rsidR="00A230A6" w:rsidRPr="00CB302E">
        <w:rPr>
          <w:rFonts w:asciiTheme="majorBidi" w:hAnsiTheme="majorBidi" w:cstheme="majorBidi"/>
          <w:noProof/>
          <w:color w:val="000000" w:themeColor="text1"/>
          <w:sz w:val="26"/>
          <w:szCs w:val="26"/>
          <w:lang w:val="lv-LV"/>
        </w:rPr>
        <w:t> </w:t>
      </w:r>
      <w:r w:rsidRPr="00CB302E">
        <w:rPr>
          <w:rFonts w:asciiTheme="majorBidi" w:hAnsiTheme="majorBidi" w:cstheme="majorBidi"/>
          <w:noProof/>
          <w:color w:val="000000" w:themeColor="text1"/>
          <w:sz w:val="26"/>
          <w:szCs w:val="26"/>
          <w:lang w:val="lv-LV"/>
        </w:rPr>
        <w:t>000</w:t>
      </w:r>
      <w:r w:rsidR="00A230A6" w:rsidRPr="00CB302E">
        <w:rPr>
          <w:rFonts w:asciiTheme="majorBidi" w:hAnsiTheme="majorBidi" w:cstheme="majorBidi"/>
          <w:noProof/>
          <w:color w:val="000000" w:themeColor="text1"/>
          <w:sz w:val="26"/>
          <w:szCs w:val="26"/>
          <w:lang w:val="lv-LV"/>
        </w:rPr>
        <w:t> </w:t>
      </w:r>
      <w:r w:rsidR="00C55B99" w:rsidRPr="00CB302E">
        <w:rPr>
          <w:rFonts w:asciiTheme="majorBidi" w:hAnsiTheme="majorBidi" w:cstheme="majorBidi"/>
          <w:noProof/>
          <w:color w:val="000000" w:themeColor="text1"/>
          <w:sz w:val="26"/>
          <w:szCs w:val="26"/>
          <w:lang w:val="lv-LV"/>
        </w:rPr>
        <w:t>EUR</w:t>
      </w:r>
      <w:r w:rsidRPr="00CB302E">
        <w:rPr>
          <w:rFonts w:asciiTheme="majorBidi" w:hAnsiTheme="majorBidi" w:cstheme="majorBidi"/>
          <w:noProof/>
          <w:color w:val="000000" w:themeColor="text1"/>
          <w:sz w:val="26"/>
          <w:szCs w:val="26"/>
          <w:lang w:val="lv-LV"/>
        </w:rPr>
        <w:t>. Apdrošināšanas polise darbojas ar īpašiem nosacījumiem</w:t>
      </w:r>
      <w:r w:rsidR="00A230A6" w:rsidRPr="00CB302E">
        <w:rPr>
          <w:rFonts w:asciiTheme="majorBidi" w:hAnsiTheme="majorBidi" w:cstheme="majorBidi"/>
          <w:noProof/>
          <w:color w:val="000000" w:themeColor="text1"/>
          <w:sz w:val="26"/>
          <w:szCs w:val="26"/>
          <w:lang w:val="lv-LV"/>
        </w:rPr>
        <w:t> –</w:t>
      </w:r>
      <w:r w:rsidRPr="00CB302E">
        <w:rPr>
          <w:rFonts w:asciiTheme="majorBidi" w:hAnsiTheme="majorBidi" w:cstheme="majorBidi"/>
          <w:noProof/>
          <w:color w:val="000000" w:themeColor="text1"/>
          <w:sz w:val="26"/>
          <w:szCs w:val="26"/>
          <w:lang w:val="lv-LV"/>
        </w:rPr>
        <w:t xml:space="preserve"> papildus apdrošināšanu pret sīko huligānismu, kas atlīdzības saņemšanas gadījumos Aģentūras budžetā paredzēts ikgadējai Brīvības pieminekļa aprūpei.</w:t>
      </w:r>
    </w:p>
    <w:p w14:paraId="1A7D8657" w14:textId="77777777" w:rsidR="00427056"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Saeima </w:t>
      </w:r>
      <w:r w:rsidR="005D7BBB" w:rsidRPr="00CB302E">
        <w:rPr>
          <w:rFonts w:asciiTheme="majorBidi" w:hAnsiTheme="majorBidi" w:cstheme="majorBidi"/>
          <w:noProof/>
          <w:color w:val="000000" w:themeColor="text1"/>
          <w:sz w:val="26"/>
          <w:szCs w:val="26"/>
          <w:lang w:val="lv-LV"/>
        </w:rPr>
        <w:t xml:space="preserve">2022.gada </w:t>
      </w:r>
      <w:r w:rsidRPr="00CB302E">
        <w:rPr>
          <w:rFonts w:asciiTheme="majorBidi" w:hAnsiTheme="majorBidi" w:cstheme="majorBidi"/>
          <w:noProof/>
          <w:color w:val="000000" w:themeColor="text1"/>
          <w:sz w:val="26"/>
          <w:szCs w:val="26"/>
          <w:lang w:val="lv-LV"/>
        </w:rPr>
        <w:t xml:space="preserve">16. jūnijā pieņēma likumu “Par padomju un nacistisko režīmu slavinošu objektu eksponēšanas aizliegumu un to demontāžu Latvijas Republikas teritorijā” un Rīgas dome uzdeva Rīgas pieminekļu aģentūrai noskaidrot demontējamos objektus un īstenot to demontāžu. Aģentūra saņēma daudzas vēstules par </w:t>
      </w:r>
      <w:r w:rsidR="00F10AC6" w:rsidRPr="00CB302E">
        <w:rPr>
          <w:rFonts w:asciiTheme="majorBidi" w:hAnsiTheme="majorBidi" w:cstheme="majorBidi"/>
          <w:noProof/>
          <w:color w:val="000000" w:themeColor="text1"/>
          <w:sz w:val="26"/>
          <w:szCs w:val="26"/>
          <w:lang w:val="lv-LV"/>
        </w:rPr>
        <w:t xml:space="preserve">un pret </w:t>
      </w:r>
      <w:r w:rsidRPr="00CB302E">
        <w:rPr>
          <w:rFonts w:asciiTheme="majorBidi" w:hAnsiTheme="majorBidi" w:cstheme="majorBidi"/>
          <w:noProof/>
          <w:color w:val="000000" w:themeColor="text1"/>
          <w:sz w:val="26"/>
          <w:szCs w:val="26"/>
          <w:lang w:val="lv-LV"/>
        </w:rPr>
        <w:t xml:space="preserve">pieminekļu demontēšanu un to atbildēšana </w:t>
      </w:r>
      <w:r w:rsidR="00F10AC6" w:rsidRPr="00CB302E">
        <w:rPr>
          <w:rFonts w:asciiTheme="majorBidi" w:hAnsiTheme="majorBidi" w:cstheme="majorBidi"/>
          <w:noProof/>
          <w:color w:val="000000" w:themeColor="text1"/>
          <w:sz w:val="26"/>
          <w:szCs w:val="26"/>
          <w:lang w:val="lv-LV"/>
        </w:rPr>
        <w:t>noslogoja Aģentūras administratīvā darba kapacitāti</w:t>
      </w:r>
      <w:r w:rsidRPr="00CB302E">
        <w:rPr>
          <w:rFonts w:asciiTheme="majorBidi" w:hAnsiTheme="majorBidi" w:cstheme="majorBidi"/>
          <w:noProof/>
          <w:color w:val="000000" w:themeColor="text1"/>
          <w:sz w:val="26"/>
          <w:szCs w:val="26"/>
          <w:lang w:val="lv-LV"/>
        </w:rPr>
        <w:t>.</w:t>
      </w:r>
    </w:p>
    <w:p w14:paraId="1A7D8658" w14:textId="77777777" w:rsidR="00427056" w:rsidRPr="00CB302E" w:rsidRDefault="00427056" w:rsidP="00F10AC6">
      <w:pPr>
        <w:spacing w:after="60"/>
        <w:ind w:firstLine="720"/>
        <w:jc w:val="both"/>
        <w:rPr>
          <w:rFonts w:asciiTheme="majorBidi" w:hAnsiTheme="majorBidi" w:cstheme="majorBidi"/>
          <w:noProof/>
          <w:color w:val="000000" w:themeColor="text1"/>
          <w:sz w:val="26"/>
          <w:szCs w:val="26"/>
          <w:lang w:val="lv-LV"/>
        </w:rPr>
      </w:pPr>
    </w:p>
    <w:p w14:paraId="1A7D8659" w14:textId="77777777" w:rsidR="004A6B00" w:rsidRPr="00CB302E" w:rsidRDefault="00CB302E" w:rsidP="00F10AC6">
      <w:pPr>
        <w:spacing w:after="60"/>
        <w:jc w:val="both"/>
        <w:rPr>
          <w:rFonts w:asciiTheme="majorBidi" w:hAnsiTheme="majorBidi" w:cstheme="majorBidi"/>
          <w:b/>
          <w:bCs/>
          <w:noProof/>
          <w:color w:val="000000" w:themeColor="text1"/>
          <w:sz w:val="26"/>
          <w:szCs w:val="26"/>
          <w:lang w:val="lv-LV"/>
        </w:rPr>
      </w:pPr>
      <w:r w:rsidRPr="00CB302E">
        <w:rPr>
          <w:rFonts w:asciiTheme="majorBidi" w:hAnsiTheme="majorBidi" w:cstheme="majorBidi"/>
          <w:b/>
          <w:bCs/>
          <w:noProof/>
          <w:color w:val="000000" w:themeColor="text1"/>
          <w:sz w:val="26"/>
          <w:szCs w:val="26"/>
          <w:lang w:val="lv-LV"/>
        </w:rPr>
        <w:t>1.2. Galvenās pārmaiņas Aģentūras darbībā</w:t>
      </w:r>
    </w:p>
    <w:p w14:paraId="1A7D865A"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Pildot Saeimas 2020. gad</w:t>
      </w:r>
      <w:r w:rsidR="005D7BBB" w:rsidRPr="00CB302E">
        <w:rPr>
          <w:rFonts w:asciiTheme="majorBidi" w:hAnsiTheme="majorBidi" w:cstheme="majorBidi"/>
          <w:noProof/>
          <w:color w:val="000000" w:themeColor="text1"/>
          <w:sz w:val="26"/>
          <w:szCs w:val="26"/>
          <w:lang w:val="lv-LV"/>
        </w:rPr>
        <w:t xml:space="preserve">a </w:t>
      </w:r>
      <w:r w:rsidRPr="00CB302E">
        <w:rPr>
          <w:rFonts w:asciiTheme="majorBidi" w:hAnsiTheme="majorBidi" w:cstheme="majorBidi"/>
          <w:noProof/>
          <w:color w:val="000000" w:themeColor="text1"/>
          <w:sz w:val="26"/>
          <w:szCs w:val="26"/>
          <w:lang w:val="lv-LV"/>
        </w:rPr>
        <w:t xml:space="preserve"> </w:t>
      </w:r>
      <w:r w:rsidR="005D7BBB" w:rsidRPr="00CB302E">
        <w:rPr>
          <w:rFonts w:asciiTheme="majorBidi" w:hAnsiTheme="majorBidi" w:cstheme="majorBidi"/>
          <w:noProof/>
          <w:color w:val="000000" w:themeColor="text1"/>
          <w:sz w:val="26"/>
          <w:szCs w:val="26"/>
          <w:lang w:val="lv-LV"/>
        </w:rPr>
        <w:t xml:space="preserve">11. jūnijā </w:t>
      </w:r>
      <w:r w:rsidRPr="00CB302E">
        <w:rPr>
          <w:rFonts w:asciiTheme="majorBidi" w:hAnsiTheme="majorBidi" w:cstheme="majorBidi"/>
          <w:noProof/>
          <w:color w:val="000000" w:themeColor="text1"/>
          <w:sz w:val="26"/>
          <w:szCs w:val="26"/>
          <w:lang w:val="lv-LV"/>
        </w:rPr>
        <w:t>pieņemto Brīvības pieminekļa un Rīgas Brāļu kapu likum</w:t>
      </w:r>
      <w:r w:rsidR="00690ABB" w:rsidRPr="00CB302E">
        <w:rPr>
          <w:rFonts w:asciiTheme="majorBidi" w:hAnsiTheme="majorBidi" w:cstheme="majorBidi"/>
          <w:noProof/>
          <w:color w:val="000000" w:themeColor="text1"/>
          <w:sz w:val="26"/>
          <w:szCs w:val="26"/>
          <w:lang w:val="lv-LV"/>
        </w:rPr>
        <w:t>u,</w:t>
      </w:r>
      <w:r w:rsidRPr="00CB302E">
        <w:rPr>
          <w:rFonts w:asciiTheme="majorBidi" w:hAnsiTheme="majorBidi" w:cstheme="majorBidi"/>
          <w:noProof/>
          <w:color w:val="000000" w:themeColor="text1"/>
          <w:sz w:val="26"/>
          <w:szCs w:val="26"/>
          <w:lang w:val="lv-LV"/>
        </w:rPr>
        <w:t xml:space="preserve"> Ministru kabinets noteica Aģentūru par Brīvības pieminekļa un Rīgas Brāļu kapu apsaimniekotāju līdz 2022. gada beigām. Valsts vidējā termiņa budžetā 2023.-2025. gadam nebija nekas paredzēts Brīvības pieminekļa un Rīgas Brāļu </w:t>
      </w:r>
      <w:r w:rsidRPr="00CB302E">
        <w:rPr>
          <w:rFonts w:asciiTheme="majorBidi" w:hAnsiTheme="majorBidi" w:cstheme="majorBidi"/>
          <w:noProof/>
          <w:color w:val="000000" w:themeColor="text1"/>
          <w:sz w:val="26"/>
          <w:szCs w:val="26"/>
          <w:lang w:val="lv-LV"/>
        </w:rPr>
        <w:lastRenderedPageBreak/>
        <w:t>kapu apsaimniekošanai. Aģentūra sagatavoja Brīvības pieminekļa un Rīgas Brāļu kapu Apsaimniekošanas plānu 2023-2025 un gada beigās Apsaimniekošanas plānā paredzētais finansējums tika pilnā mērā iekļauts valdības atbalstāmo pasākumu sarakstā. Valsts budžeta pieņemšanas kavēšanas dēļ Aģentūra vienojās par Apsaimniekošanas līguma pagarinājumu ar minimālu finansējamu līdz 2023. gada 31. martam.</w:t>
      </w:r>
    </w:p>
    <w:p w14:paraId="1A7D865B"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Dalītais finansējums – valsts un pašvaldības – un dalītās atskaites uzliek sevišķas grūtības grāmatvedībai, jo pašvaldības finanšu pārvaldīšanas programmatūra neļauj vienkāršā veidā atšķirt vienu finansējumu no otra.</w:t>
      </w:r>
    </w:p>
    <w:p w14:paraId="1A7D865C"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Aģentūra turpina veikt Lielo kapu sakrālo celtņu neatliekamos glābšanas un konservācijas darbus, kā arī restaurēt kapu pieminekļus.</w:t>
      </w:r>
    </w:p>
    <w:p w14:paraId="1A7D865D"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2022.gadā turpinājās sadarbība ar Aģentūras darbu uzraugošajām, konsultatīvajām un sadarbības institūcijām – Rīgas domes komitejām, departamentiem un deputātiem, Rīgas domes Pieminekļu padomi, Nacionālā kultūras mantojuma pārvaldi, Saeimas Izglītības, kultūras un zinātnes komisiju, Latvijas Valsts prezidenta kanceleju, Mākslinieku savienību un citām institūcijām un organizācijām kopīgo aktuālo jautājumu risināšanai.</w:t>
      </w:r>
    </w:p>
    <w:p w14:paraId="1A7D865E" w14:textId="77777777" w:rsidR="004A6B00" w:rsidRPr="00CB302E" w:rsidRDefault="004A6B00" w:rsidP="00F10AC6">
      <w:pPr>
        <w:spacing w:after="60"/>
        <w:ind w:firstLine="720"/>
        <w:jc w:val="both"/>
        <w:rPr>
          <w:rFonts w:asciiTheme="majorBidi" w:hAnsiTheme="majorBidi" w:cstheme="majorBidi"/>
          <w:noProof/>
          <w:color w:val="000000" w:themeColor="text1"/>
          <w:sz w:val="26"/>
          <w:szCs w:val="26"/>
          <w:lang w:val="lv-LV"/>
        </w:rPr>
      </w:pPr>
    </w:p>
    <w:p w14:paraId="1A7D865F" w14:textId="77777777" w:rsidR="004A6B00" w:rsidRPr="00CB302E" w:rsidRDefault="00CB302E" w:rsidP="00F10AC6">
      <w:pPr>
        <w:spacing w:after="60"/>
        <w:jc w:val="both"/>
        <w:rPr>
          <w:rFonts w:asciiTheme="majorBidi" w:hAnsiTheme="majorBidi" w:cstheme="majorBidi"/>
          <w:b/>
          <w:bCs/>
          <w:noProof/>
          <w:color w:val="000000" w:themeColor="text1"/>
          <w:sz w:val="26"/>
          <w:szCs w:val="26"/>
          <w:lang w:val="lv-LV"/>
        </w:rPr>
      </w:pPr>
      <w:r w:rsidRPr="00CB302E">
        <w:rPr>
          <w:rFonts w:asciiTheme="majorBidi" w:hAnsiTheme="majorBidi" w:cstheme="majorBidi"/>
          <w:b/>
          <w:bCs/>
          <w:noProof/>
          <w:color w:val="000000" w:themeColor="text1"/>
          <w:sz w:val="26"/>
          <w:szCs w:val="26"/>
          <w:lang w:val="lv-LV"/>
        </w:rPr>
        <w:t>1.3. Paredzamie nākotnes ietekmējošie notikumi</w:t>
      </w:r>
    </w:p>
    <w:p w14:paraId="1A7D8660"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Aģentūra ir noteikta par Brīvības pieminekļa un Rīgas Brāļu kapu apsaimniekotāju un 2022. gadā saņēma 597 129 eiro no valsts, lai īstenotu Apsaimniekošanas programmu. Tas ir zīmīgi vairāk nekā agrākajos gados, un ļāva veikt vairākus lielāka mēroga restaurācijas darbus, un arī nedaudz paaugstināt darbinieku atlīdzību. Ir paredzams, ka šis intensīvākais darbs turpināsies arī nākotnē.</w:t>
      </w:r>
    </w:p>
    <w:p w14:paraId="1A7D8661"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 Visas kultūras projektu iestrādes turpināsies arī 2023.gadā. Aģentūrai vēl ir jārealizē virkne nozīmīgu projektu saistībā ar Rīgas pieminekļiem un memoriāliem, ja tiks saņemts finansējums un atbalsts no valsts, pašvaldības un nevalstiskajām institūcijām.</w:t>
      </w:r>
    </w:p>
    <w:p w14:paraId="1A7D8662"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 Turpinās darbs pie Rīgas akmens materiālu un pieminekļu restaurācijas centra, novietnes - arhīva un publiskā parka izveides Varoņu ielā 13. Rīgas pilsētas ieguldītie līdzekļi šo teritoriju nākotnē pārvērtīs par sakārtotu un nozares vajadzībām nepieciešamu un izmantotu pilsētvides teritoriju. Centrā tiks sistematizēti un reģistrēti vienotā uzskaites sistēmā uzglabātie akmens materiāli, pieminekļu fragmenti, pieminekļi u.c., kā arī veikti apjomīgi pieminekļu restaurācijas darbi un restauratoru amata popularizēšana.</w:t>
      </w:r>
    </w:p>
    <w:p w14:paraId="1A7D8663"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2023. gadā paiet 250 gadi kopš pirmajiem apbedījumiem Lielajos kapos, un ir paredzēta virkne pasākumu, lai pievērst</w:t>
      </w:r>
      <w:r w:rsidR="00A230A6" w:rsidRPr="00CB302E">
        <w:rPr>
          <w:rFonts w:asciiTheme="majorBidi" w:hAnsiTheme="majorBidi" w:cstheme="majorBidi"/>
          <w:noProof/>
          <w:color w:val="000000" w:themeColor="text1"/>
          <w:sz w:val="26"/>
          <w:szCs w:val="26"/>
          <w:lang w:val="lv-LV"/>
        </w:rPr>
        <w:t>u</w:t>
      </w:r>
      <w:r w:rsidRPr="00CB302E">
        <w:rPr>
          <w:rFonts w:asciiTheme="majorBidi" w:hAnsiTheme="majorBidi" w:cstheme="majorBidi"/>
          <w:noProof/>
          <w:color w:val="000000" w:themeColor="text1"/>
          <w:sz w:val="26"/>
          <w:szCs w:val="26"/>
          <w:lang w:val="lv-LV"/>
        </w:rPr>
        <w:t xml:space="preserve"> lielāku uzmanību Lielajiem kapiem, un to nozīmei gan kā Latvijas dižgaru pēdējās atdusas vietas, gan kā ekoloģiski zīmīgu teritoriju Rīgas centrā.</w:t>
      </w:r>
    </w:p>
    <w:p w14:paraId="1A7D8664" w14:textId="77777777" w:rsidR="007E241E" w:rsidRPr="00CB302E" w:rsidRDefault="007E241E" w:rsidP="00F10AC6">
      <w:pPr>
        <w:spacing w:after="60"/>
        <w:ind w:firstLine="720"/>
        <w:jc w:val="both"/>
        <w:rPr>
          <w:rFonts w:asciiTheme="majorBidi" w:hAnsiTheme="majorBidi" w:cstheme="majorBidi"/>
          <w:noProof/>
          <w:color w:val="000000" w:themeColor="text1"/>
          <w:sz w:val="26"/>
          <w:szCs w:val="26"/>
          <w:lang w:val="lv-LV"/>
        </w:rPr>
      </w:pPr>
    </w:p>
    <w:p w14:paraId="1A7D8665" w14:textId="77777777" w:rsidR="004A6B00" w:rsidRPr="00CB302E" w:rsidRDefault="00CB302E" w:rsidP="00F10AC6">
      <w:pPr>
        <w:spacing w:after="60"/>
        <w:jc w:val="both"/>
        <w:rPr>
          <w:rFonts w:asciiTheme="majorBidi" w:hAnsiTheme="majorBidi" w:cstheme="majorBidi"/>
          <w:b/>
          <w:bCs/>
          <w:noProof/>
          <w:color w:val="000000" w:themeColor="text1"/>
          <w:sz w:val="26"/>
          <w:szCs w:val="26"/>
          <w:lang w:val="lv-LV"/>
        </w:rPr>
      </w:pPr>
      <w:r w:rsidRPr="00CB302E">
        <w:rPr>
          <w:rFonts w:asciiTheme="majorBidi" w:hAnsiTheme="majorBidi" w:cstheme="majorBidi"/>
          <w:b/>
          <w:bCs/>
          <w:noProof/>
          <w:color w:val="000000" w:themeColor="text1"/>
          <w:sz w:val="26"/>
          <w:szCs w:val="26"/>
          <w:lang w:val="lv-LV"/>
        </w:rPr>
        <w:t>1.4. Riski un neskaidrības</w:t>
      </w:r>
    </w:p>
    <w:p w14:paraId="1A7D8666"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Valsts pārvaldes uzdevuma deleģēšanas līgums par Brīvības pieminekļa un Rīgas Brāļu kapu apsaimniekošanu ir spēkā tikai līdz 202</w:t>
      </w:r>
      <w:r w:rsidR="00381C52" w:rsidRPr="00CB302E">
        <w:rPr>
          <w:rFonts w:asciiTheme="majorBidi" w:hAnsiTheme="majorBidi" w:cstheme="majorBidi"/>
          <w:noProof/>
          <w:color w:val="000000" w:themeColor="text1"/>
          <w:sz w:val="26"/>
          <w:szCs w:val="26"/>
          <w:lang w:val="lv-LV"/>
        </w:rPr>
        <w:t>5</w:t>
      </w:r>
      <w:r w:rsidRPr="00CB302E">
        <w:rPr>
          <w:rFonts w:asciiTheme="majorBidi" w:hAnsiTheme="majorBidi" w:cstheme="majorBidi"/>
          <w:noProof/>
          <w:color w:val="000000" w:themeColor="text1"/>
          <w:sz w:val="26"/>
          <w:szCs w:val="26"/>
          <w:lang w:val="lv-LV"/>
        </w:rPr>
        <w:t xml:space="preserve">. gada 31. </w:t>
      </w:r>
      <w:r w:rsidR="00381C52" w:rsidRPr="00CB302E">
        <w:rPr>
          <w:rFonts w:asciiTheme="majorBidi" w:hAnsiTheme="majorBidi" w:cstheme="majorBidi"/>
          <w:noProof/>
          <w:color w:val="000000" w:themeColor="text1"/>
          <w:sz w:val="26"/>
          <w:szCs w:val="26"/>
          <w:lang w:val="lv-LV"/>
        </w:rPr>
        <w:t>decembrim</w:t>
      </w:r>
      <w:r w:rsidRPr="00CB302E">
        <w:rPr>
          <w:rFonts w:asciiTheme="majorBidi" w:hAnsiTheme="majorBidi" w:cstheme="majorBidi"/>
          <w:noProof/>
          <w:color w:val="000000" w:themeColor="text1"/>
          <w:sz w:val="26"/>
          <w:szCs w:val="26"/>
          <w:lang w:val="lv-LV"/>
        </w:rPr>
        <w:t xml:space="preserve">. </w:t>
      </w:r>
      <w:r w:rsidR="00381C52" w:rsidRPr="00CB302E">
        <w:rPr>
          <w:rFonts w:asciiTheme="majorBidi" w:hAnsiTheme="majorBidi" w:cstheme="majorBidi"/>
          <w:noProof/>
          <w:color w:val="000000" w:themeColor="text1"/>
          <w:sz w:val="26"/>
          <w:szCs w:val="26"/>
          <w:lang w:val="lv-LV"/>
        </w:rPr>
        <w:t>Nav skaidrs, kas notiks pēc tam</w:t>
      </w:r>
      <w:r w:rsidR="00C71525" w:rsidRPr="00CB302E">
        <w:rPr>
          <w:rFonts w:asciiTheme="majorBidi" w:hAnsiTheme="majorBidi" w:cstheme="majorBidi"/>
          <w:noProof/>
          <w:color w:val="000000" w:themeColor="text1"/>
          <w:sz w:val="26"/>
          <w:szCs w:val="26"/>
          <w:lang w:val="lv-LV"/>
        </w:rPr>
        <w:t>.</w:t>
      </w:r>
    </w:p>
    <w:p w14:paraId="1A7D8667"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Iespējamā iepirkumu procedūru ietvaros pieņemto lēmumu apstrīdēšana, kas var aizkavēt plānoto darbu veikšanu</w:t>
      </w:r>
      <w:r w:rsidR="00C71525" w:rsidRPr="00CB302E">
        <w:rPr>
          <w:rFonts w:asciiTheme="majorBidi" w:hAnsiTheme="majorBidi" w:cstheme="majorBidi"/>
          <w:noProof/>
          <w:color w:val="000000" w:themeColor="text1"/>
          <w:sz w:val="26"/>
          <w:szCs w:val="26"/>
          <w:lang w:val="lv-LV"/>
        </w:rPr>
        <w:t>.</w:t>
      </w:r>
    </w:p>
    <w:p w14:paraId="1A7D8668"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lastRenderedPageBreak/>
        <w:t>Neziņa par finansējumu ilgtermiņā, kas rada riskus, ka tiks izstrādāti un saskaņoti projekti, bet divu gadu (saskaņojumu derīguma termiņa) laikā netiks rasts finansējums projektu realizācijai, līdz ar to līdzekļi projektēšanai tiks izlietoti nelietderīgi. Aģentūrai ir vairāki šādi projekti</w:t>
      </w:r>
      <w:r w:rsidR="00C71525" w:rsidRPr="00CB302E">
        <w:rPr>
          <w:rFonts w:asciiTheme="majorBidi" w:hAnsiTheme="majorBidi" w:cstheme="majorBidi"/>
          <w:noProof/>
          <w:color w:val="000000" w:themeColor="text1"/>
          <w:sz w:val="26"/>
          <w:szCs w:val="26"/>
          <w:lang w:val="lv-LV"/>
        </w:rPr>
        <w:t>.</w:t>
      </w:r>
    </w:p>
    <w:p w14:paraId="1A7D8669"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Risks par noteiktās darbības amplitūdas pārsniegšanu, kad Aģentūra rosina un darbojas ap pieminekļu pieguļošo teritoriju sakārtošanu</w:t>
      </w:r>
      <w:r w:rsidR="00C71525" w:rsidRPr="00CB302E">
        <w:rPr>
          <w:rFonts w:asciiTheme="majorBidi" w:hAnsiTheme="majorBidi" w:cstheme="majorBidi"/>
          <w:noProof/>
          <w:color w:val="000000" w:themeColor="text1"/>
          <w:sz w:val="26"/>
          <w:szCs w:val="26"/>
          <w:lang w:val="lv-LV"/>
        </w:rPr>
        <w:t>.</w:t>
      </w:r>
    </w:p>
    <w:p w14:paraId="1A7D866A"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Risks par speciālistu un darbinieku aiziešanu citā labāk apmaksātā darba vietā</w:t>
      </w:r>
      <w:r w:rsidR="00F10AC6" w:rsidRPr="00CB302E">
        <w:rPr>
          <w:rFonts w:asciiTheme="majorBidi" w:hAnsiTheme="majorBidi" w:cstheme="majorBidi"/>
          <w:noProof/>
          <w:color w:val="000000" w:themeColor="text1"/>
          <w:sz w:val="26"/>
          <w:szCs w:val="26"/>
          <w:lang w:val="lv-LV"/>
        </w:rPr>
        <w:t> </w:t>
      </w:r>
      <w:r w:rsidRPr="00CB302E">
        <w:rPr>
          <w:rFonts w:asciiTheme="majorBidi" w:hAnsiTheme="majorBidi" w:cstheme="majorBidi"/>
          <w:noProof/>
          <w:color w:val="000000" w:themeColor="text1"/>
          <w:sz w:val="26"/>
          <w:szCs w:val="26"/>
          <w:lang w:val="lv-LV"/>
        </w:rPr>
        <w:t>(2022. gadā bija šāds gadījums)</w:t>
      </w:r>
      <w:r w:rsidR="00C71525" w:rsidRPr="00CB302E">
        <w:rPr>
          <w:rFonts w:asciiTheme="majorBidi" w:hAnsiTheme="majorBidi" w:cstheme="majorBidi"/>
          <w:noProof/>
          <w:color w:val="000000" w:themeColor="text1"/>
          <w:sz w:val="26"/>
          <w:szCs w:val="26"/>
          <w:lang w:val="lv-LV"/>
        </w:rPr>
        <w:t>.</w:t>
      </w:r>
    </w:p>
    <w:p w14:paraId="1A7D866B"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2022. gad</w:t>
      </w:r>
      <w:r w:rsidR="00F10AC6" w:rsidRPr="00CB302E">
        <w:rPr>
          <w:rFonts w:asciiTheme="majorBidi" w:hAnsiTheme="majorBidi" w:cstheme="majorBidi"/>
          <w:noProof/>
          <w:color w:val="000000" w:themeColor="text1"/>
          <w:sz w:val="26"/>
          <w:szCs w:val="26"/>
          <w:lang w:val="lv-LV"/>
        </w:rPr>
        <w:t>ā</w:t>
      </w:r>
      <w:r w:rsidRPr="00CB302E">
        <w:rPr>
          <w:rFonts w:asciiTheme="majorBidi" w:hAnsiTheme="majorBidi" w:cstheme="majorBidi"/>
          <w:noProof/>
          <w:color w:val="000000" w:themeColor="text1"/>
          <w:sz w:val="26"/>
          <w:szCs w:val="26"/>
          <w:lang w:val="lv-LV"/>
        </w:rPr>
        <w:t xml:space="preserve"> tika turpināts darbs pie korupcijas riskiem un to iespējamās novēršanas, iemesliem, novērtēšanas.</w:t>
      </w:r>
    </w:p>
    <w:p w14:paraId="1A7D866C" w14:textId="77777777" w:rsidR="007E241E" w:rsidRPr="00CB302E" w:rsidRDefault="007E241E" w:rsidP="00F10AC6">
      <w:pPr>
        <w:spacing w:after="60"/>
        <w:ind w:firstLine="720"/>
        <w:jc w:val="both"/>
        <w:rPr>
          <w:rFonts w:asciiTheme="majorBidi" w:hAnsiTheme="majorBidi" w:cstheme="majorBidi"/>
          <w:noProof/>
          <w:color w:val="000000" w:themeColor="text1"/>
          <w:sz w:val="26"/>
          <w:szCs w:val="26"/>
          <w:lang w:val="lv-LV"/>
        </w:rPr>
      </w:pPr>
    </w:p>
    <w:p w14:paraId="1A7D866D" w14:textId="77777777" w:rsidR="004A6B00" w:rsidRPr="00CB302E" w:rsidRDefault="00CB302E" w:rsidP="00F10AC6">
      <w:pPr>
        <w:spacing w:after="60"/>
        <w:jc w:val="both"/>
        <w:rPr>
          <w:rFonts w:asciiTheme="majorBidi" w:hAnsiTheme="majorBidi" w:cstheme="majorBidi"/>
          <w:b/>
          <w:bCs/>
          <w:noProof/>
          <w:color w:val="000000" w:themeColor="text1"/>
          <w:sz w:val="26"/>
          <w:szCs w:val="26"/>
          <w:lang w:val="lv-LV"/>
        </w:rPr>
      </w:pPr>
      <w:r w:rsidRPr="00CB302E">
        <w:rPr>
          <w:rFonts w:asciiTheme="majorBidi" w:hAnsiTheme="majorBidi" w:cstheme="majorBidi"/>
          <w:b/>
          <w:bCs/>
          <w:noProof/>
          <w:color w:val="000000" w:themeColor="text1"/>
          <w:sz w:val="26"/>
          <w:szCs w:val="26"/>
          <w:lang w:val="lv-LV"/>
        </w:rPr>
        <w:t>1.5. Pētniecība</w:t>
      </w:r>
    </w:p>
    <w:p w14:paraId="1A7D866E"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Turpinājās sadarbība ar Nacionālā kultūras mantojuma pārvaldi, Kultūras ministriju, Rīgas domes izpildstruktūrām un nozares speciālistiem, Rīgas Tehnisko universitāti un Rīgas Celtniecības koledžu. </w:t>
      </w:r>
    </w:p>
    <w:p w14:paraId="1A7D866F"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202</w:t>
      </w:r>
      <w:r w:rsidR="00C71525" w:rsidRPr="00CB302E">
        <w:rPr>
          <w:rFonts w:asciiTheme="majorBidi" w:hAnsiTheme="majorBidi" w:cstheme="majorBidi"/>
          <w:noProof/>
          <w:color w:val="000000" w:themeColor="text1"/>
          <w:sz w:val="26"/>
          <w:szCs w:val="26"/>
          <w:lang w:val="lv-LV"/>
        </w:rPr>
        <w:t>2</w:t>
      </w:r>
      <w:r w:rsidRPr="00CB302E">
        <w:rPr>
          <w:rFonts w:asciiTheme="majorBidi" w:hAnsiTheme="majorBidi" w:cstheme="majorBidi"/>
          <w:noProof/>
          <w:color w:val="000000" w:themeColor="text1"/>
          <w:sz w:val="26"/>
          <w:szCs w:val="26"/>
          <w:lang w:val="lv-LV"/>
        </w:rPr>
        <w:t>.gada griezumā turpinājās aktīva komunikācija ar arhīviem, muzejiem, vēsturniekiem, sabiedrību dažādu nepieciešamu faktu un dokumentu precizēšanā un noskaidrošanā.</w:t>
      </w:r>
    </w:p>
    <w:p w14:paraId="1A7D8670" w14:textId="77777777" w:rsidR="004A6B00"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Tika iesākta pētniecība par Latvijas Nacionālajiem partizāniem, kuri krita 1941.</w:t>
      </w:r>
      <w:r w:rsidR="00F10AC6" w:rsidRPr="00CB302E">
        <w:rPr>
          <w:rFonts w:asciiTheme="majorBidi" w:hAnsiTheme="majorBidi" w:cstheme="majorBidi"/>
          <w:noProof/>
          <w:color w:val="000000" w:themeColor="text1"/>
          <w:sz w:val="26"/>
          <w:szCs w:val="26"/>
          <w:lang w:val="lv-LV"/>
        </w:rPr>
        <w:t> </w:t>
      </w:r>
      <w:r w:rsidRPr="00CB302E">
        <w:rPr>
          <w:rFonts w:asciiTheme="majorBidi" w:hAnsiTheme="majorBidi" w:cstheme="majorBidi"/>
          <w:noProof/>
          <w:color w:val="000000" w:themeColor="text1"/>
          <w:sz w:val="26"/>
          <w:szCs w:val="26"/>
          <w:lang w:val="lv-LV"/>
        </w:rPr>
        <w:t>gada jūlijā un kuri ir apglabāti Rīgas Brāļu kapos.</w:t>
      </w:r>
    </w:p>
    <w:p w14:paraId="1A7D8671" w14:textId="77777777" w:rsidR="007E35A5" w:rsidRPr="00CB302E" w:rsidRDefault="007E35A5" w:rsidP="00C2391F">
      <w:pPr>
        <w:ind w:firstLine="720"/>
        <w:jc w:val="both"/>
        <w:rPr>
          <w:rFonts w:asciiTheme="majorBidi" w:hAnsiTheme="majorBidi" w:cstheme="majorBidi"/>
          <w:noProof/>
          <w:color w:val="000000" w:themeColor="text1"/>
          <w:sz w:val="26"/>
          <w:szCs w:val="26"/>
          <w:lang w:val="lv-LV"/>
        </w:rPr>
      </w:pPr>
    </w:p>
    <w:p w14:paraId="1A7D8672" w14:textId="77777777" w:rsidR="006742F8" w:rsidRPr="00CB302E" w:rsidRDefault="006742F8" w:rsidP="007E35A5">
      <w:pPr>
        <w:jc w:val="right"/>
        <w:rPr>
          <w:rFonts w:asciiTheme="majorBidi" w:hAnsiTheme="majorBidi" w:cstheme="majorBidi"/>
          <w:noProof/>
          <w:color w:val="FF0000"/>
          <w:sz w:val="26"/>
          <w:szCs w:val="26"/>
          <w:lang w:val="lv-LV"/>
        </w:rPr>
      </w:pPr>
    </w:p>
    <w:p w14:paraId="1A7D8673" w14:textId="77777777" w:rsidR="00C2391F" w:rsidRPr="00CB302E" w:rsidRDefault="00CB302E" w:rsidP="00C2391F">
      <w:pPr>
        <w:spacing w:afterLines="100" w:after="240"/>
        <w:jc w:val="both"/>
        <w:rPr>
          <w:rFonts w:asciiTheme="majorBidi" w:hAnsiTheme="majorBidi" w:cstheme="majorBidi"/>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2</w:t>
      </w:r>
      <w:r w:rsidR="00E52A7D" w:rsidRPr="00CB302E">
        <w:rPr>
          <w:rFonts w:asciiTheme="majorBidi" w:hAnsiTheme="majorBidi" w:cstheme="majorBidi"/>
          <w:b/>
          <w:noProof/>
          <w:color w:val="000000" w:themeColor="text1"/>
          <w:sz w:val="26"/>
          <w:szCs w:val="26"/>
          <w:lang w:val="lv-LV"/>
        </w:rPr>
        <w:t>.</w:t>
      </w:r>
      <w:r w:rsidR="00C1138C" w:rsidRPr="00CB302E">
        <w:rPr>
          <w:rFonts w:asciiTheme="majorBidi" w:hAnsiTheme="majorBidi" w:cstheme="majorBidi"/>
          <w:b/>
          <w:noProof/>
          <w:color w:val="000000" w:themeColor="text1"/>
          <w:sz w:val="26"/>
          <w:szCs w:val="26"/>
          <w:lang w:val="lv-LV"/>
        </w:rPr>
        <w:t xml:space="preserve"> </w:t>
      </w:r>
      <w:r w:rsidR="00E52A7D" w:rsidRPr="00CB302E">
        <w:rPr>
          <w:rFonts w:asciiTheme="majorBidi" w:hAnsiTheme="majorBidi" w:cstheme="majorBidi"/>
          <w:b/>
          <w:noProof/>
          <w:color w:val="000000" w:themeColor="text1"/>
          <w:sz w:val="26"/>
          <w:szCs w:val="26"/>
          <w:lang w:val="lv-LV"/>
        </w:rPr>
        <w:t>Pamatinformācija</w:t>
      </w:r>
      <w:r w:rsidR="00E52A7D" w:rsidRPr="00CB302E">
        <w:rPr>
          <w:rFonts w:asciiTheme="majorBidi" w:hAnsiTheme="majorBidi" w:cstheme="majorBidi"/>
          <w:noProof/>
          <w:color w:val="000000" w:themeColor="text1"/>
          <w:sz w:val="26"/>
          <w:szCs w:val="26"/>
          <w:lang w:val="lv-LV"/>
        </w:rPr>
        <w:t xml:space="preserve"> </w:t>
      </w:r>
    </w:p>
    <w:p w14:paraId="1A7D8674" w14:textId="77777777" w:rsidR="00C2391F" w:rsidRPr="00CB302E" w:rsidRDefault="00CB302E" w:rsidP="00C2391F">
      <w:pPr>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2</w:t>
      </w:r>
      <w:r w:rsidR="00E52A7D" w:rsidRPr="00CB302E">
        <w:rPr>
          <w:rFonts w:asciiTheme="majorBidi" w:hAnsiTheme="majorBidi" w:cstheme="majorBidi"/>
          <w:b/>
          <w:noProof/>
          <w:color w:val="000000" w:themeColor="text1"/>
          <w:sz w:val="26"/>
          <w:szCs w:val="26"/>
          <w:lang w:val="lv-LV"/>
        </w:rPr>
        <w:t xml:space="preserve">.1. Juridiskais statuss - </w:t>
      </w:r>
      <w:r w:rsidR="00E52A7D" w:rsidRPr="00CB302E">
        <w:rPr>
          <w:rFonts w:asciiTheme="majorBidi" w:hAnsiTheme="majorBidi" w:cstheme="majorBidi"/>
          <w:noProof/>
          <w:color w:val="000000" w:themeColor="text1"/>
          <w:sz w:val="26"/>
          <w:szCs w:val="26"/>
          <w:lang w:val="lv-LV"/>
        </w:rPr>
        <w:t>pašvaldības aģentūra</w:t>
      </w:r>
    </w:p>
    <w:p w14:paraId="1A7D8675" w14:textId="77777777" w:rsidR="00C2391F" w:rsidRPr="00CB302E" w:rsidRDefault="00CB302E" w:rsidP="00C2391F">
      <w:pPr>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2</w:t>
      </w:r>
      <w:r w:rsidR="00E52A7D" w:rsidRPr="00CB302E">
        <w:rPr>
          <w:rFonts w:asciiTheme="majorBidi" w:hAnsiTheme="majorBidi" w:cstheme="majorBidi"/>
          <w:b/>
          <w:noProof/>
          <w:color w:val="000000" w:themeColor="text1"/>
          <w:sz w:val="26"/>
          <w:szCs w:val="26"/>
          <w:lang w:val="lv-LV"/>
        </w:rPr>
        <w:t xml:space="preserve">.2. Funkcijas un normatīvā bāze </w:t>
      </w:r>
    </w:p>
    <w:p w14:paraId="1A7D8676" w14:textId="77777777" w:rsidR="00C2391F" w:rsidRPr="00CB302E" w:rsidRDefault="00CB302E" w:rsidP="00F10AC6">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Aģentūra darbojas, pamatojoties uz Publisko aģentūru likumu un Rīgas domes 15.02.2011. nolikumu Nr.96 „</w:t>
      </w:r>
      <w:r w:rsidRPr="00CB302E">
        <w:rPr>
          <w:rFonts w:asciiTheme="majorBidi" w:hAnsiTheme="majorBidi" w:cstheme="majorBidi"/>
          <w:bCs/>
          <w:noProof/>
          <w:color w:val="000000" w:themeColor="text1"/>
          <w:sz w:val="26"/>
          <w:szCs w:val="26"/>
          <w:lang w:val="lv-LV"/>
        </w:rPr>
        <w:t>Rīgas pašvaldības aģentūras "Rīgas pieminekļu aģentūra" nolikums” (turpmāk – Nolikums).</w:t>
      </w:r>
      <w:r w:rsidRPr="00CB302E">
        <w:rPr>
          <w:rFonts w:asciiTheme="majorBidi" w:hAnsiTheme="majorBidi" w:cstheme="majorBidi"/>
          <w:noProof/>
          <w:color w:val="000000" w:themeColor="text1"/>
          <w:sz w:val="26"/>
          <w:szCs w:val="26"/>
          <w:lang w:val="lv-LV"/>
        </w:rPr>
        <w:t xml:space="preserve"> Saskaņā ar </w:t>
      </w:r>
      <w:r w:rsidRPr="00CB302E">
        <w:rPr>
          <w:rFonts w:asciiTheme="majorBidi" w:hAnsiTheme="majorBidi" w:cstheme="majorBidi"/>
          <w:bCs/>
          <w:noProof/>
          <w:color w:val="000000" w:themeColor="text1"/>
          <w:sz w:val="26"/>
          <w:szCs w:val="26"/>
          <w:lang w:val="lv-LV"/>
        </w:rPr>
        <w:t xml:space="preserve">Nolikuma 1.punktu Aģentūras mērķis ir </w:t>
      </w:r>
      <w:r w:rsidRPr="00CB302E">
        <w:rPr>
          <w:rFonts w:asciiTheme="majorBidi" w:hAnsiTheme="majorBidi" w:cstheme="majorBidi"/>
          <w:noProof/>
          <w:color w:val="000000" w:themeColor="text1"/>
          <w:sz w:val="26"/>
          <w:szCs w:val="26"/>
          <w:lang w:val="lv-LV"/>
        </w:rPr>
        <w:t>īstenot Rīgas pilsētas sabiedrisko pieminekļu saglabāšanas politiku, kas ietver sekojošas Nolikuma 4.punktā noteiktas funkcijas:</w:t>
      </w:r>
    </w:p>
    <w:p w14:paraId="1A7D8677" w14:textId="77777777" w:rsidR="00C2391F" w:rsidRPr="00CB302E" w:rsidRDefault="00CB302E">
      <w:pPr>
        <w:pStyle w:val="naisf"/>
        <w:numPr>
          <w:ilvl w:val="0"/>
          <w:numId w:val="13"/>
        </w:numPr>
        <w:spacing w:before="0" w:beforeAutospacing="0" w:after="60" w:afterAutospacing="0"/>
        <w:ind w:left="71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w:t>
      </w:r>
      <w:r w:rsidR="00E52A7D" w:rsidRPr="00CB302E">
        <w:rPr>
          <w:rFonts w:asciiTheme="majorBidi" w:hAnsiTheme="majorBidi" w:cstheme="majorBidi"/>
          <w:noProof/>
          <w:color w:val="000000" w:themeColor="text1"/>
          <w:sz w:val="26"/>
          <w:szCs w:val="26"/>
        </w:rPr>
        <w:t>ieminekļu pārņemšana valdījumā un pārvaldīšana;</w:t>
      </w:r>
    </w:p>
    <w:p w14:paraId="1A7D8678" w14:textId="77777777" w:rsidR="00C2391F" w:rsidRPr="00CB302E" w:rsidRDefault="00CB302E">
      <w:pPr>
        <w:pStyle w:val="naisf"/>
        <w:numPr>
          <w:ilvl w:val="0"/>
          <w:numId w:val="13"/>
        </w:numPr>
        <w:spacing w:before="0" w:beforeAutospacing="0" w:after="60" w:afterAutospacing="0"/>
        <w:ind w:left="71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w:t>
      </w:r>
      <w:r w:rsidR="00E52A7D" w:rsidRPr="00CB302E">
        <w:rPr>
          <w:rFonts w:asciiTheme="majorBidi" w:hAnsiTheme="majorBidi" w:cstheme="majorBidi"/>
          <w:noProof/>
          <w:color w:val="000000" w:themeColor="text1"/>
          <w:sz w:val="26"/>
          <w:szCs w:val="26"/>
        </w:rPr>
        <w:t>ieminekļu:</w:t>
      </w:r>
    </w:p>
    <w:p w14:paraId="1A7D8679" w14:textId="77777777" w:rsidR="00C2391F" w:rsidRPr="00CB302E" w:rsidRDefault="00CB302E">
      <w:pPr>
        <w:pStyle w:val="naisf"/>
        <w:numPr>
          <w:ilvl w:val="1"/>
          <w:numId w:val="13"/>
        </w:numPr>
        <w:spacing w:before="0" w:beforeAutospacing="0" w:after="60" w:afterAutospacing="0"/>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apzināšana un uzskaite;</w:t>
      </w:r>
    </w:p>
    <w:p w14:paraId="1A7D867A" w14:textId="77777777" w:rsidR="00C2391F" w:rsidRPr="00CB302E" w:rsidRDefault="00CB302E">
      <w:pPr>
        <w:pStyle w:val="naisf"/>
        <w:numPr>
          <w:ilvl w:val="1"/>
          <w:numId w:val="13"/>
        </w:numPr>
        <w:spacing w:before="0" w:beforeAutospacing="0" w:after="60" w:afterAutospacing="0"/>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monitorings un saglabāšanas programmas izstrāde;</w:t>
      </w:r>
    </w:p>
    <w:p w14:paraId="1A7D867B" w14:textId="77777777" w:rsidR="00C2391F" w:rsidRPr="00CB302E" w:rsidRDefault="00CB302E">
      <w:pPr>
        <w:pStyle w:val="naisf"/>
        <w:numPr>
          <w:ilvl w:val="1"/>
          <w:numId w:val="13"/>
        </w:numPr>
        <w:spacing w:before="0" w:beforeAutospacing="0" w:after="60" w:afterAutospacing="0"/>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saimnieciskā uzturēšana, uzturēšanas organizēšana un vadība;</w:t>
      </w:r>
    </w:p>
    <w:p w14:paraId="1A7D867C" w14:textId="77777777" w:rsidR="00C2391F" w:rsidRPr="00CB302E" w:rsidRDefault="00CB302E">
      <w:pPr>
        <w:pStyle w:val="naisf"/>
        <w:numPr>
          <w:ilvl w:val="1"/>
          <w:numId w:val="13"/>
        </w:numPr>
        <w:spacing w:before="0" w:beforeAutospacing="0" w:after="60" w:afterAutospacing="0"/>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restaurācijas finansējuma piesaistīšana un administrēšana;</w:t>
      </w:r>
    </w:p>
    <w:p w14:paraId="1A7D867D" w14:textId="77777777" w:rsidR="00C2391F" w:rsidRPr="00CB302E" w:rsidRDefault="00CB302E">
      <w:pPr>
        <w:pStyle w:val="naisf"/>
        <w:numPr>
          <w:ilvl w:val="1"/>
          <w:numId w:val="13"/>
        </w:numPr>
        <w:spacing w:before="0" w:beforeAutospacing="0" w:after="60" w:afterAutospacing="0"/>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izpētes un restaurācijas projektēšanas organizēšana;</w:t>
      </w:r>
    </w:p>
    <w:p w14:paraId="1A7D867E" w14:textId="77777777" w:rsidR="00C2391F" w:rsidRPr="00CB302E" w:rsidRDefault="00CB302E">
      <w:pPr>
        <w:pStyle w:val="naisf"/>
        <w:numPr>
          <w:ilvl w:val="1"/>
          <w:numId w:val="13"/>
        </w:numPr>
        <w:spacing w:before="0" w:beforeAutospacing="0" w:after="60" w:afterAutospacing="0"/>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restaurācijas organizēšana;</w:t>
      </w:r>
    </w:p>
    <w:p w14:paraId="1A7D867F" w14:textId="77777777" w:rsidR="00C2391F" w:rsidRPr="00CB302E" w:rsidRDefault="00CB302E">
      <w:pPr>
        <w:pStyle w:val="naisf"/>
        <w:numPr>
          <w:ilvl w:val="1"/>
          <w:numId w:val="13"/>
        </w:numPr>
        <w:spacing w:before="0" w:beforeAutospacing="0" w:after="60" w:afterAutospacing="0"/>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restaurācija – aprūpe, tās uzraudzība.</w:t>
      </w:r>
    </w:p>
    <w:p w14:paraId="1A7D8680" w14:textId="77777777" w:rsidR="00C2391F" w:rsidRPr="00CB302E" w:rsidRDefault="00CB302E">
      <w:pPr>
        <w:pStyle w:val="naisf"/>
        <w:numPr>
          <w:ilvl w:val="0"/>
          <w:numId w:val="13"/>
        </w:numPr>
        <w:spacing w:before="0" w:beforeAutospacing="0" w:after="60" w:afterAutospacing="0"/>
        <w:ind w:left="71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Aģentūras darbības rezultātā par pieminekļiem un to saglabāšanu iegūtās dokumentālās informācijas datu bāzes izveidošana un uzturēšana;</w:t>
      </w:r>
    </w:p>
    <w:p w14:paraId="1A7D8681" w14:textId="77777777" w:rsidR="00C2391F" w:rsidRPr="00CB302E" w:rsidRDefault="00CB302E">
      <w:pPr>
        <w:pStyle w:val="naisf"/>
        <w:numPr>
          <w:ilvl w:val="0"/>
          <w:numId w:val="14"/>
        </w:numPr>
        <w:spacing w:before="0" w:beforeAutospacing="0" w:after="60" w:afterAutospacing="0"/>
        <w:ind w:left="71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w:t>
      </w:r>
      <w:r w:rsidR="00E52A7D" w:rsidRPr="00CB302E">
        <w:rPr>
          <w:rFonts w:asciiTheme="majorBidi" w:hAnsiTheme="majorBidi" w:cstheme="majorBidi"/>
          <w:noProof/>
          <w:color w:val="000000" w:themeColor="text1"/>
          <w:sz w:val="26"/>
          <w:szCs w:val="26"/>
        </w:rPr>
        <w:t>ieminekļu un to saglabāšanas popularizēšana:</w:t>
      </w:r>
    </w:p>
    <w:p w14:paraId="1A7D8682" w14:textId="77777777" w:rsidR="00C2391F" w:rsidRPr="00CB302E" w:rsidRDefault="00CB302E">
      <w:pPr>
        <w:pStyle w:val="naisf"/>
        <w:numPr>
          <w:ilvl w:val="1"/>
          <w:numId w:val="13"/>
        </w:numPr>
        <w:spacing w:before="0" w:beforeAutospacing="0" w:after="60" w:afterAutospacing="0"/>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lastRenderedPageBreak/>
        <w:t xml:space="preserve">Aģentūras rīcībā esošās datu bāzes pieejamības nodrošināšanas risināšana; </w:t>
      </w:r>
    </w:p>
    <w:p w14:paraId="1A7D8683" w14:textId="77777777" w:rsidR="00C2391F" w:rsidRPr="00CB302E" w:rsidRDefault="00CB302E">
      <w:pPr>
        <w:pStyle w:val="naisf"/>
        <w:numPr>
          <w:ilvl w:val="1"/>
          <w:numId w:val="13"/>
        </w:numPr>
        <w:spacing w:before="0" w:beforeAutospacing="0" w:after="60" w:afterAutospacing="0"/>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informācijas izplatīšana dažādu veidu izdevumos, plašsaziņas līdzekļos u.c.;</w:t>
      </w:r>
    </w:p>
    <w:p w14:paraId="1A7D8684" w14:textId="77777777" w:rsidR="00C2391F" w:rsidRPr="00CB302E" w:rsidRDefault="00CB302E">
      <w:pPr>
        <w:pStyle w:val="naisf"/>
        <w:numPr>
          <w:ilvl w:val="1"/>
          <w:numId w:val="13"/>
        </w:numPr>
        <w:spacing w:before="0" w:beforeAutospacing="0" w:after="60" w:afterAutospacing="0"/>
        <w:ind w:left="143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dalība pasākumos par kultūras mantojuma saglabāšanas, izmantošanas un</w:t>
      </w:r>
      <w:r w:rsidR="00D456DE" w:rsidRPr="00CB302E">
        <w:rPr>
          <w:rFonts w:asciiTheme="majorBidi" w:hAnsiTheme="majorBidi" w:cstheme="majorBidi"/>
          <w:noProof/>
          <w:color w:val="000000" w:themeColor="text1"/>
          <w:sz w:val="26"/>
          <w:szCs w:val="26"/>
        </w:rPr>
        <w:t xml:space="preserve"> </w:t>
      </w:r>
      <w:r w:rsidRPr="00CB302E">
        <w:rPr>
          <w:rFonts w:asciiTheme="majorBidi" w:hAnsiTheme="majorBidi" w:cstheme="majorBidi"/>
          <w:noProof/>
          <w:color w:val="000000" w:themeColor="text1"/>
          <w:sz w:val="26"/>
          <w:szCs w:val="26"/>
        </w:rPr>
        <w:t>pētniecības problēmām Latvijā un Eiropā;</w:t>
      </w:r>
    </w:p>
    <w:p w14:paraId="1A7D8685" w14:textId="77777777" w:rsidR="00C2391F" w:rsidRPr="00CB302E" w:rsidRDefault="00CB302E">
      <w:pPr>
        <w:pStyle w:val="naisf"/>
        <w:numPr>
          <w:ilvl w:val="1"/>
          <w:numId w:val="13"/>
        </w:numPr>
        <w:spacing w:before="0" w:beforeAutospacing="0" w:after="60" w:afterAutospacing="0"/>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pieminekļu integrācijas veicināšana pilsētvidē.</w:t>
      </w:r>
    </w:p>
    <w:p w14:paraId="1A7D8686" w14:textId="77777777" w:rsidR="00C2391F" w:rsidRPr="00CB302E" w:rsidRDefault="00CB302E" w:rsidP="00C2391F">
      <w:pPr>
        <w:pStyle w:val="nais1"/>
        <w:jc w:val="both"/>
        <w:rPr>
          <w:rFonts w:asciiTheme="majorBidi" w:hAnsiTheme="majorBidi" w:cstheme="majorBidi"/>
          <w:b/>
          <w:noProof/>
          <w:color w:val="000000" w:themeColor="text1"/>
          <w:sz w:val="26"/>
          <w:szCs w:val="26"/>
        </w:rPr>
      </w:pPr>
      <w:r w:rsidRPr="00CB302E">
        <w:rPr>
          <w:rFonts w:asciiTheme="majorBidi" w:hAnsiTheme="majorBidi" w:cstheme="majorBidi"/>
          <w:b/>
          <w:noProof/>
          <w:color w:val="000000" w:themeColor="text1"/>
          <w:sz w:val="26"/>
          <w:szCs w:val="26"/>
        </w:rPr>
        <w:t>2</w:t>
      </w:r>
      <w:r w:rsidR="00E52A7D" w:rsidRPr="00CB302E">
        <w:rPr>
          <w:rFonts w:asciiTheme="majorBidi" w:hAnsiTheme="majorBidi" w:cstheme="majorBidi"/>
          <w:b/>
          <w:noProof/>
          <w:color w:val="000000" w:themeColor="text1"/>
          <w:sz w:val="26"/>
          <w:szCs w:val="26"/>
        </w:rPr>
        <w:t>.3. Darbības virzieni un programmas:</w:t>
      </w:r>
    </w:p>
    <w:p w14:paraId="1A7D8687" w14:textId="77777777" w:rsidR="00C2391F" w:rsidRPr="00CB302E" w:rsidRDefault="00CB302E">
      <w:pPr>
        <w:pStyle w:val="nais1"/>
        <w:numPr>
          <w:ilvl w:val="0"/>
          <w:numId w:val="2"/>
        </w:numPr>
        <w:spacing w:before="0" w:beforeAutospacing="0" w:afterLines="60" w:after="144" w:afterAutospacing="0"/>
        <w:ind w:left="71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 xml:space="preserve">Brīvības pieminekļa un Rīgas Brāļu kapu memoriālā ansambļa apsaimniekošana saskaņā ar Valsts pārvaldes </w:t>
      </w:r>
      <w:r w:rsidR="00B667ED" w:rsidRPr="00CB302E">
        <w:rPr>
          <w:rFonts w:asciiTheme="majorBidi" w:hAnsiTheme="majorBidi" w:cstheme="majorBidi"/>
          <w:noProof/>
          <w:color w:val="000000" w:themeColor="text1"/>
          <w:sz w:val="26"/>
          <w:szCs w:val="26"/>
        </w:rPr>
        <w:t xml:space="preserve">uzdevuma </w:t>
      </w:r>
      <w:r w:rsidRPr="00CB302E">
        <w:rPr>
          <w:rFonts w:asciiTheme="majorBidi" w:hAnsiTheme="majorBidi" w:cstheme="majorBidi"/>
          <w:noProof/>
          <w:color w:val="000000" w:themeColor="text1"/>
          <w:sz w:val="26"/>
          <w:szCs w:val="26"/>
        </w:rPr>
        <w:t>deleģēšanas līgumu;</w:t>
      </w:r>
    </w:p>
    <w:p w14:paraId="1A7D8688" w14:textId="77777777" w:rsidR="00C2391F" w:rsidRPr="00CB302E" w:rsidRDefault="00CB302E">
      <w:pPr>
        <w:pStyle w:val="nais1"/>
        <w:numPr>
          <w:ilvl w:val="0"/>
          <w:numId w:val="2"/>
        </w:numPr>
        <w:spacing w:before="0" w:beforeAutospacing="0" w:afterLines="60" w:after="144" w:afterAutospacing="0"/>
        <w:ind w:left="71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 xml:space="preserve">Dārzu un parku arhitektūras ansambļa “Lielie kapi” ar memoriālajām celtnēm (turpmāk </w:t>
      </w:r>
      <w:r w:rsidR="00F10AC6" w:rsidRPr="00CB302E">
        <w:rPr>
          <w:rFonts w:asciiTheme="majorBidi" w:hAnsiTheme="majorBidi" w:cstheme="majorBidi"/>
          <w:noProof/>
          <w:color w:val="000000" w:themeColor="text1"/>
          <w:sz w:val="26"/>
          <w:szCs w:val="26"/>
        </w:rPr>
        <w:t>–</w:t>
      </w:r>
      <w:r w:rsidRPr="00CB302E">
        <w:rPr>
          <w:rFonts w:asciiTheme="majorBidi" w:hAnsiTheme="majorBidi" w:cstheme="majorBidi"/>
          <w:noProof/>
          <w:color w:val="000000" w:themeColor="text1"/>
          <w:sz w:val="26"/>
          <w:szCs w:val="26"/>
        </w:rPr>
        <w:t xml:space="preserve"> Lielie kapi) neatliekamo glābšanas un konservācijas darbu plānošana un finansējuma piesaiste; </w:t>
      </w:r>
    </w:p>
    <w:p w14:paraId="1A7D8689" w14:textId="77777777" w:rsidR="00C2391F" w:rsidRPr="00CB302E" w:rsidRDefault="00CB302E">
      <w:pPr>
        <w:pStyle w:val="nais1"/>
        <w:numPr>
          <w:ilvl w:val="0"/>
          <w:numId w:val="2"/>
        </w:numPr>
        <w:spacing w:before="0" w:beforeAutospacing="0" w:afterLines="60" w:after="144" w:afterAutospacing="0"/>
        <w:ind w:left="71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Pieminekļu pārņemšana Aģentūras valdījumā un bilancē;</w:t>
      </w:r>
    </w:p>
    <w:p w14:paraId="1A7D868A" w14:textId="77777777" w:rsidR="00C2391F" w:rsidRPr="00CB302E" w:rsidRDefault="00CB302E">
      <w:pPr>
        <w:pStyle w:val="nais1"/>
        <w:numPr>
          <w:ilvl w:val="0"/>
          <w:numId w:val="2"/>
        </w:numPr>
        <w:spacing w:before="0" w:beforeAutospacing="0" w:afterLines="60" w:after="144" w:afterAutospacing="0"/>
        <w:ind w:left="71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Pieminekļu restaurācijas un aprūpes uzdevumi un prioritātes;</w:t>
      </w:r>
    </w:p>
    <w:p w14:paraId="1A7D868B" w14:textId="77777777" w:rsidR="00C2391F" w:rsidRPr="00CB302E" w:rsidRDefault="00CB302E">
      <w:pPr>
        <w:pStyle w:val="nais1"/>
        <w:numPr>
          <w:ilvl w:val="0"/>
          <w:numId w:val="2"/>
        </w:numPr>
        <w:spacing w:before="0" w:beforeAutospacing="0" w:afterLines="60" w:after="144" w:afterAutospacing="0"/>
        <w:ind w:left="71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Restaurācijas speciālistu kvalifikācijas celšana un pieredzes apmaiņa;</w:t>
      </w:r>
    </w:p>
    <w:p w14:paraId="1A7D868C" w14:textId="77777777" w:rsidR="005E5031" w:rsidRPr="00CB302E" w:rsidRDefault="00CB302E">
      <w:pPr>
        <w:pStyle w:val="nais1"/>
        <w:numPr>
          <w:ilvl w:val="0"/>
          <w:numId w:val="2"/>
        </w:numPr>
        <w:spacing w:before="0" w:beforeAutospacing="0" w:afterLines="60" w:after="144" w:afterAutospacing="0"/>
        <w:ind w:left="714" w:hanging="357"/>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Novitātes pieminekļu saglabāšanā, uzturēšanā un aprūpes tehnoloģijā;</w:t>
      </w:r>
    </w:p>
    <w:p w14:paraId="1A7D868D" w14:textId="77777777" w:rsidR="00C2391F" w:rsidRPr="00CB302E" w:rsidRDefault="00CB302E">
      <w:pPr>
        <w:keepNext/>
        <w:numPr>
          <w:ilvl w:val="0"/>
          <w:numId w:val="2"/>
        </w:numPr>
        <w:spacing w:afterLines="60" w:after="144"/>
        <w:ind w:left="714"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Rīgas pieminekļi kā kultūrvēsturiskā mantojuma liecinieku atpazīstamības veicināšana.</w:t>
      </w:r>
    </w:p>
    <w:p w14:paraId="1A7D868E" w14:textId="77777777" w:rsidR="00EC3240" w:rsidRPr="00CB302E" w:rsidRDefault="00CB302E" w:rsidP="003556AA">
      <w:pPr>
        <w:keepNext/>
        <w:spacing w:afterLines="100" w:after="240"/>
        <w:jc w:val="both"/>
        <w:rPr>
          <w:rFonts w:asciiTheme="majorBidi" w:hAnsiTheme="majorBidi" w:cstheme="majorBidi"/>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2</w:t>
      </w:r>
      <w:r w:rsidR="00E52A7D" w:rsidRPr="00CB302E">
        <w:rPr>
          <w:rFonts w:asciiTheme="majorBidi" w:hAnsiTheme="majorBidi" w:cstheme="majorBidi"/>
          <w:b/>
          <w:noProof/>
          <w:color w:val="000000" w:themeColor="text1"/>
          <w:sz w:val="26"/>
          <w:szCs w:val="26"/>
          <w:lang w:val="lv-LV"/>
        </w:rPr>
        <w:t>.4. Pārskata gada galvenie uzdevumi, prioritātes, pasākumi:</w:t>
      </w:r>
      <w:r w:rsidR="00E52A7D" w:rsidRPr="00CB302E">
        <w:rPr>
          <w:rFonts w:asciiTheme="majorBidi" w:hAnsiTheme="majorBidi" w:cstheme="majorBidi"/>
          <w:noProof/>
          <w:color w:val="000000" w:themeColor="text1"/>
          <w:sz w:val="26"/>
          <w:szCs w:val="26"/>
          <w:lang w:val="lv-LV"/>
        </w:rPr>
        <w:t xml:space="preserve"> </w:t>
      </w:r>
    </w:p>
    <w:p w14:paraId="1A7D868F" w14:textId="77777777" w:rsidR="00C2391F" w:rsidRPr="00CB302E" w:rsidRDefault="00CB302E">
      <w:pPr>
        <w:keepNext/>
        <w:numPr>
          <w:ilvl w:val="0"/>
          <w:numId w:val="3"/>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Pieminekļu restaurācijas un aprūpes darbu veikšana;</w:t>
      </w:r>
    </w:p>
    <w:p w14:paraId="1A7D8690" w14:textId="77777777" w:rsidR="00EC3240" w:rsidRPr="00CB302E" w:rsidRDefault="00CB302E">
      <w:pPr>
        <w:keepNext/>
        <w:numPr>
          <w:ilvl w:val="0"/>
          <w:numId w:val="3"/>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Lielo kapu uzturēšanas, saglabāšanas un attīstības vadlīniju priekšlikumu izstrādāšana;</w:t>
      </w:r>
    </w:p>
    <w:p w14:paraId="1A7D8691" w14:textId="77777777" w:rsidR="00C2391F" w:rsidRPr="00CB302E" w:rsidRDefault="00CB302E">
      <w:pPr>
        <w:keepNext/>
        <w:numPr>
          <w:ilvl w:val="0"/>
          <w:numId w:val="3"/>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Valsts pārvaldes </w:t>
      </w:r>
      <w:r w:rsidR="00B667ED" w:rsidRPr="00CB302E">
        <w:rPr>
          <w:rFonts w:asciiTheme="majorBidi" w:hAnsiTheme="majorBidi" w:cstheme="majorBidi"/>
          <w:noProof/>
          <w:color w:val="000000" w:themeColor="text1"/>
          <w:sz w:val="26"/>
          <w:szCs w:val="26"/>
          <w:lang w:val="lv-LV"/>
        </w:rPr>
        <w:t xml:space="preserve">uzdevuma </w:t>
      </w:r>
      <w:r w:rsidRPr="00CB302E">
        <w:rPr>
          <w:rFonts w:asciiTheme="majorBidi" w:hAnsiTheme="majorBidi" w:cstheme="majorBidi"/>
          <w:noProof/>
          <w:color w:val="000000" w:themeColor="text1"/>
          <w:sz w:val="26"/>
          <w:szCs w:val="26"/>
          <w:lang w:val="lv-LV"/>
        </w:rPr>
        <w:t>deleģēšanas līgum</w:t>
      </w:r>
      <w:r w:rsidR="00A81620" w:rsidRPr="00CB302E">
        <w:rPr>
          <w:rFonts w:asciiTheme="majorBidi" w:hAnsiTheme="majorBidi" w:cstheme="majorBidi"/>
          <w:noProof/>
          <w:color w:val="000000" w:themeColor="text1"/>
          <w:sz w:val="26"/>
          <w:szCs w:val="26"/>
          <w:lang w:val="lv-LV"/>
        </w:rPr>
        <w:t xml:space="preserve">a </w:t>
      </w:r>
      <w:r w:rsidRPr="00CB302E">
        <w:rPr>
          <w:rFonts w:asciiTheme="majorBidi" w:hAnsiTheme="majorBidi" w:cstheme="majorBidi"/>
          <w:noProof/>
          <w:color w:val="000000" w:themeColor="text1"/>
          <w:sz w:val="26"/>
          <w:szCs w:val="26"/>
          <w:lang w:val="lv-LV"/>
        </w:rPr>
        <w:t xml:space="preserve">par </w:t>
      </w:r>
      <w:r w:rsidR="00A81620" w:rsidRPr="00CB302E">
        <w:rPr>
          <w:rFonts w:asciiTheme="majorBidi" w:hAnsiTheme="majorBidi" w:cstheme="majorBidi"/>
          <w:noProof/>
          <w:color w:val="000000" w:themeColor="text1"/>
          <w:sz w:val="26"/>
          <w:szCs w:val="26"/>
          <w:lang w:val="lv-LV"/>
        </w:rPr>
        <w:t xml:space="preserve">Brīvības pieminekļa un Rīgas Brāļu kapu apsaimniekošanu </w:t>
      </w:r>
      <w:r w:rsidR="00202EC8" w:rsidRPr="00CB302E">
        <w:rPr>
          <w:rFonts w:asciiTheme="majorBidi" w:hAnsiTheme="majorBidi" w:cstheme="majorBidi"/>
          <w:noProof/>
          <w:color w:val="000000" w:themeColor="text1"/>
          <w:sz w:val="26"/>
          <w:szCs w:val="26"/>
          <w:lang w:val="lv-LV"/>
        </w:rPr>
        <w:t>iegūšana</w:t>
      </w:r>
      <w:r w:rsidR="0064145C" w:rsidRPr="00CB302E">
        <w:rPr>
          <w:rFonts w:asciiTheme="majorBidi" w:hAnsiTheme="majorBidi" w:cstheme="majorBidi"/>
          <w:noProof/>
          <w:color w:val="000000" w:themeColor="text1"/>
          <w:sz w:val="26"/>
          <w:szCs w:val="26"/>
          <w:lang w:val="lv-LV"/>
        </w:rPr>
        <w:t>, un maksimālā finansējuma nodrošināšana</w:t>
      </w:r>
      <w:r w:rsidR="00A81620" w:rsidRPr="00CB302E">
        <w:rPr>
          <w:rFonts w:asciiTheme="majorBidi" w:hAnsiTheme="majorBidi" w:cstheme="majorBidi"/>
          <w:noProof/>
          <w:color w:val="000000" w:themeColor="text1"/>
          <w:sz w:val="26"/>
          <w:szCs w:val="26"/>
          <w:lang w:val="lv-LV"/>
        </w:rPr>
        <w:t>;</w:t>
      </w:r>
    </w:p>
    <w:p w14:paraId="1A7D8692" w14:textId="77777777" w:rsidR="00C2391F" w:rsidRPr="00CB302E" w:rsidRDefault="00CB302E">
      <w:pPr>
        <w:keepNext/>
        <w:numPr>
          <w:ilvl w:val="0"/>
          <w:numId w:val="4"/>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Vienotas akmens materiāla, pieminekļu elementu, pieminekļu u.c. novietnes izveidošana</w:t>
      </w:r>
      <w:r w:rsidR="00C517BF" w:rsidRPr="00CB302E">
        <w:rPr>
          <w:rFonts w:asciiTheme="majorBidi" w:hAnsiTheme="majorBidi" w:cstheme="majorBidi"/>
          <w:noProof/>
          <w:color w:val="000000" w:themeColor="text1"/>
          <w:sz w:val="26"/>
          <w:szCs w:val="26"/>
          <w:lang w:val="lv-LV"/>
        </w:rPr>
        <w:t>i</w:t>
      </w:r>
      <w:r w:rsidRPr="00CB302E">
        <w:rPr>
          <w:rFonts w:asciiTheme="majorBidi" w:hAnsiTheme="majorBidi" w:cstheme="majorBidi"/>
          <w:noProof/>
          <w:color w:val="000000" w:themeColor="text1"/>
          <w:sz w:val="26"/>
          <w:szCs w:val="26"/>
          <w:lang w:val="lv-LV"/>
        </w:rPr>
        <w:t xml:space="preserve"> Varoņu ielā 13A, Rīgā, nepieciešamo darbu aktualizācija;</w:t>
      </w:r>
    </w:p>
    <w:p w14:paraId="1A7D8693" w14:textId="77777777" w:rsidR="00C2391F" w:rsidRPr="00CB302E" w:rsidRDefault="00CB302E">
      <w:pPr>
        <w:keepNext/>
        <w:numPr>
          <w:ilvl w:val="0"/>
          <w:numId w:val="4"/>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Rīgas memoriālu datu bāzes izveidošana un apsaimniekošanas modeļa plānošana;</w:t>
      </w:r>
    </w:p>
    <w:p w14:paraId="1A7D8694" w14:textId="77777777" w:rsidR="00C2391F" w:rsidRPr="00CB302E" w:rsidRDefault="00CB302E">
      <w:pPr>
        <w:keepNext/>
        <w:numPr>
          <w:ilvl w:val="0"/>
          <w:numId w:val="4"/>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Dialoga un kontakta uzturēšana ar ieinteresētajām nevalstiskajām organizācijām un privātpersonām kultūras mantojuma atjaunošanas jautājumos;</w:t>
      </w:r>
    </w:p>
    <w:p w14:paraId="1A7D8695" w14:textId="77777777" w:rsidR="00C2391F" w:rsidRPr="00CB302E" w:rsidRDefault="00CB302E">
      <w:pPr>
        <w:keepNext/>
        <w:numPr>
          <w:ilvl w:val="0"/>
          <w:numId w:val="4"/>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Līdzdalība </w:t>
      </w:r>
      <w:r w:rsidR="00C517BF" w:rsidRPr="00CB302E">
        <w:rPr>
          <w:rFonts w:asciiTheme="majorBidi" w:hAnsiTheme="majorBidi" w:cstheme="majorBidi"/>
          <w:noProof/>
          <w:color w:val="000000" w:themeColor="text1"/>
          <w:sz w:val="26"/>
          <w:szCs w:val="26"/>
          <w:lang w:val="lv-LV"/>
        </w:rPr>
        <w:t>AS</w:t>
      </w:r>
      <w:r w:rsidRPr="00CB302E">
        <w:rPr>
          <w:rFonts w:asciiTheme="majorBidi" w:hAnsiTheme="majorBidi" w:cstheme="majorBidi"/>
          <w:noProof/>
          <w:color w:val="000000" w:themeColor="text1"/>
          <w:sz w:val="26"/>
          <w:szCs w:val="26"/>
          <w:lang w:val="lv-LV"/>
        </w:rPr>
        <w:t xml:space="preserve"> “RB </w:t>
      </w:r>
      <w:r w:rsidR="00C517BF" w:rsidRPr="00CB302E">
        <w:rPr>
          <w:rFonts w:asciiTheme="majorBidi" w:hAnsiTheme="majorBidi" w:cstheme="majorBidi"/>
          <w:noProof/>
          <w:color w:val="000000" w:themeColor="text1"/>
          <w:sz w:val="26"/>
          <w:szCs w:val="26"/>
          <w:lang w:val="lv-LV"/>
        </w:rPr>
        <w:t>Rail</w:t>
      </w:r>
      <w:r w:rsidRPr="00CB302E">
        <w:rPr>
          <w:rFonts w:asciiTheme="majorBidi" w:hAnsiTheme="majorBidi" w:cstheme="majorBidi"/>
          <w:noProof/>
          <w:color w:val="000000" w:themeColor="text1"/>
          <w:sz w:val="26"/>
          <w:szCs w:val="26"/>
          <w:lang w:val="lv-LV"/>
        </w:rPr>
        <w:t xml:space="preserve">” </w:t>
      </w:r>
      <w:r w:rsidRPr="00CB302E">
        <w:rPr>
          <w:rFonts w:asciiTheme="majorBidi" w:hAnsiTheme="majorBidi" w:cstheme="majorBidi"/>
          <w:i/>
          <w:noProof/>
          <w:color w:val="000000" w:themeColor="text1"/>
          <w:sz w:val="26"/>
          <w:szCs w:val="26"/>
          <w:lang w:val="lv-LV"/>
        </w:rPr>
        <w:t>Rail Baltica</w:t>
      </w:r>
      <w:r w:rsidRPr="00CB302E">
        <w:rPr>
          <w:rFonts w:asciiTheme="majorBidi" w:hAnsiTheme="majorBidi" w:cstheme="majorBidi"/>
          <w:noProof/>
          <w:color w:val="000000" w:themeColor="text1"/>
          <w:sz w:val="26"/>
          <w:szCs w:val="26"/>
          <w:lang w:val="lv-LV"/>
        </w:rPr>
        <w:t xml:space="preserve"> projekta ietvaros “Daudzfunkcionāla kultūras un izglītības centra Torņakalna stacijas ēkā izveide”, idejas virzīšana, apspriešana un priekšlikumu izteikšana projekta tālākajai realizācijai. </w:t>
      </w:r>
    </w:p>
    <w:p w14:paraId="1A7D8696" w14:textId="77777777" w:rsidR="00381C52" w:rsidRPr="00CB302E" w:rsidRDefault="00CB302E">
      <w:pPr>
        <w:suppressAutoHyphens w:val="0"/>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br w:type="page"/>
      </w:r>
    </w:p>
    <w:p w14:paraId="1A7D8697" w14:textId="77777777" w:rsidR="008666B9" w:rsidRPr="00CB302E" w:rsidRDefault="008666B9" w:rsidP="00381C52">
      <w:pPr>
        <w:spacing w:after="60"/>
        <w:jc w:val="both"/>
        <w:rPr>
          <w:rFonts w:asciiTheme="majorBidi" w:hAnsiTheme="majorBidi" w:cstheme="majorBidi"/>
          <w:noProof/>
          <w:color w:val="000000" w:themeColor="text1"/>
          <w:sz w:val="26"/>
          <w:szCs w:val="26"/>
          <w:lang w:val="lv-LV"/>
        </w:rPr>
      </w:pPr>
    </w:p>
    <w:p w14:paraId="1A7D8698" w14:textId="77777777" w:rsidR="008666B9" w:rsidRPr="00CB302E" w:rsidRDefault="00CB302E" w:rsidP="008666B9">
      <w:pPr>
        <w:keepNext/>
        <w:spacing w:afterLines="100" w:after="240"/>
        <w:jc w:val="both"/>
        <w:rPr>
          <w:rFonts w:asciiTheme="majorBidi" w:hAnsiTheme="majorBidi" w:cstheme="majorBidi"/>
          <w:b/>
          <w:noProof/>
          <w:sz w:val="26"/>
          <w:szCs w:val="26"/>
          <w:lang w:val="lv-LV"/>
        </w:rPr>
      </w:pPr>
      <w:r w:rsidRPr="00CB302E">
        <w:rPr>
          <w:rFonts w:asciiTheme="majorBidi" w:hAnsiTheme="majorBidi" w:cstheme="majorBidi"/>
          <w:b/>
          <w:noProof/>
          <w:sz w:val="26"/>
          <w:szCs w:val="26"/>
          <w:lang w:val="lv-LV"/>
        </w:rPr>
        <w:t xml:space="preserve">3. Finanšu resursi un darbības rezultāti </w:t>
      </w:r>
    </w:p>
    <w:p w14:paraId="1A7D8699" w14:textId="77777777" w:rsidR="008666B9" w:rsidRPr="00CB302E" w:rsidRDefault="00CB302E" w:rsidP="008666B9">
      <w:pPr>
        <w:keepNext/>
        <w:spacing w:afterLines="100" w:after="240"/>
        <w:ind w:left="426" w:hanging="426"/>
        <w:rPr>
          <w:rFonts w:asciiTheme="majorBidi" w:hAnsiTheme="majorBidi" w:cstheme="majorBidi"/>
          <w:b/>
          <w:noProof/>
          <w:sz w:val="26"/>
          <w:szCs w:val="26"/>
          <w:lang w:val="lv-LV"/>
        </w:rPr>
      </w:pPr>
      <w:r w:rsidRPr="00CB302E">
        <w:rPr>
          <w:rFonts w:asciiTheme="majorBidi" w:hAnsiTheme="majorBidi" w:cstheme="majorBidi"/>
          <w:b/>
          <w:noProof/>
          <w:sz w:val="26"/>
          <w:szCs w:val="26"/>
          <w:lang w:val="lv-LV"/>
        </w:rPr>
        <w:t>3.1. Programmas, kuru finanšu līdzekļi izlietoti Aģentūras darbības nodrošināšanai:</w:t>
      </w:r>
    </w:p>
    <w:p w14:paraId="1A7D869A" w14:textId="77777777" w:rsidR="008666B9" w:rsidRPr="00CB302E" w:rsidRDefault="00CB302E">
      <w:pPr>
        <w:numPr>
          <w:ilvl w:val="0"/>
          <w:numId w:val="1"/>
        </w:numPr>
        <w:spacing w:after="60"/>
        <w:ind w:left="782" w:hanging="357"/>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Aģentūras budžeta programma – Rīgas pašvaldības aģentūra „Rīgas pieminekļu aģentūra” pamatbudžets;</w:t>
      </w:r>
    </w:p>
    <w:p w14:paraId="1A7D869B" w14:textId="77777777" w:rsidR="008666B9" w:rsidRPr="00CB302E" w:rsidRDefault="00CB302E">
      <w:pPr>
        <w:numPr>
          <w:ilvl w:val="0"/>
          <w:numId w:val="1"/>
        </w:numPr>
        <w:spacing w:after="60"/>
        <w:ind w:left="782" w:hanging="357"/>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Aģentūras budžeta programma – Rīgas pašvaldības aģentūra „Rīgas pieminekļu aģentūra” ziedojumi.</w:t>
      </w:r>
    </w:p>
    <w:p w14:paraId="1A7D869C" w14:textId="77777777" w:rsidR="008666B9" w:rsidRPr="00CB302E" w:rsidRDefault="008666B9" w:rsidP="008666B9">
      <w:pPr>
        <w:spacing w:afterLines="100" w:after="240"/>
        <w:ind w:left="786"/>
        <w:jc w:val="both"/>
        <w:rPr>
          <w:rFonts w:asciiTheme="majorBidi" w:hAnsiTheme="majorBidi" w:cstheme="majorBidi"/>
          <w:noProof/>
          <w:sz w:val="26"/>
          <w:szCs w:val="26"/>
          <w:lang w:val="lv-LV"/>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488"/>
        <w:gridCol w:w="1458"/>
        <w:gridCol w:w="1460"/>
        <w:gridCol w:w="1356"/>
        <w:gridCol w:w="1563"/>
      </w:tblGrid>
      <w:tr w:rsidR="008D3A96" w:rsidRPr="00CB302E" w14:paraId="1A7D86AA" w14:textId="77777777" w:rsidTr="00CE63EF">
        <w:trPr>
          <w:cantSplit/>
          <w:trHeight w:val="841"/>
          <w:tblHeader/>
        </w:trPr>
        <w:tc>
          <w:tcPr>
            <w:tcW w:w="888" w:type="dxa"/>
            <w:vMerge w:val="restart"/>
            <w:tcBorders>
              <w:top w:val="single" w:sz="4" w:space="0" w:color="auto"/>
              <w:left w:val="single" w:sz="4" w:space="0" w:color="auto"/>
              <w:bottom w:val="single" w:sz="4" w:space="0" w:color="auto"/>
              <w:right w:val="single" w:sz="4" w:space="0" w:color="auto"/>
            </w:tcBorders>
          </w:tcPr>
          <w:p w14:paraId="1A7D869D" w14:textId="77777777" w:rsidR="008666B9" w:rsidRPr="00CB302E" w:rsidRDefault="008666B9" w:rsidP="00F14725">
            <w:pPr>
              <w:keepNext/>
              <w:spacing w:afterLines="100" w:after="240" w:line="257" w:lineRule="auto"/>
              <w:jc w:val="both"/>
              <w:rPr>
                <w:rFonts w:asciiTheme="majorBidi" w:eastAsia="Calibri" w:hAnsiTheme="majorBidi" w:cstheme="majorBidi"/>
                <w:b/>
                <w:bCs/>
                <w:noProof/>
                <w:sz w:val="26"/>
                <w:szCs w:val="26"/>
                <w:lang w:val="lv-LV" w:eastAsia="en-US"/>
              </w:rPr>
            </w:pPr>
          </w:p>
          <w:p w14:paraId="1A7D869E" w14:textId="77777777" w:rsidR="008666B9" w:rsidRPr="00CB302E" w:rsidRDefault="00CB302E" w:rsidP="00F14725">
            <w:pPr>
              <w:keepNext/>
              <w:spacing w:afterLines="100" w:after="240" w:line="257" w:lineRule="auto"/>
              <w:jc w:val="both"/>
              <w:rPr>
                <w:rFonts w:asciiTheme="majorBidi" w:eastAsia="Calibri" w:hAnsiTheme="majorBidi" w:cstheme="majorBidi"/>
                <w:b/>
                <w:bCs/>
                <w:noProof/>
                <w:sz w:val="26"/>
                <w:szCs w:val="26"/>
                <w:lang w:val="lv-LV" w:eastAsia="en-US"/>
              </w:rPr>
            </w:pPr>
            <w:r w:rsidRPr="00CB302E">
              <w:rPr>
                <w:rFonts w:asciiTheme="majorBidi" w:eastAsia="Calibri" w:hAnsiTheme="majorBidi" w:cstheme="majorBidi"/>
                <w:b/>
                <w:bCs/>
                <w:noProof/>
                <w:sz w:val="26"/>
                <w:szCs w:val="26"/>
                <w:lang w:val="lv-LV" w:eastAsia="en-US"/>
              </w:rPr>
              <w:t>N.p.k.</w:t>
            </w:r>
          </w:p>
        </w:tc>
        <w:tc>
          <w:tcPr>
            <w:tcW w:w="2488" w:type="dxa"/>
            <w:vMerge w:val="restart"/>
            <w:tcBorders>
              <w:top w:val="single" w:sz="4" w:space="0" w:color="auto"/>
              <w:left w:val="single" w:sz="4" w:space="0" w:color="auto"/>
              <w:bottom w:val="single" w:sz="4" w:space="0" w:color="auto"/>
              <w:right w:val="single" w:sz="4" w:space="0" w:color="auto"/>
            </w:tcBorders>
          </w:tcPr>
          <w:p w14:paraId="1A7D869F" w14:textId="77777777" w:rsidR="008666B9" w:rsidRPr="00CB302E" w:rsidRDefault="008666B9" w:rsidP="00F14725">
            <w:pPr>
              <w:keepNext/>
              <w:spacing w:afterLines="100" w:after="240" w:line="257" w:lineRule="auto"/>
              <w:jc w:val="both"/>
              <w:rPr>
                <w:rFonts w:asciiTheme="majorBidi" w:eastAsia="Calibri" w:hAnsiTheme="majorBidi" w:cstheme="majorBidi"/>
                <w:b/>
                <w:bCs/>
                <w:noProof/>
                <w:sz w:val="26"/>
                <w:szCs w:val="26"/>
                <w:lang w:val="lv-LV"/>
              </w:rPr>
            </w:pPr>
          </w:p>
          <w:p w14:paraId="1A7D86A0" w14:textId="77777777" w:rsidR="008666B9" w:rsidRPr="00CB302E" w:rsidRDefault="00CB302E" w:rsidP="00F14725">
            <w:pPr>
              <w:keepNext/>
              <w:spacing w:afterLines="100" w:after="240" w:line="257" w:lineRule="auto"/>
              <w:jc w:val="both"/>
              <w:rPr>
                <w:rFonts w:asciiTheme="majorBidi" w:eastAsia="Calibri" w:hAnsiTheme="majorBidi" w:cstheme="majorBidi"/>
                <w:b/>
                <w:bCs/>
                <w:noProof/>
                <w:sz w:val="26"/>
                <w:szCs w:val="26"/>
                <w:lang w:val="lv-LV" w:eastAsia="en-US"/>
              </w:rPr>
            </w:pPr>
            <w:r w:rsidRPr="00CB302E">
              <w:rPr>
                <w:rFonts w:asciiTheme="majorBidi" w:eastAsia="Calibri" w:hAnsiTheme="majorBidi" w:cstheme="majorBidi"/>
                <w:b/>
                <w:bCs/>
                <w:noProof/>
                <w:sz w:val="26"/>
                <w:szCs w:val="26"/>
                <w:lang w:val="lv-LV" w:eastAsia="en-US"/>
              </w:rPr>
              <w:t>Finansiālie rādītāji</w:t>
            </w:r>
          </w:p>
        </w:tc>
        <w:tc>
          <w:tcPr>
            <w:tcW w:w="1458" w:type="dxa"/>
            <w:vMerge w:val="restart"/>
            <w:tcBorders>
              <w:top w:val="single" w:sz="4" w:space="0" w:color="auto"/>
              <w:left w:val="single" w:sz="4" w:space="0" w:color="auto"/>
              <w:bottom w:val="single" w:sz="4" w:space="0" w:color="auto"/>
              <w:right w:val="single" w:sz="4" w:space="0" w:color="auto"/>
            </w:tcBorders>
            <w:hideMark/>
          </w:tcPr>
          <w:p w14:paraId="1A7D86A1" w14:textId="77777777" w:rsidR="008666B9" w:rsidRPr="00CB302E" w:rsidRDefault="00CB302E" w:rsidP="00F14725">
            <w:pPr>
              <w:keepNext/>
              <w:spacing w:afterLines="150" w:after="360" w:line="257" w:lineRule="auto"/>
              <w:jc w:val="both"/>
              <w:rPr>
                <w:rFonts w:asciiTheme="majorBidi" w:eastAsia="Calibri" w:hAnsiTheme="majorBidi" w:cstheme="majorBidi"/>
                <w:b/>
                <w:bCs/>
                <w:noProof/>
                <w:sz w:val="26"/>
                <w:szCs w:val="26"/>
                <w:lang w:val="lv-LV" w:eastAsia="en-US"/>
              </w:rPr>
            </w:pPr>
            <w:r w:rsidRPr="00CB302E">
              <w:rPr>
                <w:rFonts w:asciiTheme="majorBidi" w:eastAsia="Calibri" w:hAnsiTheme="majorBidi" w:cstheme="majorBidi"/>
                <w:b/>
                <w:bCs/>
                <w:noProof/>
                <w:sz w:val="26"/>
                <w:szCs w:val="26"/>
                <w:lang w:val="lv-LV" w:eastAsia="en-US"/>
              </w:rPr>
              <w:t xml:space="preserve">Iepriekšējā gada faktiskā izpilde </w:t>
            </w:r>
          </w:p>
          <w:p w14:paraId="1A7D86A2" w14:textId="77777777" w:rsidR="008666B9" w:rsidRPr="00CB302E" w:rsidRDefault="00CB302E" w:rsidP="00F14725">
            <w:pPr>
              <w:keepNext/>
              <w:spacing w:afterLines="100" w:after="240" w:line="257" w:lineRule="auto"/>
              <w:jc w:val="both"/>
              <w:rPr>
                <w:rFonts w:asciiTheme="majorBidi" w:eastAsia="Calibri" w:hAnsiTheme="majorBidi" w:cstheme="majorBidi"/>
                <w:b/>
                <w:bCs/>
                <w:iCs/>
                <w:noProof/>
                <w:sz w:val="26"/>
                <w:szCs w:val="26"/>
                <w:lang w:val="lv-LV" w:eastAsia="en-US"/>
              </w:rPr>
            </w:pPr>
            <w:r w:rsidRPr="00CB302E">
              <w:rPr>
                <w:rFonts w:asciiTheme="majorBidi" w:eastAsia="Calibri" w:hAnsiTheme="majorBidi" w:cstheme="majorBidi"/>
                <w:iCs/>
                <w:noProof/>
                <w:sz w:val="26"/>
                <w:szCs w:val="26"/>
                <w:lang w:val="lv-LV" w:eastAsia="en-US"/>
              </w:rPr>
              <w:t>EUR</w:t>
            </w:r>
          </w:p>
        </w:tc>
        <w:tc>
          <w:tcPr>
            <w:tcW w:w="2816" w:type="dxa"/>
            <w:gridSpan w:val="2"/>
            <w:tcBorders>
              <w:top w:val="single" w:sz="4" w:space="0" w:color="auto"/>
              <w:left w:val="single" w:sz="4" w:space="0" w:color="auto"/>
              <w:bottom w:val="single" w:sz="4" w:space="0" w:color="auto"/>
              <w:right w:val="single" w:sz="4" w:space="0" w:color="auto"/>
            </w:tcBorders>
            <w:hideMark/>
          </w:tcPr>
          <w:p w14:paraId="1A7D86A3" w14:textId="77777777" w:rsidR="008666B9" w:rsidRPr="00CB302E" w:rsidRDefault="00CB302E" w:rsidP="00F14725">
            <w:pPr>
              <w:keepNext/>
              <w:spacing w:afterLines="100" w:after="240" w:line="257" w:lineRule="auto"/>
              <w:jc w:val="both"/>
              <w:rPr>
                <w:rFonts w:asciiTheme="majorBidi" w:eastAsia="Calibri" w:hAnsiTheme="majorBidi" w:cstheme="majorBidi"/>
                <w:b/>
                <w:bCs/>
                <w:noProof/>
                <w:sz w:val="26"/>
                <w:szCs w:val="26"/>
                <w:highlight w:val="yellow"/>
                <w:lang w:val="lv-LV"/>
              </w:rPr>
            </w:pPr>
            <w:r w:rsidRPr="00CB302E">
              <w:rPr>
                <w:rFonts w:asciiTheme="majorBidi" w:eastAsia="Calibri" w:hAnsiTheme="majorBidi" w:cstheme="majorBidi"/>
                <w:b/>
                <w:bCs/>
                <w:noProof/>
                <w:sz w:val="26"/>
                <w:szCs w:val="26"/>
                <w:highlight w:val="yellow"/>
                <w:lang w:val="lv-LV" w:eastAsia="en-US"/>
              </w:rPr>
              <w:t xml:space="preserve">    </w:t>
            </w:r>
          </w:p>
          <w:p w14:paraId="1A7D86A4" w14:textId="77777777" w:rsidR="008666B9" w:rsidRPr="00CB302E" w:rsidRDefault="00CB302E" w:rsidP="00F14725">
            <w:pPr>
              <w:keepNext/>
              <w:spacing w:afterLines="100" w:after="240" w:line="257" w:lineRule="auto"/>
              <w:jc w:val="both"/>
              <w:rPr>
                <w:rFonts w:asciiTheme="majorBidi" w:eastAsia="Calibri" w:hAnsiTheme="majorBidi" w:cstheme="majorBidi"/>
                <w:b/>
                <w:bCs/>
                <w:noProof/>
                <w:sz w:val="26"/>
                <w:szCs w:val="26"/>
                <w:highlight w:val="yellow"/>
                <w:lang w:val="lv-LV" w:eastAsia="en-US"/>
              </w:rPr>
            </w:pPr>
            <w:r w:rsidRPr="00CB302E">
              <w:rPr>
                <w:rFonts w:asciiTheme="majorBidi" w:eastAsia="Calibri" w:hAnsiTheme="majorBidi" w:cstheme="majorBidi"/>
                <w:b/>
                <w:bCs/>
                <w:noProof/>
                <w:sz w:val="26"/>
                <w:szCs w:val="26"/>
                <w:lang w:val="lv-LV" w:eastAsia="en-US"/>
              </w:rPr>
              <w:t xml:space="preserve">       Pārskata gadā</w:t>
            </w:r>
          </w:p>
        </w:tc>
        <w:tc>
          <w:tcPr>
            <w:tcW w:w="1563" w:type="dxa"/>
            <w:vMerge w:val="restart"/>
            <w:tcBorders>
              <w:top w:val="single" w:sz="4" w:space="0" w:color="auto"/>
              <w:left w:val="single" w:sz="4" w:space="0" w:color="auto"/>
              <w:right w:val="single" w:sz="4" w:space="0" w:color="auto"/>
            </w:tcBorders>
            <w:hideMark/>
          </w:tcPr>
          <w:p w14:paraId="1A7D86A5" w14:textId="77777777" w:rsidR="008666B9" w:rsidRPr="00CB302E" w:rsidRDefault="00CB302E" w:rsidP="00F14725">
            <w:pPr>
              <w:keepNext/>
              <w:spacing w:line="257" w:lineRule="auto"/>
              <w:jc w:val="both"/>
              <w:rPr>
                <w:rFonts w:asciiTheme="majorBidi" w:eastAsia="Calibri" w:hAnsiTheme="majorBidi" w:cstheme="majorBidi"/>
                <w:b/>
                <w:bCs/>
                <w:noProof/>
                <w:sz w:val="26"/>
                <w:szCs w:val="26"/>
                <w:lang w:val="lv-LV"/>
              </w:rPr>
            </w:pPr>
            <w:r w:rsidRPr="00CB302E">
              <w:rPr>
                <w:rFonts w:asciiTheme="majorBidi" w:eastAsia="Calibri" w:hAnsiTheme="majorBidi" w:cstheme="majorBidi"/>
                <w:b/>
                <w:bCs/>
                <w:noProof/>
                <w:sz w:val="26"/>
                <w:szCs w:val="26"/>
                <w:lang w:val="lv-LV" w:eastAsia="en-US"/>
              </w:rPr>
              <w:t>2023.gada</w:t>
            </w:r>
          </w:p>
          <w:p w14:paraId="1A7D86A6" w14:textId="77777777" w:rsidR="008666B9" w:rsidRPr="00CB302E" w:rsidRDefault="00CB302E" w:rsidP="00F14725">
            <w:pPr>
              <w:keepNext/>
              <w:spacing w:line="257" w:lineRule="auto"/>
              <w:jc w:val="both"/>
              <w:rPr>
                <w:rFonts w:asciiTheme="majorBidi" w:eastAsia="Calibri" w:hAnsiTheme="majorBidi" w:cstheme="majorBidi"/>
                <w:b/>
                <w:bCs/>
                <w:noProof/>
                <w:sz w:val="26"/>
                <w:szCs w:val="26"/>
                <w:lang w:val="lv-LV" w:eastAsia="en-US"/>
              </w:rPr>
            </w:pPr>
            <w:r w:rsidRPr="00CB302E">
              <w:rPr>
                <w:rFonts w:asciiTheme="majorBidi" w:eastAsia="Calibri" w:hAnsiTheme="majorBidi" w:cstheme="majorBidi"/>
                <w:b/>
                <w:bCs/>
                <w:noProof/>
                <w:sz w:val="26"/>
                <w:szCs w:val="26"/>
                <w:lang w:val="lv-LV" w:eastAsia="en-US"/>
              </w:rPr>
              <w:t xml:space="preserve"> budžets</w:t>
            </w:r>
          </w:p>
          <w:p w14:paraId="1A7D86A7" w14:textId="77777777" w:rsidR="008666B9" w:rsidRPr="00CB302E" w:rsidRDefault="008666B9" w:rsidP="00F14725">
            <w:pPr>
              <w:spacing w:afterLines="100" w:after="240" w:line="256" w:lineRule="auto"/>
              <w:jc w:val="both"/>
              <w:rPr>
                <w:rFonts w:asciiTheme="majorBidi" w:eastAsia="Calibri" w:hAnsiTheme="majorBidi" w:cstheme="majorBidi"/>
                <w:i/>
                <w:noProof/>
                <w:sz w:val="26"/>
                <w:szCs w:val="26"/>
                <w:lang w:val="lv-LV" w:eastAsia="en-US"/>
              </w:rPr>
            </w:pPr>
          </w:p>
          <w:p w14:paraId="1A7D86A8" w14:textId="77777777" w:rsidR="008666B9" w:rsidRPr="00CB302E" w:rsidRDefault="008666B9" w:rsidP="00F14725">
            <w:pPr>
              <w:spacing w:afterLines="100" w:after="240" w:line="256" w:lineRule="auto"/>
              <w:jc w:val="both"/>
              <w:rPr>
                <w:rFonts w:asciiTheme="majorBidi" w:eastAsia="Calibri" w:hAnsiTheme="majorBidi" w:cstheme="majorBidi"/>
                <w:i/>
                <w:noProof/>
                <w:sz w:val="26"/>
                <w:szCs w:val="26"/>
                <w:lang w:val="lv-LV" w:eastAsia="en-US"/>
              </w:rPr>
            </w:pPr>
          </w:p>
          <w:p w14:paraId="1A7D86A9" w14:textId="77777777" w:rsidR="008666B9" w:rsidRPr="00CB302E" w:rsidRDefault="00CB302E" w:rsidP="00F14725">
            <w:pPr>
              <w:spacing w:afterLines="100" w:after="240" w:line="256" w:lineRule="auto"/>
              <w:jc w:val="both"/>
              <w:rPr>
                <w:rFonts w:asciiTheme="majorBidi" w:eastAsia="Calibri" w:hAnsiTheme="majorBidi" w:cstheme="majorBidi"/>
                <w:b/>
                <w:bCs/>
                <w:iCs/>
                <w:noProof/>
                <w:sz w:val="26"/>
                <w:szCs w:val="26"/>
                <w:lang w:val="lv-LV" w:eastAsia="en-US"/>
              </w:rPr>
            </w:pPr>
            <w:r w:rsidRPr="00CB302E">
              <w:rPr>
                <w:rFonts w:asciiTheme="majorBidi" w:eastAsia="Calibri" w:hAnsiTheme="majorBidi" w:cstheme="majorBidi"/>
                <w:iCs/>
                <w:noProof/>
                <w:sz w:val="26"/>
                <w:szCs w:val="26"/>
                <w:lang w:val="lv-LV" w:eastAsia="en-US"/>
              </w:rPr>
              <w:t>EUR</w:t>
            </w:r>
          </w:p>
        </w:tc>
      </w:tr>
      <w:tr w:rsidR="008D3A96" w:rsidRPr="00CB302E" w14:paraId="1A7D86B2" w14:textId="77777777" w:rsidTr="00CE63EF">
        <w:trPr>
          <w:cantSplit/>
          <w:trHeight w:val="88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D86AB" w14:textId="77777777" w:rsidR="008666B9" w:rsidRPr="00CB302E" w:rsidRDefault="008666B9" w:rsidP="00F14725">
            <w:pPr>
              <w:spacing w:line="256" w:lineRule="auto"/>
              <w:rPr>
                <w:rFonts w:asciiTheme="majorBidi" w:eastAsia="Calibri" w:hAnsiTheme="majorBidi" w:cstheme="majorBidi"/>
                <w:noProof/>
                <w:sz w:val="26"/>
                <w:szCs w:val="26"/>
                <w:lang w:val="lv-LV"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1A7D86AC" w14:textId="77777777" w:rsidR="008666B9" w:rsidRPr="00CB302E" w:rsidRDefault="008666B9" w:rsidP="00F14725">
            <w:pPr>
              <w:spacing w:line="256" w:lineRule="auto"/>
              <w:rPr>
                <w:rFonts w:asciiTheme="majorBidi" w:eastAsia="Calibri" w:hAnsiTheme="majorBidi" w:cstheme="majorBidi"/>
                <w:noProof/>
                <w:sz w:val="26"/>
                <w:szCs w:val="26"/>
                <w:lang w:val="lv-LV"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D86AD" w14:textId="77777777" w:rsidR="008666B9" w:rsidRPr="00CB302E" w:rsidRDefault="008666B9" w:rsidP="00F14725">
            <w:pPr>
              <w:spacing w:line="256" w:lineRule="auto"/>
              <w:rPr>
                <w:rFonts w:asciiTheme="majorBidi" w:eastAsia="Calibri" w:hAnsiTheme="majorBidi" w:cstheme="majorBidi"/>
                <w:noProof/>
                <w:sz w:val="26"/>
                <w:szCs w:val="26"/>
                <w:lang w:val="lv-LV" w:eastAsia="en-US"/>
              </w:rPr>
            </w:pPr>
          </w:p>
        </w:tc>
        <w:tc>
          <w:tcPr>
            <w:tcW w:w="1460" w:type="dxa"/>
            <w:tcBorders>
              <w:top w:val="single" w:sz="4" w:space="0" w:color="auto"/>
              <w:left w:val="single" w:sz="4" w:space="0" w:color="auto"/>
              <w:bottom w:val="single" w:sz="4" w:space="0" w:color="auto"/>
              <w:right w:val="single" w:sz="4" w:space="0" w:color="auto"/>
            </w:tcBorders>
            <w:hideMark/>
          </w:tcPr>
          <w:p w14:paraId="1A7D86AE"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apstiprināts</w:t>
            </w:r>
          </w:p>
          <w:p w14:paraId="1A7D86AF" w14:textId="77777777" w:rsidR="008666B9" w:rsidRPr="00CB302E" w:rsidRDefault="00CB302E" w:rsidP="00F14725">
            <w:pPr>
              <w:spacing w:afterLines="100" w:after="240" w:line="256" w:lineRule="auto"/>
              <w:jc w:val="both"/>
              <w:rPr>
                <w:rFonts w:asciiTheme="majorBidi" w:eastAsia="Calibri" w:hAnsiTheme="majorBidi" w:cstheme="majorBidi"/>
                <w:iCs/>
                <w:noProof/>
                <w:sz w:val="26"/>
                <w:szCs w:val="26"/>
                <w:lang w:val="lv-LV" w:eastAsia="en-US"/>
              </w:rPr>
            </w:pPr>
            <w:r w:rsidRPr="00CB302E">
              <w:rPr>
                <w:rFonts w:asciiTheme="majorBidi" w:eastAsia="Calibri" w:hAnsiTheme="majorBidi" w:cstheme="majorBidi"/>
                <w:iCs/>
                <w:noProof/>
                <w:sz w:val="26"/>
                <w:szCs w:val="26"/>
                <w:lang w:val="lv-LV" w:eastAsia="en-US"/>
              </w:rPr>
              <w:t>EUR</w:t>
            </w:r>
          </w:p>
        </w:tc>
        <w:tc>
          <w:tcPr>
            <w:tcW w:w="1356" w:type="dxa"/>
            <w:tcBorders>
              <w:top w:val="single" w:sz="4" w:space="0" w:color="auto"/>
              <w:left w:val="single" w:sz="4" w:space="0" w:color="auto"/>
              <w:bottom w:val="single" w:sz="4" w:space="0" w:color="auto"/>
              <w:right w:val="single" w:sz="4" w:space="0" w:color="auto"/>
            </w:tcBorders>
            <w:hideMark/>
          </w:tcPr>
          <w:p w14:paraId="1A7D86B0"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highlight w:val="yellow"/>
                <w:lang w:val="lv-LV" w:eastAsia="en-US"/>
              </w:rPr>
            </w:pPr>
            <w:r w:rsidRPr="00CB302E">
              <w:rPr>
                <w:rFonts w:asciiTheme="majorBidi" w:eastAsia="Calibri" w:hAnsiTheme="majorBidi" w:cstheme="majorBidi"/>
                <w:noProof/>
                <w:sz w:val="26"/>
                <w:szCs w:val="26"/>
                <w:lang w:val="lv-LV" w:eastAsia="en-US"/>
              </w:rPr>
              <w:t xml:space="preserve">faktiskā izpilde </w:t>
            </w:r>
            <w:r w:rsidR="009823F9" w:rsidRPr="00CB302E">
              <w:rPr>
                <w:rFonts w:asciiTheme="majorBidi" w:eastAsia="Calibri" w:hAnsiTheme="majorBidi" w:cstheme="majorBidi"/>
                <w:iCs/>
                <w:noProof/>
                <w:sz w:val="26"/>
                <w:szCs w:val="26"/>
                <w:lang w:val="lv-LV" w:eastAsia="en-US"/>
              </w:rPr>
              <w:t>EUR</w:t>
            </w:r>
          </w:p>
        </w:tc>
        <w:tc>
          <w:tcPr>
            <w:tcW w:w="1563" w:type="dxa"/>
            <w:vMerge/>
            <w:tcBorders>
              <w:left w:val="single" w:sz="4" w:space="0" w:color="auto"/>
              <w:bottom w:val="single" w:sz="4" w:space="0" w:color="auto"/>
              <w:right w:val="single" w:sz="4" w:space="0" w:color="auto"/>
            </w:tcBorders>
            <w:hideMark/>
          </w:tcPr>
          <w:p w14:paraId="1A7D86B1" w14:textId="77777777" w:rsidR="008666B9" w:rsidRPr="00CB302E" w:rsidRDefault="008666B9" w:rsidP="00F14725">
            <w:pPr>
              <w:spacing w:afterLines="100" w:after="240" w:line="256" w:lineRule="auto"/>
              <w:jc w:val="both"/>
              <w:rPr>
                <w:rFonts w:asciiTheme="majorBidi" w:eastAsia="Calibri" w:hAnsiTheme="majorBidi" w:cstheme="majorBidi"/>
                <w:i/>
                <w:noProof/>
                <w:sz w:val="26"/>
                <w:szCs w:val="26"/>
                <w:lang w:val="lv-LV"/>
              </w:rPr>
            </w:pPr>
          </w:p>
        </w:tc>
      </w:tr>
      <w:tr w:rsidR="008D3A96" w:rsidRPr="00CB302E" w14:paraId="1A7D86B9" w14:textId="77777777" w:rsidTr="00CE63EF">
        <w:trPr>
          <w:cantSplit/>
          <w:trHeight w:val="569"/>
        </w:trPr>
        <w:tc>
          <w:tcPr>
            <w:tcW w:w="888" w:type="dxa"/>
            <w:tcBorders>
              <w:top w:val="single" w:sz="4" w:space="0" w:color="auto"/>
              <w:left w:val="single" w:sz="4" w:space="0" w:color="auto"/>
              <w:bottom w:val="single" w:sz="4" w:space="0" w:color="auto"/>
              <w:right w:val="single" w:sz="4" w:space="0" w:color="auto"/>
            </w:tcBorders>
            <w:hideMark/>
          </w:tcPr>
          <w:p w14:paraId="1A7D86B3"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w:t>
            </w:r>
          </w:p>
        </w:tc>
        <w:tc>
          <w:tcPr>
            <w:tcW w:w="2488" w:type="dxa"/>
            <w:tcBorders>
              <w:top w:val="single" w:sz="4" w:space="0" w:color="auto"/>
              <w:left w:val="single" w:sz="4" w:space="0" w:color="auto"/>
              <w:bottom w:val="single" w:sz="4" w:space="0" w:color="auto"/>
              <w:right w:val="single" w:sz="4" w:space="0" w:color="auto"/>
            </w:tcBorders>
            <w:hideMark/>
          </w:tcPr>
          <w:p w14:paraId="1A7D86B4" w14:textId="77777777" w:rsidR="008666B9" w:rsidRPr="00CB302E" w:rsidRDefault="00CB302E" w:rsidP="00F14725">
            <w:pPr>
              <w:spacing w:afterLines="100" w:after="240" w:line="256" w:lineRule="auto"/>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Finanšu resursi izdevumu segšanai</w:t>
            </w:r>
          </w:p>
        </w:tc>
        <w:tc>
          <w:tcPr>
            <w:tcW w:w="1458" w:type="dxa"/>
            <w:tcBorders>
              <w:top w:val="single" w:sz="4" w:space="0" w:color="auto"/>
              <w:left w:val="single" w:sz="4" w:space="0" w:color="auto"/>
              <w:bottom w:val="single" w:sz="4" w:space="0" w:color="auto"/>
              <w:right w:val="single" w:sz="4" w:space="0" w:color="auto"/>
            </w:tcBorders>
            <w:hideMark/>
          </w:tcPr>
          <w:p w14:paraId="1A7D86B5"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778 940</w:t>
            </w:r>
          </w:p>
        </w:tc>
        <w:tc>
          <w:tcPr>
            <w:tcW w:w="1460" w:type="dxa"/>
            <w:tcBorders>
              <w:top w:val="single" w:sz="4" w:space="0" w:color="auto"/>
              <w:left w:val="single" w:sz="4" w:space="0" w:color="auto"/>
              <w:bottom w:val="single" w:sz="4" w:space="0" w:color="auto"/>
              <w:right w:val="single" w:sz="4" w:space="0" w:color="auto"/>
            </w:tcBorders>
            <w:hideMark/>
          </w:tcPr>
          <w:p w14:paraId="1A7D86B6"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highlight w:val="yellow"/>
                <w:lang w:val="lv-LV" w:eastAsia="en-US"/>
              </w:rPr>
            </w:pPr>
            <w:r w:rsidRPr="00CB302E">
              <w:rPr>
                <w:rFonts w:asciiTheme="majorBidi" w:eastAsia="Calibri" w:hAnsiTheme="majorBidi" w:cstheme="majorBidi"/>
                <w:noProof/>
                <w:sz w:val="26"/>
                <w:szCs w:val="26"/>
                <w:lang w:val="lv-LV" w:eastAsia="en-US"/>
              </w:rPr>
              <w:t>1 469 057</w:t>
            </w:r>
          </w:p>
        </w:tc>
        <w:tc>
          <w:tcPr>
            <w:tcW w:w="1356" w:type="dxa"/>
            <w:tcBorders>
              <w:top w:val="single" w:sz="4" w:space="0" w:color="auto"/>
              <w:left w:val="single" w:sz="4" w:space="0" w:color="auto"/>
              <w:bottom w:val="single" w:sz="4" w:space="0" w:color="auto"/>
              <w:right w:val="single" w:sz="4" w:space="0" w:color="auto"/>
            </w:tcBorders>
            <w:hideMark/>
          </w:tcPr>
          <w:p w14:paraId="1A7D86B7" w14:textId="77777777" w:rsidR="008666B9" w:rsidRPr="00CB302E" w:rsidRDefault="00CB302E" w:rsidP="00F14725">
            <w:pPr>
              <w:spacing w:afterLines="100" w:after="240" w:line="256" w:lineRule="auto"/>
              <w:ind w:left="-171"/>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1 465 449</w:t>
            </w:r>
          </w:p>
        </w:tc>
        <w:tc>
          <w:tcPr>
            <w:tcW w:w="1563" w:type="dxa"/>
            <w:tcBorders>
              <w:top w:val="single" w:sz="4" w:space="0" w:color="auto"/>
              <w:left w:val="single" w:sz="4" w:space="0" w:color="auto"/>
              <w:bottom w:val="single" w:sz="4" w:space="0" w:color="auto"/>
              <w:right w:val="single" w:sz="4" w:space="0" w:color="auto"/>
            </w:tcBorders>
            <w:hideMark/>
          </w:tcPr>
          <w:p w14:paraId="1A7D86B8"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1 366 592</w:t>
            </w:r>
          </w:p>
        </w:tc>
      </w:tr>
      <w:tr w:rsidR="008D3A96" w:rsidRPr="00CB302E" w14:paraId="1A7D86C0" w14:textId="77777777" w:rsidTr="00CE63EF">
        <w:trPr>
          <w:cantSplit/>
        </w:trPr>
        <w:tc>
          <w:tcPr>
            <w:tcW w:w="888" w:type="dxa"/>
            <w:tcBorders>
              <w:top w:val="single" w:sz="4" w:space="0" w:color="auto"/>
              <w:left w:val="single" w:sz="4" w:space="0" w:color="auto"/>
              <w:bottom w:val="single" w:sz="4" w:space="0" w:color="auto"/>
              <w:right w:val="single" w:sz="4" w:space="0" w:color="auto"/>
            </w:tcBorders>
            <w:hideMark/>
          </w:tcPr>
          <w:p w14:paraId="1A7D86BA"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1.1.</w:t>
            </w:r>
          </w:p>
        </w:tc>
        <w:tc>
          <w:tcPr>
            <w:tcW w:w="2488" w:type="dxa"/>
            <w:tcBorders>
              <w:top w:val="single" w:sz="4" w:space="0" w:color="auto"/>
              <w:left w:val="single" w:sz="4" w:space="0" w:color="auto"/>
              <w:bottom w:val="single" w:sz="4" w:space="0" w:color="auto"/>
              <w:right w:val="single" w:sz="4" w:space="0" w:color="auto"/>
            </w:tcBorders>
            <w:hideMark/>
          </w:tcPr>
          <w:p w14:paraId="1A7D86BB" w14:textId="77777777" w:rsidR="008666B9" w:rsidRPr="00CB302E" w:rsidRDefault="00CB302E" w:rsidP="00F14725">
            <w:pPr>
              <w:spacing w:afterLines="100" w:after="240" w:line="256" w:lineRule="auto"/>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Pašvaldības dotācija</w:t>
            </w:r>
          </w:p>
        </w:tc>
        <w:tc>
          <w:tcPr>
            <w:tcW w:w="1458" w:type="dxa"/>
            <w:tcBorders>
              <w:top w:val="single" w:sz="4" w:space="0" w:color="auto"/>
              <w:left w:val="single" w:sz="4" w:space="0" w:color="auto"/>
              <w:bottom w:val="single" w:sz="4" w:space="0" w:color="auto"/>
              <w:right w:val="single" w:sz="4" w:space="0" w:color="auto"/>
            </w:tcBorders>
            <w:hideMark/>
          </w:tcPr>
          <w:p w14:paraId="1A7D86BC"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634 989</w:t>
            </w:r>
          </w:p>
        </w:tc>
        <w:tc>
          <w:tcPr>
            <w:tcW w:w="1460" w:type="dxa"/>
            <w:tcBorders>
              <w:top w:val="single" w:sz="4" w:space="0" w:color="auto"/>
              <w:left w:val="single" w:sz="4" w:space="0" w:color="auto"/>
              <w:bottom w:val="single" w:sz="4" w:space="0" w:color="auto"/>
              <w:right w:val="single" w:sz="4" w:space="0" w:color="auto"/>
            </w:tcBorders>
            <w:hideMark/>
          </w:tcPr>
          <w:p w14:paraId="1A7D86BD"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567 115</w:t>
            </w:r>
          </w:p>
        </w:tc>
        <w:tc>
          <w:tcPr>
            <w:tcW w:w="1356" w:type="dxa"/>
            <w:tcBorders>
              <w:top w:val="single" w:sz="4" w:space="0" w:color="auto"/>
              <w:left w:val="single" w:sz="4" w:space="0" w:color="auto"/>
              <w:bottom w:val="single" w:sz="4" w:space="0" w:color="auto"/>
              <w:right w:val="single" w:sz="4" w:space="0" w:color="auto"/>
            </w:tcBorders>
            <w:hideMark/>
          </w:tcPr>
          <w:p w14:paraId="1A7D86BE"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560 527</w:t>
            </w:r>
          </w:p>
        </w:tc>
        <w:tc>
          <w:tcPr>
            <w:tcW w:w="1563" w:type="dxa"/>
            <w:tcBorders>
              <w:top w:val="single" w:sz="4" w:space="0" w:color="auto"/>
              <w:left w:val="single" w:sz="4" w:space="0" w:color="auto"/>
              <w:bottom w:val="single" w:sz="4" w:space="0" w:color="auto"/>
              <w:right w:val="single" w:sz="4" w:space="0" w:color="auto"/>
            </w:tcBorders>
            <w:hideMark/>
          </w:tcPr>
          <w:p w14:paraId="1A7D86BF"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769 036</w:t>
            </w:r>
          </w:p>
        </w:tc>
      </w:tr>
      <w:tr w:rsidR="008D3A96" w:rsidRPr="00CB302E" w14:paraId="1A7D86C7" w14:textId="77777777" w:rsidTr="00CE63EF">
        <w:trPr>
          <w:cantSplit/>
        </w:trPr>
        <w:tc>
          <w:tcPr>
            <w:tcW w:w="888" w:type="dxa"/>
            <w:tcBorders>
              <w:top w:val="single" w:sz="4" w:space="0" w:color="auto"/>
              <w:left w:val="single" w:sz="4" w:space="0" w:color="auto"/>
              <w:bottom w:val="single" w:sz="4" w:space="0" w:color="auto"/>
              <w:right w:val="single" w:sz="4" w:space="0" w:color="auto"/>
            </w:tcBorders>
            <w:hideMark/>
          </w:tcPr>
          <w:p w14:paraId="1A7D86C1"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1.2.</w:t>
            </w:r>
          </w:p>
        </w:tc>
        <w:tc>
          <w:tcPr>
            <w:tcW w:w="2488" w:type="dxa"/>
            <w:tcBorders>
              <w:top w:val="single" w:sz="4" w:space="0" w:color="auto"/>
              <w:left w:val="single" w:sz="4" w:space="0" w:color="auto"/>
              <w:bottom w:val="single" w:sz="4" w:space="0" w:color="auto"/>
              <w:right w:val="single" w:sz="4" w:space="0" w:color="auto"/>
            </w:tcBorders>
            <w:hideMark/>
          </w:tcPr>
          <w:p w14:paraId="1A7D86C2" w14:textId="77777777" w:rsidR="008666B9" w:rsidRPr="00CB302E" w:rsidRDefault="00CB302E" w:rsidP="00F14725">
            <w:pPr>
              <w:spacing w:afterLines="100" w:after="240" w:line="256" w:lineRule="auto"/>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Pašvaldībā saņemtie valsts budžeta iestāžu transferti no valsts budžeta</w:t>
            </w:r>
          </w:p>
        </w:tc>
        <w:tc>
          <w:tcPr>
            <w:tcW w:w="1458" w:type="dxa"/>
            <w:tcBorders>
              <w:top w:val="single" w:sz="4" w:space="0" w:color="auto"/>
              <w:left w:val="single" w:sz="4" w:space="0" w:color="auto"/>
              <w:bottom w:val="single" w:sz="4" w:space="0" w:color="auto"/>
              <w:right w:val="single" w:sz="4" w:space="0" w:color="auto"/>
            </w:tcBorders>
            <w:hideMark/>
          </w:tcPr>
          <w:p w14:paraId="1A7D86C3"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141 000</w:t>
            </w:r>
          </w:p>
        </w:tc>
        <w:tc>
          <w:tcPr>
            <w:tcW w:w="1460" w:type="dxa"/>
            <w:tcBorders>
              <w:top w:val="single" w:sz="4" w:space="0" w:color="auto"/>
              <w:left w:val="single" w:sz="4" w:space="0" w:color="auto"/>
              <w:bottom w:val="single" w:sz="4" w:space="0" w:color="auto"/>
              <w:right w:val="single" w:sz="4" w:space="0" w:color="auto"/>
            </w:tcBorders>
            <w:hideMark/>
          </w:tcPr>
          <w:p w14:paraId="1A7D86C4"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633 129</w:t>
            </w:r>
          </w:p>
        </w:tc>
        <w:tc>
          <w:tcPr>
            <w:tcW w:w="1356" w:type="dxa"/>
            <w:tcBorders>
              <w:top w:val="single" w:sz="4" w:space="0" w:color="auto"/>
              <w:left w:val="single" w:sz="4" w:space="0" w:color="auto"/>
              <w:bottom w:val="single" w:sz="4" w:space="0" w:color="auto"/>
              <w:right w:val="single" w:sz="4" w:space="0" w:color="auto"/>
            </w:tcBorders>
            <w:hideMark/>
          </w:tcPr>
          <w:p w14:paraId="1A7D86C5"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highlight w:val="yellow"/>
                <w:lang w:val="lv-LV" w:eastAsia="en-US"/>
              </w:rPr>
            </w:pPr>
            <w:r w:rsidRPr="00CB302E">
              <w:rPr>
                <w:rFonts w:asciiTheme="majorBidi" w:eastAsia="Calibri" w:hAnsiTheme="majorBidi" w:cstheme="majorBidi"/>
                <w:noProof/>
                <w:sz w:val="26"/>
                <w:szCs w:val="26"/>
                <w:lang w:val="lv-LV" w:eastAsia="en-US"/>
              </w:rPr>
              <w:t>636 536</w:t>
            </w:r>
          </w:p>
        </w:tc>
        <w:tc>
          <w:tcPr>
            <w:tcW w:w="1563" w:type="dxa"/>
            <w:tcBorders>
              <w:top w:val="single" w:sz="4" w:space="0" w:color="auto"/>
              <w:left w:val="single" w:sz="4" w:space="0" w:color="auto"/>
              <w:bottom w:val="single" w:sz="4" w:space="0" w:color="auto"/>
              <w:right w:val="single" w:sz="4" w:space="0" w:color="auto"/>
            </w:tcBorders>
            <w:hideMark/>
          </w:tcPr>
          <w:p w14:paraId="1A7D86C6"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597 129</w:t>
            </w:r>
          </w:p>
        </w:tc>
      </w:tr>
      <w:tr w:rsidR="008D3A96" w:rsidRPr="00CB302E" w14:paraId="1A7D86CE" w14:textId="77777777" w:rsidTr="00CE63EF">
        <w:trPr>
          <w:cantSplit/>
        </w:trPr>
        <w:tc>
          <w:tcPr>
            <w:tcW w:w="888" w:type="dxa"/>
            <w:tcBorders>
              <w:top w:val="single" w:sz="4" w:space="0" w:color="auto"/>
              <w:left w:val="single" w:sz="4" w:space="0" w:color="auto"/>
              <w:bottom w:val="single" w:sz="4" w:space="0" w:color="auto"/>
              <w:right w:val="single" w:sz="4" w:space="0" w:color="auto"/>
            </w:tcBorders>
            <w:hideMark/>
          </w:tcPr>
          <w:p w14:paraId="1A7D86C8"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1.3.</w:t>
            </w:r>
          </w:p>
        </w:tc>
        <w:tc>
          <w:tcPr>
            <w:tcW w:w="2488" w:type="dxa"/>
            <w:tcBorders>
              <w:top w:val="single" w:sz="4" w:space="0" w:color="auto"/>
              <w:left w:val="single" w:sz="4" w:space="0" w:color="auto"/>
              <w:bottom w:val="single" w:sz="4" w:space="0" w:color="auto"/>
              <w:right w:val="single" w:sz="4" w:space="0" w:color="auto"/>
            </w:tcBorders>
            <w:hideMark/>
          </w:tcPr>
          <w:p w14:paraId="1A7D86C9" w14:textId="77777777" w:rsidR="008666B9" w:rsidRPr="00CB302E" w:rsidRDefault="00CB302E" w:rsidP="00F14725">
            <w:pPr>
              <w:spacing w:afterLines="100" w:after="240" w:line="256" w:lineRule="auto"/>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Maksas pakalpojumi un citi pašu ieņēmumi</w:t>
            </w:r>
          </w:p>
        </w:tc>
        <w:tc>
          <w:tcPr>
            <w:tcW w:w="1458" w:type="dxa"/>
            <w:tcBorders>
              <w:top w:val="single" w:sz="4" w:space="0" w:color="auto"/>
              <w:left w:val="single" w:sz="4" w:space="0" w:color="auto"/>
              <w:bottom w:val="single" w:sz="4" w:space="0" w:color="auto"/>
              <w:right w:val="single" w:sz="4" w:space="0" w:color="auto"/>
            </w:tcBorders>
            <w:hideMark/>
          </w:tcPr>
          <w:p w14:paraId="1A7D86CA"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200</w:t>
            </w:r>
          </w:p>
        </w:tc>
        <w:tc>
          <w:tcPr>
            <w:tcW w:w="1460" w:type="dxa"/>
            <w:tcBorders>
              <w:top w:val="single" w:sz="4" w:space="0" w:color="auto"/>
              <w:left w:val="single" w:sz="4" w:space="0" w:color="auto"/>
              <w:bottom w:val="single" w:sz="4" w:space="0" w:color="auto"/>
              <w:right w:val="single" w:sz="4" w:space="0" w:color="auto"/>
            </w:tcBorders>
            <w:hideMark/>
          </w:tcPr>
          <w:p w14:paraId="1A7D86CB"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427</w:t>
            </w:r>
          </w:p>
        </w:tc>
        <w:tc>
          <w:tcPr>
            <w:tcW w:w="1356" w:type="dxa"/>
            <w:tcBorders>
              <w:top w:val="single" w:sz="4" w:space="0" w:color="auto"/>
              <w:left w:val="single" w:sz="4" w:space="0" w:color="auto"/>
              <w:bottom w:val="single" w:sz="4" w:space="0" w:color="auto"/>
              <w:right w:val="single" w:sz="4" w:space="0" w:color="auto"/>
            </w:tcBorders>
            <w:hideMark/>
          </w:tcPr>
          <w:p w14:paraId="1A7D86CC"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highlight w:val="yellow"/>
                <w:lang w:val="lv-LV" w:eastAsia="en-US"/>
              </w:rPr>
            </w:pPr>
            <w:r w:rsidRPr="00CB302E">
              <w:rPr>
                <w:rFonts w:asciiTheme="majorBidi" w:eastAsia="Calibri" w:hAnsiTheme="majorBidi" w:cstheme="majorBidi"/>
                <w:noProof/>
                <w:sz w:val="26"/>
                <w:szCs w:val="26"/>
                <w:lang w:val="lv-LV" w:eastAsia="en-US"/>
              </w:rPr>
              <w:t>0</w:t>
            </w:r>
          </w:p>
        </w:tc>
        <w:tc>
          <w:tcPr>
            <w:tcW w:w="1563" w:type="dxa"/>
            <w:tcBorders>
              <w:top w:val="single" w:sz="4" w:space="0" w:color="auto"/>
              <w:left w:val="single" w:sz="4" w:space="0" w:color="auto"/>
              <w:bottom w:val="single" w:sz="4" w:space="0" w:color="auto"/>
              <w:right w:val="single" w:sz="4" w:space="0" w:color="auto"/>
            </w:tcBorders>
            <w:hideMark/>
          </w:tcPr>
          <w:p w14:paraId="1A7D86CD"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427</w:t>
            </w:r>
          </w:p>
        </w:tc>
      </w:tr>
      <w:tr w:rsidR="008D3A96" w:rsidRPr="00CB302E" w14:paraId="1A7D86D5" w14:textId="77777777" w:rsidTr="00CE63EF">
        <w:trPr>
          <w:cantSplit/>
        </w:trPr>
        <w:tc>
          <w:tcPr>
            <w:tcW w:w="888" w:type="dxa"/>
            <w:tcBorders>
              <w:top w:val="single" w:sz="4" w:space="0" w:color="auto"/>
              <w:left w:val="single" w:sz="4" w:space="0" w:color="auto"/>
              <w:bottom w:val="single" w:sz="4" w:space="0" w:color="auto"/>
              <w:right w:val="single" w:sz="4" w:space="0" w:color="auto"/>
            </w:tcBorders>
            <w:hideMark/>
          </w:tcPr>
          <w:p w14:paraId="1A7D86CF"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1.4.</w:t>
            </w:r>
          </w:p>
        </w:tc>
        <w:tc>
          <w:tcPr>
            <w:tcW w:w="2488" w:type="dxa"/>
            <w:tcBorders>
              <w:top w:val="single" w:sz="4" w:space="0" w:color="auto"/>
              <w:left w:val="single" w:sz="4" w:space="0" w:color="auto"/>
              <w:bottom w:val="single" w:sz="4" w:space="0" w:color="auto"/>
              <w:right w:val="single" w:sz="4" w:space="0" w:color="auto"/>
            </w:tcBorders>
            <w:hideMark/>
          </w:tcPr>
          <w:p w14:paraId="1A7D86D0" w14:textId="77777777" w:rsidR="008666B9" w:rsidRPr="00CB302E" w:rsidRDefault="00CB302E" w:rsidP="00F14725">
            <w:pPr>
              <w:spacing w:afterLines="100" w:after="240" w:line="256" w:lineRule="auto"/>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Ziedojumi un dāvinājumi</w:t>
            </w:r>
          </w:p>
        </w:tc>
        <w:tc>
          <w:tcPr>
            <w:tcW w:w="1458" w:type="dxa"/>
            <w:tcBorders>
              <w:top w:val="single" w:sz="4" w:space="0" w:color="auto"/>
              <w:left w:val="single" w:sz="4" w:space="0" w:color="auto"/>
              <w:bottom w:val="single" w:sz="4" w:space="0" w:color="auto"/>
              <w:right w:val="single" w:sz="4" w:space="0" w:color="auto"/>
            </w:tcBorders>
            <w:hideMark/>
          </w:tcPr>
          <w:p w14:paraId="1A7D86D1"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2751</w:t>
            </w:r>
          </w:p>
        </w:tc>
        <w:tc>
          <w:tcPr>
            <w:tcW w:w="1460" w:type="dxa"/>
            <w:tcBorders>
              <w:top w:val="single" w:sz="4" w:space="0" w:color="auto"/>
              <w:left w:val="single" w:sz="4" w:space="0" w:color="auto"/>
              <w:bottom w:val="single" w:sz="4" w:space="0" w:color="auto"/>
              <w:right w:val="single" w:sz="4" w:space="0" w:color="auto"/>
            </w:tcBorders>
            <w:hideMark/>
          </w:tcPr>
          <w:p w14:paraId="1A7D86D2"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269 386</w:t>
            </w:r>
          </w:p>
        </w:tc>
        <w:tc>
          <w:tcPr>
            <w:tcW w:w="1356" w:type="dxa"/>
            <w:tcBorders>
              <w:top w:val="single" w:sz="4" w:space="0" w:color="auto"/>
              <w:left w:val="single" w:sz="4" w:space="0" w:color="auto"/>
              <w:bottom w:val="single" w:sz="4" w:space="0" w:color="auto"/>
              <w:right w:val="single" w:sz="4" w:space="0" w:color="auto"/>
            </w:tcBorders>
            <w:hideMark/>
          </w:tcPr>
          <w:p w14:paraId="1A7D86D3"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highlight w:val="yellow"/>
                <w:lang w:val="lv-LV" w:eastAsia="en-US"/>
              </w:rPr>
            </w:pPr>
            <w:r w:rsidRPr="00CB302E">
              <w:rPr>
                <w:rFonts w:asciiTheme="majorBidi" w:eastAsia="Calibri" w:hAnsiTheme="majorBidi" w:cstheme="majorBidi"/>
                <w:noProof/>
                <w:sz w:val="26"/>
                <w:szCs w:val="26"/>
                <w:lang w:val="lv-LV" w:eastAsia="en-US"/>
              </w:rPr>
              <w:t>268 386</w:t>
            </w:r>
          </w:p>
        </w:tc>
        <w:tc>
          <w:tcPr>
            <w:tcW w:w="1563" w:type="dxa"/>
            <w:tcBorders>
              <w:top w:val="single" w:sz="4" w:space="0" w:color="auto"/>
              <w:left w:val="single" w:sz="4" w:space="0" w:color="auto"/>
              <w:bottom w:val="single" w:sz="4" w:space="0" w:color="auto"/>
              <w:right w:val="single" w:sz="4" w:space="0" w:color="auto"/>
            </w:tcBorders>
            <w:hideMark/>
          </w:tcPr>
          <w:p w14:paraId="1A7D86D4"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1 000</w:t>
            </w:r>
          </w:p>
        </w:tc>
      </w:tr>
      <w:tr w:rsidR="008D3A96" w:rsidRPr="00CB302E" w14:paraId="1A7D86DC" w14:textId="77777777" w:rsidTr="00CE63EF">
        <w:trPr>
          <w:cantSplit/>
        </w:trPr>
        <w:tc>
          <w:tcPr>
            <w:tcW w:w="888" w:type="dxa"/>
            <w:tcBorders>
              <w:top w:val="single" w:sz="4" w:space="0" w:color="auto"/>
              <w:left w:val="single" w:sz="4" w:space="0" w:color="auto"/>
              <w:bottom w:val="single" w:sz="4" w:space="0" w:color="auto"/>
              <w:right w:val="single" w:sz="4" w:space="0" w:color="auto"/>
            </w:tcBorders>
            <w:hideMark/>
          </w:tcPr>
          <w:p w14:paraId="1A7D86D6"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2.</w:t>
            </w:r>
          </w:p>
        </w:tc>
        <w:tc>
          <w:tcPr>
            <w:tcW w:w="2488" w:type="dxa"/>
            <w:tcBorders>
              <w:top w:val="single" w:sz="4" w:space="0" w:color="auto"/>
              <w:left w:val="single" w:sz="4" w:space="0" w:color="auto"/>
              <w:bottom w:val="single" w:sz="4" w:space="0" w:color="auto"/>
              <w:right w:val="single" w:sz="4" w:space="0" w:color="auto"/>
            </w:tcBorders>
            <w:hideMark/>
          </w:tcPr>
          <w:p w14:paraId="1A7D86D7" w14:textId="77777777" w:rsidR="008666B9" w:rsidRPr="00CB302E" w:rsidRDefault="00CB302E" w:rsidP="00F14725">
            <w:pPr>
              <w:spacing w:afterLines="100" w:after="240" w:line="256" w:lineRule="auto"/>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Izdevumi</w:t>
            </w:r>
          </w:p>
        </w:tc>
        <w:tc>
          <w:tcPr>
            <w:tcW w:w="1458" w:type="dxa"/>
            <w:tcBorders>
              <w:top w:val="single" w:sz="4" w:space="0" w:color="auto"/>
              <w:left w:val="single" w:sz="4" w:space="0" w:color="auto"/>
              <w:bottom w:val="single" w:sz="4" w:space="0" w:color="auto"/>
              <w:right w:val="single" w:sz="4" w:space="0" w:color="auto"/>
            </w:tcBorders>
            <w:hideMark/>
          </w:tcPr>
          <w:p w14:paraId="1A7D86D8"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771 560</w:t>
            </w:r>
          </w:p>
        </w:tc>
        <w:tc>
          <w:tcPr>
            <w:tcW w:w="1460" w:type="dxa"/>
            <w:tcBorders>
              <w:top w:val="single" w:sz="4" w:space="0" w:color="auto"/>
              <w:left w:val="single" w:sz="4" w:space="0" w:color="auto"/>
              <w:bottom w:val="single" w:sz="4" w:space="0" w:color="auto"/>
              <w:right w:val="single" w:sz="4" w:space="0" w:color="auto"/>
            </w:tcBorders>
            <w:hideMark/>
          </w:tcPr>
          <w:p w14:paraId="1A7D86D9"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1 482 000</w:t>
            </w:r>
          </w:p>
        </w:tc>
        <w:tc>
          <w:tcPr>
            <w:tcW w:w="1356" w:type="dxa"/>
            <w:tcBorders>
              <w:top w:val="single" w:sz="4" w:space="0" w:color="auto"/>
              <w:left w:val="single" w:sz="4" w:space="0" w:color="auto"/>
              <w:bottom w:val="single" w:sz="4" w:space="0" w:color="auto"/>
              <w:right w:val="single" w:sz="4" w:space="0" w:color="auto"/>
            </w:tcBorders>
            <w:hideMark/>
          </w:tcPr>
          <w:p w14:paraId="1A7D86DA" w14:textId="77777777" w:rsidR="008666B9" w:rsidRPr="00CB302E" w:rsidRDefault="00CB302E" w:rsidP="00F14725">
            <w:pPr>
              <w:spacing w:afterLines="100" w:after="240" w:line="256" w:lineRule="auto"/>
              <w:ind w:left="-29"/>
              <w:jc w:val="center"/>
              <w:rPr>
                <w:rFonts w:asciiTheme="majorBidi" w:eastAsia="Calibri" w:hAnsiTheme="majorBidi" w:cstheme="majorBidi"/>
                <w:noProof/>
                <w:sz w:val="26"/>
                <w:szCs w:val="26"/>
                <w:highlight w:val="yellow"/>
                <w:lang w:val="lv-LV" w:eastAsia="en-US"/>
              </w:rPr>
            </w:pPr>
            <w:r w:rsidRPr="00CB302E">
              <w:rPr>
                <w:rFonts w:asciiTheme="majorBidi" w:eastAsia="Calibri" w:hAnsiTheme="majorBidi" w:cstheme="majorBidi"/>
                <w:noProof/>
                <w:sz w:val="26"/>
                <w:szCs w:val="26"/>
                <w:lang w:val="lv-LV" w:eastAsia="en-US"/>
              </w:rPr>
              <w:t>1 236 206</w:t>
            </w:r>
          </w:p>
        </w:tc>
        <w:tc>
          <w:tcPr>
            <w:tcW w:w="1563" w:type="dxa"/>
            <w:tcBorders>
              <w:top w:val="single" w:sz="4" w:space="0" w:color="auto"/>
              <w:left w:val="single" w:sz="4" w:space="0" w:color="auto"/>
              <w:bottom w:val="single" w:sz="4" w:space="0" w:color="auto"/>
              <w:right w:val="single" w:sz="4" w:space="0" w:color="auto"/>
            </w:tcBorders>
            <w:hideMark/>
          </w:tcPr>
          <w:p w14:paraId="1A7D86DB"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1 366 592</w:t>
            </w:r>
          </w:p>
        </w:tc>
      </w:tr>
      <w:tr w:rsidR="008D3A96" w:rsidRPr="00CB302E" w14:paraId="1A7D86E3" w14:textId="77777777" w:rsidTr="00CE63EF">
        <w:trPr>
          <w:cantSplit/>
        </w:trPr>
        <w:tc>
          <w:tcPr>
            <w:tcW w:w="888" w:type="dxa"/>
            <w:tcBorders>
              <w:top w:val="single" w:sz="4" w:space="0" w:color="auto"/>
              <w:left w:val="single" w:sz="4" w:space="0" w:color="auto"/>
              <w:bottom w:val="single" w:sz="4" w:space="0" w:color="auto"/>
              <w:right w:val="single" w:sz="4" w:space="0" w:color="auto"/>
            </w:tcBorders>
            <w:hideMark/>
          </w:tcPr>
          <w:p w14:paraId="1A7D86DD"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2.1.</w:t>
            </w:r>
          </w:p>
        </w:tc>
        <w:tc>
          <w:tcPr>
            <w:tcW w:w="2488" w:type="dxa"/>
            <w:tcBorders>
              <w:top w:val="single" w:sz="4" w:space="0" w:color="auto"/>
              <w:left w:val="single" w:sz="4" w:space="0" w:color="auto"/>
              <w:bottom w:val="single" w:sz="4" w:space="0" w:color="auto"/>
              <w:right w:val="single" w:sz="4" w:space="0" w:color="auto"/>
            </w:tcBorders>
            <w:hideMark/>
          </w:tcPr>
          <w:p w14:paraId="1A7D86DE" w14:textId="77777777" w:rsidR="008666B9" w:rsidRPr="00CB302E" w:rsidRDefault="00CB302E" w:rsidP="00F14725">
            <w:pPr>
              <w:spacing w:afterLines="100" w:after="240" w:line="256" w:lineRule="auto"/>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Uzturēšanas izdevumi (kopā)</w:t>
            </w:r>
          </w:p>
        </w:tc>
        <w:tc>
          <w:tcPr>
            <w:tcW w:w="1458" w:type="dxa"/>
            <w:tcBorders>
              <w:top w:val="single" w:sz="4" w:space="0" w:color="auto"/>
              <w:left w:val="single" w:sz="4" w:space="0" w:color="auto"/>
              <w:bottom w:val="single" w:sz="4" w:space="0" w:color="auto"/>
              <w:right w:val="single" w:sz="4" w:space="0" w:color="auto"/>
            </w:tcBorders>
            <w:hideMark/>
          </w:tcPr>
          <w:p w14:paraId="1A7D86DF"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635 551</w:t>
            </w:r>
          </w:p>
        </w:tc>
        <w:tc>
          <w:tcPr>
            <w:tcW w:w="1460" w:type="dxa"/>
            <w:tcBorders>
              <w:top w:val="single" w:sz="4" w:space="0" w:color="auto"/>
              <w:left w:val="single" w:sz="4" w:space="0" w:color="auto"/>
              <w:bottom w:val="single" w:sz="4" w:space="0" w:color="auto"/>
              <w:right w:val="single" w:sz="4" w:space="0" w:color="auto"/>
            </w:tcBorders>
            <w:hideMark/>
          </w:tcPr>
          <w:p w14:paraId="1A7D86E0"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1 103 350</w:t>
            </w:r>
          </w:p>
        </w:tc>
        <w:tc>
          <w:tcPr>
            <w:tcW w:w="1356" w:type="dxa"/>
            <w:tcBorders>
              <w:top w:val="single" w:sz="4" w:space="0" w:color="auto"/>
              <w:left w:val="single" w:sz="4" w:space="0" w:color="auto"/>
              <w:bottom w:val="single" w:sz="4" w:space="0" w:color="auto"/>
              <w:right w:val="single" w:sz="4" w:space="0" w:color="auto"/>
            </w:tcBorders>
            <w:hideMark/>
          </w:tcPr>
          <w:p w14:paraId="1A7D86E1"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highlight w:val="yellow"/>
                <w:lang w:val="lv-LV" w:eastAsia="en-US"/>
              </w:rPr>
            </w:pPr>
            <w:r w:rsidRPr="00CB302E">
              <w:rPr>
                <w:rFonts w:asciiTheme="majorBidi" w:eastAsia="Calibri" w:hAnsiTheme="majorBidi" w:cstheme="majorBidi"/>
                <w:noProof/>
                <w:sz w:val="26"/>
                <w:szCs w:val="26"/>
                <w:lang w:val="lv-LV" w:eastAsia="en-US"/>
              </w:rPr>
              <w:t>905 593</w:t>
            </w:r>
          </w:p>
        </w:tc>
        <w:tc>
          <w:tcPr>
            <w:tcW w:w="1563" w:type="dxa"/>
            <w:tcBorders>
              <w:top w:val="single" w:sz="4" w:space="0" w:color="auto"/>
              <w:left w:val="single" w:sz="4" w:space="0" w:color="auto"/>
              <w:bottom w:val="single" w:sz="4" w:space="0" w:color="auto"/>
              <w:right w:val="single" w:sz="4" w:space="0" w:color="auto"/>
            </w:tcBorders>
            <w:hideMark/>
          </w:tcPr>
          <w:p w14:paraId="1A7D86E2"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1 009 254</w:t>
            </w:r>
          </w:p>
        </w:tc>
      </w:tr>
      <w:tr w:rsidR="008D3A96" w:rsidRPr="00CB302E" w14:paraId="1A7D86EA" w14:textId="77777777" w:rsidTr="00CE63EF">
        <w:trPr>
          <w:cantSplit/>
        </w:trPr>
        <w:tc>
          <w:tcPr>
            <w:tcW w:w="888" w:type="dxa"/>
            <w:tcBorders>
              <w:top w:val="single" w:sz="4" w:space="0" w:color="auto"/>
              <w:left w:val="single" w:sz="4" w:space="0" w:color="auto"/>
              <w:bottom w:val="single" w:sz="4" w:space="0" w:color="auto"/>
              <w:right w:val="single" w:sz="4" w:space="0" w:color="auto"/>
            </w:tcBorders>
            <w:hideMark/>
          </w:tcPr>
          <w:p w14:paraId="1A7D86E4"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2.1.1</w:t>
            </w:r>
          </w:p>
        </w:tc>
        <w:tc>
          <w:tcPr>
            <w:tcW w:w="2488" w:type="dxa"/>
            <w:tcBorders>
              <w:top w:val="single" w:sz="4" w:space="0" w:color="auto"/>
              <w:left w:val="single" w:sz="4" w:space="0" w:color="auto"/>
              <w:bottom w:val="single" w:sz="4" w:space="0" w:color="auto"/>
              <w:right w:val="single" w:sz="4" w:space="0" w:color="auto"/>
            </w:tcBorders>
            <w:hideMark/>
          </w:tcPr>
          <w:p w14:paraId="1A7D86E5" w14:textId="77777777" w:rsidR="008666B9" w:rsidRPr="00CB302E" w:rsidRDefault="00CB302E" w:rsidP="00F14725">
            <w:pPr>
              <w:spacing w:afterLines="100" w:after="240" w:line="256" w:lineRule="auto"/>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Kārtējie izdevumi</w:t>
            </w:r>
          </w:p>
        </w:tc>
        <w:tc>
          <w:tcPr>
            <w:tcW w:w="1458" w:type="dxa"/>
            <w:tcBorders>
              <w:top w:val="single" w:sz="4" w:space="0" w:color="auto"/>
              <w:left w:val="single" w:sz="4" w:space="0" w:color="auto"/>
              <w:bottom w:val="single" w:sz="4" w:space="0" w:color="auto"/>
              <w:right w:val="single" w:sz="4" w:space="0" w:color="auto"/>
            </w:tcBorders>
            <w:hideMark/>
          </w:tcPr>
          <w:p w14:paraId="1A7D86E6"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634 551</w:t>
            </w:r>
          </w:p>
        </w:tc>
        <w:tc>
          <w:tcPr>
            <w:tcW w:w="1460" w:type="dxa"/>
            <w:tcBorders>
              <w:top w:val="single" w:sz="4" w:space="0" w:color="auto"/>
              <w:left w:val="single" w:sz="4" w:space="0" w:color="auto"/>
              <w:bottom w:val="single" w:sz="4" w:space="0" w:color="auto"/>
              <w:right w:val="single" w:sz="4" w:space="0" w:color="auto"/>
            </w:tcBorders>
            <w:hideMark/>
          </w:tcPr>
          <w:p w14:paraId="1A7D86E7"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1 103 350</w:t>
            </w:r>
          </w:p>
        </w:tc>
        <w:tc>
          <w:tcPr>
            <w:tcW w:w="1356" w:type="dxa"/>
            <w:tcBorders>
              <w:top w:val="single" w:sz="4" w:space="0" w:color="auto"/>
              <w:left w:val="single" w:sz="4" w:space="0" w:color="auto"/>
              <w:bottom w:val="single" w:sz="4" w:space="0" w:color="auto"/>
              <w:right w:val="single" w:sz="4" w:space="0" w:color="auto"/>
            </w:tcBorders>
            <w:hideMark/>
          </w:tcPr>
          <w:p w14:paraId="1A7D86E8"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highlight w:val="yellow"/>
                <w:lang w:val="lv-LV" w:eastAsia="en-US"/>
              </w:rPr>
            </w:pPr>
            <w:r w:rsidRPr="00CB302E">
              <w:rPr>
                <w:rFonts w:asciiTheme="majorBidi" w:eastAsia="Calibri" w:hAnsiTheme="majorBidi" w:cstheme="majorBidi"/>
                <w:noProof/>
                <w:sz w:val="26"/>
                <w:szCs w:val="26"/>
                <w:lang w:val="lv-LV" w:eastAsia="en-US"/>
              </w:rPr>
              <w:t>905 593</w:t>
            </w:r>
          </w:p>
        </w:tc>
        <w:tc>
          <w:tcPr>
            <w:tcW w:w="1563" w:type="dxa"/>
            <w:tcBorders>
              <w:top w:val="single" w:sz="4" w:space="0" w:color="auto"/>
              <w:left w:val="single" w:sz="4" w:space="0" w:color="auto"/>
              <w:bottom w:val="single" w:sz="4" w:space="0" w:color="auto"/>
              <w:right w:val="single" w:sz="4" w:space="0" w:color="auto"/>
            </w:tcBorders>
            <w:hideMark/>
          </w:tcPr>
          <w:p w14:paraId="1A7D86E9"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1 009 254</w:t>
            </w:r>
          </w:p>
        </w:tc>
      </w:tr>
      <w:tr w:rsidR="008D3A96" w:rsidRPr="00CB302E" w14:paraId="1A7D86F1" w14:textId="77777777" w:rsidTr="00CE63EF">
        <w:trPr>
          <w:cantSplit/>
        </w:trPr>
        <w:tc>
          <w:tcPr>
            <w:tcW w:w="888" w:type="dxa"/>
            <w:tcBorders>
              <w:top w:val="single" w:sz="4" w:space="0" w:color="auto"/>
              <w:left w:val="single" w:sz="4" w:space="0" w:color="auto"/>
              <w:bottom w:val="single" w:sz="4" w:space="0" w:color="auto"/>
              <w:right w:val="single" w:sz="4" w:space="0" w:color="auto"/>
            </w:tcBorders>
            <w:hideMark/>
          </w:tcPr>
          <w:p w14:paraId="1A7D86EB" w14:textId="77777777" w:rsidR="008666B9" w:rsidRPr="00CB302E" w:rsidRDefault="00CB302E" w:rsidP="00F14725">
            <w:pPr>
              <w:spacing w:afterLines="100" w:after="240" w:line="256" w:lineRule="auto"/>
              <w:jc w:val="both"/>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2.2.</w:t>
            </w:r>
          </w:p>
        </w:tc>
        <w:tc>
          <w:tcPr>
            <w:tcW w:w="2488" w:type="dxa"/>
            <w:tcBorders>
              <w:top w:val="single" w:sz="4" w:space="0" w:color="auto"/>
              <w:left w:val="single" w:sz="4" w:space="0" w:color="auto"/>
              <w:bottom w:val="single" w:sz="4" w:space="0" w:color="auto"/>
              <w:right w:val="single" w:sz="4" w:space="0" w:color="auto"/>
            </w:tcBorders>
            <w:hideMark/>
          </w:tcPr>
          <w:p w14:paraId="1A7D86EC" w14:textId="77777777" w:rsidR="008666B9" w:rsidRPr="00CB302E" w:rsidRDefault="00CB302E" w:rsidP="00F14725">
            <w:pPr>
              <w:spacing w:afterLines="100" w:after="240" w:line="256" w:lineRule="auto"/>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Izdevumi kapitālieguldījumiem</w:t>
            </w:r>
          </w:p>
        </w:tc>
        <w:tc>
          <w:tcPr>
            <w:tcW w:w="1458" w:type="dxa"/>
            <w:tcBorders>
              <w:top w:val="single" w:sz="4" w:space="0" w:color="auto"/>
              <w:left w:val="single" w:sz="4" w:space="0" w:color="auto"/>
              <w:bottom w:val="single" w:sz="4" w:space="0" w:color="auto"/>
              <w:right w:val="single" w:sz="4" w:space="0" w:color="auto"/>
            </w:tcBorders>
            <w:hideMark/>
          </w:tcPr>
          <w:p w14:paraId="1A7D86ED"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137 009</w:t>
            </w:r>
          </w:p>
        </w:tc>
        <w:tc>
          <w:tcPr>
            <w:tcW w:w="1460" w:type="dxa"/>
            <w:tcBorders>
              <w:top w:val="single" w:sz="4" w:space="0" w:color="auto"/>
              <w:left w:val="single" w:sz="4" w:space="0" w:color="auto"/>
              <w:bottom w:val="single" w:sz="4" w:space="0" w:color="auto"/>
              <w:right w:val="single" w:sz="4" w:space="0" w:color="auto"/>
            </w:tcBorders>
            <w:hideMark/>
          </w:tcPr>
          <w:p w14:paraId="1A7D86EE"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378 650</w:t>
            </w:r>
          </w:p>
        </w:tc>
        <w:tc>
          <w:tcPr>
            <w:tcW w:w="1356" w:type="dxa"/>
            <w:tcBorders>
              <w:top w:val="single" w:sz="4" w:space="0" w:color="auto"/>
              <w:left w:val="single" w:sz="4" w:space="0" w:color="auto"/>
              <w:bottom w:val="single" w:sz="4" w:space="0" w:color="auto"/>
              <w:right w:val="single" w:sz="4" w:space="0" w:color="auto"/>
            </w:tcBorders>
            <w:hideMark/>
          </w:tcPr>
          <w:p w14:paraId="1A7D86EF"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highlight w:val="yellow"/>
                <w:lang w:val="lv-LV" w:eastAsia="en-US"/>
              </w:rPr>
            </w:pPr>
            <w:r w:rsidRPr="00CB302E">
              <w:rPr>
                <w:rFonts w:asciiTheme="majorBidi" w:eastAsia="Calibri" w:hAnsiTheme="majorBidi" w:cstheme="majorBidi"/>
                <w:noProof/>
                <w:sz w:val="26"/>
                <w:szCs w:val="26"/>
                <w:lang w:val="lv-LV" w:eastAsia="en-US"/>
              </w:rPr>
              <w:t>330 613</w:t>
            </w:r>
          </w:p>
        </w:tc>
        <w:tc>
          <w:tcPr>
            <w:tcW w:w="1563" w:type="dxa"/>
            <w:tcBorders>
              <w:top w:val="single" w:sz="4" w:space="0" w:color="auto"/>
              <w:left w:val="single" w:sz="4" w:space="0" w:color="auto"/>
              <w:bottom w:val="single" w:sz="4" w:space="0" w:color="auto"/>
              <w:right w:val="single" w:sz="4" w:space="0" w:color="auto"/>
            </w:tcBorders>
            <w:hideMark/>
          </w:tcPr>
          <w:p w14:paraId="1A7D86F0" w14:textId="77777777" w:rsidR="008666B9" w:rsidRPr="00CB302E" w:rsidRDefault="00CB302E" w:rsidP="00F14725">
            <w:pPr>
              <w:spacing w:afterLines="100" w:after="240" w:line="256" w:lineRule="auto"/>
              <w:jc w:val="right"/>
              <w:rPr>
                <w:rFonts w:asciiTheme="majorBidi" w:eastAsia="Calibri" w:hAnsiTheme="majorBidi" w:cstheme="majorBidi"/>
                <w:noProof/>
                <w:sz w:val="26"/>
                <w:szCs w:val="26"/>
                <w:lang w:val="lv-LV" w:eastAsia="en-US"/>
              </w:rPr>
            </w:pPr>
            <w:r w:rsidRPr="00CB302E">
              <w:rPr>
                <w:rFonts w:asciiTheme="majorBidi" w:eastAsia="Calibri" w:hAnsiTheme="majorBidi" w:cstheme="majorBidi"/>
                <w:noProof/>
                <w:sz w:val="26"/>
                <w:szCs w:val="26"/>
                <w:lang w:val="lv-LV" w:eastAsia="en-US"/>
              </w:rPr>
              <w:t>146 017</w:t>
            </w:r>
          </w:p>
        </w:tc>
      </w:tr>
    </w:tbl>
    <w:p w14:paraId="1A7D86F2" w14:textId="77777777" w:rsidR="008666B9" w:rsidRPr="00CB302E" w:rsidRDefault="008666B9" w:rsidP="00381C52">
      <w:pPr>
        <w:spacing w:afterLines="100" w:after="240"/>
        <w:jc w:val="both"/>
        <w:rPr>
          <w:rFonts w:asciiTheme="majorBidi" w:hAnsiTheme="majorBidi" w:cstheme="majorBidi"/>
          <w:b/>
          <w:noProof/>
          <w:sz w:val="26"/>
          <w:szCs w:val="26"/>
          <w:lang w:val="lv-LV"/>
        </w:rPr>
      </w:pPr>
    </w:p>
    <w:p w14:paraId="1A7D86F3" w14:textId="77777777" w:rsidR="008666B9" w:rsidRPr="00CB302E" w:rsidRDefault="00CB302E" w:rsidP="008666B9">
      <w:pPr>
        <w:keepNext/>
        <w:spacing w:afterLines="100" w:after="240"/>
        <w:jc w:val="both"/>
        <w:rPr>
          <w:rFonts w:asciiTheme="majorBidi" w:eastAsia="Calibri" w:hAnsiTheme="majorBidi" w:cstheme="majorBidi"/>
          <w:b/>
          <w:noProof/>
          <w:sz w:val="26"/>
          <w:szCs w:val="26"/>
          <w:lang w:val="lv-LV" w:eastAsia="lv-LV"/>
        </w:rPr>
      </w:pPr>
      <w:r w:rsidRPr="00CB302E">
        <w:rPr>
          <w:rFonts w:asciiTheme="majorBidi" w:hAnsiTheme="majorBidi" w:cstheme="majorBidi"/>
          <w:b/>
          <w:noProof/>
          <w:sz w:val="26"/>
          <w:szCs w:val="26"/>
          <w:lang w:val="lv-LV"/>
        </w:rPr>
        <w:lastRenderedPageBreak/>
        <w:t>3.2. Finanšu resursu avoti</w:t>
      </w:r>
    </w:p>
    <w:p w14:paraId="1A7D86F4" w14:textId="77777777" w:rsidR="008666B9" w:rsidRPr="00CB302E" w:rsidRDefault="00CB302E" w:rsidP="008666B9">
      <w:pPr>
        <w:keepNext/>
        <w:spacing w:after="60"/>
        <w:ind w:firstLine="72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Aģentūras 2022. gada pamatbudžetā iekļauts naudas līdzekļu atlikums no 2021.</w:t>
      </w:r>
      <w:r w:rsidR="009823F9" w:rsidRPr="00CB302E">
        <w:rPr>
          <w:rFonts w:asciiTheme="majorBidi" w:hAnsiTheme="majorBidi" w:cstheme="majorBidi"/>
          <w:noProof/>
          <w:sz w:val="26"/>
          <w:szCs w:val="26"/>
          <w:lang w:val="lv-LV"/>
        </w:rPr>
        <w:t> </w:t>
      </w:r>
      <w:r w:rsidRPr="00CB302E">
        <w:rPr>
          <w:rFonts w:asciiTheme="majorBidi" w:hAnsiTheme="majorBidi" w:cstheme="majorBidi"/>
          <w:noProof/>
          <w:sz w:val="26"/>
          <w:szCs w:val="26"/>
          <w:lang w:val="lv-LV"/>
        </w:rPr>
        <w:t xml:space="preserve">gada pamatbudžeta 71 168 </w:t>
      </w:r>
      <w:r w:rsidR="009823F9" w:rsidRPr="00CB302E">
        <w:rPr>
          <w:rFonts w:asciiTheme="majorBidi" w:hAnsiTheme="majorBidi" w:cstheme="majorBidi"/>
          <w:noProof/>
          <w:sz w:val="26"/>
          <w:szCs w:val="26"/>
          <w:lang w:val="lv-LV"/>
        </w:rPr>
        <w:t>EUR</w:t>
      </w:r>
      <w:r w:rsidRPr="00CB302E">
        <w:rPr>
          <w:rFonts w:asciiTheme="majorBidi" w:hAnsiTheme="majorBidi" w:cstheme="majorBidi"/>
          <w:noProof/>
          <w:sz w:val="26"/>
          <w:szCs w:val="26"/>
          <w:lang w:val="lv-LV"/>
        </w:rPr>
        <w:t xml:space="preserve"> apmērā. </w:t>
      </w:r>
    </w:p>
    <w:p w14:paraId="1A7D86F5" w14:textId="77777777" w:rsidR="008666B9" w:rsidRPr="00CB302E" w:rsidRDefault="00CB302E" w:rsidP="008666B9">
      <w:pPr>
        <w:keepNext/>
        <w:spacing w:after="60"/>
        <w:ind w:firstLine="72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Pamatojoties uz Nacionālā kultūras mantojuma pārvaldes un Rīgas pašvaldības aģentūras “Rīgas pieminekļu aģentūra” noslēgto valsts pārvaldes uzdevuma deleģēšanas līgumu par Brīvības pieminekļa un Rīgas Brāļu kapu apsaimniekošanu, saņemti 597</w:t>
      </w:r>
      <w:r w:rsidR="009823F9" w:rsidRPr="00CB302E">
        <w:rPr>
          <w:rFonts w:asciiTheme="majorBidi" w:hAnsiTheme="majorBidi" w:cstheme="majorBidi"/>
          <w:noProof/>
          <w:sz w:val="26"/>
          <w:szCs w:val="26"/>
          <w:lang w:val="lv-LV"/>
        </w:rPr>
        <w:t> </w:t>
      </w:r>
      <w:r w:rsidRPr="00CB302E">
        <w:rPr>
          <w:rFonts w:asciiTheme="majorBidi" w:hAnsiTheme="majorBidi" w:cstheme="majorBidi"/>
          <w:noProof/>
          <w:sz w:val="26"/>
          <w:szCs w:val="26"/>
          <w:lang w:val="lv-LV"/>
        </w:rPr>
        <w:t>129</w:t>
      </w:r>
      <w:r w:rsidR="009823F9" w:rsidRPr="00CB302E">
        <w:rPr>
          <w:rFonts w:asciiTheme="majorBidi" w:hAnsiTheme="majorBidi" w:cstheme="majorBidi"/>
          <w:noProof/>
          <w:sz w:val="26"/>
          <w:szCs w:val="26"/>
          <w:lang w:val="lv-LV"/>
        </w:rPr>
        <w:t> EUR</w:t>
      </w:r>
      <w:r w:rsidRPr="00CB302E">
        <w:rPr>
          <w:rFonts w:asciiTheme="majorBidi" w:hAnsiTheme="majorBidi" w:cstheme="majorBidi"/>
          <w:noProof/>
          <w:sz w:val="26"/>
          <w:szCs w:val="26"/>
          <w:lang w:val="lv-LV"/>
        </w:rPr>
        <w:t xml:space="preserve">  Brīvības pieminekļa, tā aizsardzības zonas un Rīgas Brāļu kapu, to teritorijas un aizsardzības zonas saglabāšanai, apsaimniekošanai un atjaunošanai.</w:t>
      </w:r>
    </w:p>
    <w:p w14:paraId="1A7D86F6" w14:textId="77777777" w:rsidR="008666B9" w:rsidRPr="00CB302E" w:rsidRDefault="00CB302E" w:rsidP="008666B9">
      <w:pPr>
        <w:keepNext/>
        <w:spacing w:after="60"/>
        <w:ind w:firstLine="72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Nacionālā kultūras mantojuma pārvaldes finansējums no “Kultūras pieminekļu konservācijas un restaurācijas programma 2022.</w:t>
      </w:r>
      <w:r w:rsidR="009823F9" w:rsidRPr="00CB302E">
        <w:rPr>
          <w:rFonts w:asciiTheme="majorBidi" w:hAnsiTheme="majorBidi" w:cstheme="majorBidi"/>
          <w:noProof/>
          <w:sz w:val="26"/>
          <w:szCs w:val="26"/>
          <w:lang w:val="lv-LV"/>
        </w:rPr>
        <w:t> </w:t>
      </w:r>
      <w:r w:rsidRPr="00CB302E">
        <w:rPr>
          <w:rFonts w:asciiTheme="majorBidi" w:hAnsiTheme="majorBidi" w:cstheme="majorBidi"/>
          <w:noProof/>
          <w:sz w:val="26"/>
          <w:szCs w:val="26"/>
          <w:lang w:val="lv-LV"/>
        </w:rPr>
        <w:t xml:space="preserve">gadam” 36 000 </w:t>
      </w:r>
      <w:r w:rsidR="009823F9" w:rsidRPr="00CB302E">
        <w:rPr>
          <w:rFonts w:asciiTheme="majorBidi" w:hAnsiTheme="majorBidi" w:cstheme="majorBidi"/>
          <w:noProof/>
          <w:sz w:val="26"/>
          <w:szCs w:val="26"/>
          <w:lang w:val="lv-LV"/>
        </w:rPr>
        <w:t>EUR</w:t>
      </w:r>
      <w:r w:rsidRPr="00CB302E">
        <w:rPr>
          <w:rFonts w:asciiTheme="majorBidi" w:hAnsiTheme="majorBidi" w:cstheme="majorBidi"/>
          <w:noProof/>
          <w:sz w:val="26"/>
          <w:szCs w:val="26"/>
          <w:lang w:val="lv-LV"/>
        </w:rPr>
        <w:t xml:space="preserve"> apmērā Rīgas Brāļu kapu ansambļa restaurācijai.</w:t>
      </w:r>
    </w:p>
    <w:p w14:paraId="1A7D86F7" w14:textId="77777777" w:rsidR="008666B9" w:rsidRPr="00CB302E" w:rsidRDefault="00CB302E" w:rsidP="008666B9">
      <w:pPr>
        <w:keepNext/>
        <w:spacing w:after="60"/>
        <w:ind w:firstLine="72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 xml:space="preserve">Gada nogalē saņemta valsts kompensācija par izdevumiem padomju un nacistisko režīmu slavinošo objektu demontāžai 3407 </w:t>
      </w:r>
      <w:r w:rsidR="009823F9" w:rsidRPr="00CB302E">
        <w:rPr>
          <w:rFonts w:asciiTheme="majorBidi" w:hAnsiTheme="majorBidi" w:cstheme="majorBidi"/>
          <w:noProof/>
          <w:sz w:val="26"/>
          <w:szCs w:val="26"/>
          <w:lang w:val="lv-LV"/>
        </w:rPr>
        <w:t>EUR</w:t>
      </w:r>
      <w:r w:rsidRPr="00CB302E">
        <w:rPr>
          <w:rFonts w:asciiTheme="majorBidi" w:hAnsiTheme="majorBidi" w:cstheme="majorBidi"/>
          <w:noProof/>
          <w:sz w:val="26"/>
          <w:szCs w:val="26"/>
          <w:lang w:val="lv-LV"/>
        </w:rPr>
        <w:t xml:space="preserve"> apmērā.</w:t>
      </w:r>
    </w:p>
    <w:p w14:paraId="1A7D86F8" w14:textId="77777777" w:rsidR="008666B9" w:rsidRPr="00CB302E" w:rsidRDefault="00CB302E" w:rsidP="008666B9">
      <w:pPr>
        <w:spacing w:after="60"/>
        <w:ind w:firstLine="72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 xml:space="preserve">Budžetā </w:t>
      </w:r>
      <w:r w:rsidRPr="00CB302E">
        <w:rPr>
          <w:rFonts w:asciiTheme="majorBidi" w:hAnsiTheme="majorBidi" w:cstheme="majorBidi"/>
          <w:i/>
          <w:iCs/>
          <w:noProof/>
          <w:sz w:val="26"/>
          <w:szCs w:val="26"/>
          <w:lang w:val="lv-LV"/>
        </w:rPr>
        <w:t>Ziedojumi</w:t>
      </w:r>
      <w:r w:rsidRPr="00CB302E">
        <w:rPr>
          <w:rFonts w:asciiTheme="majorBidi" w:hAnsiTheme="majorBidi" w:cstheme="majorBidi"/>
          <w:noProof/>
          <w:sz w:val="26"/>
          <w:szCs w:val="26"/>
          <w:lang w:val="lv-LV"/>
        </w:rPr>
        <w:t xml:space="preserve"> naudas līdzekļi gada sākumā 11 943 </w:t>
      </w:r>
      <w:r w:rsidR="009823F9" w:rsidRPr="00CB302E">
        <w:rPr>
          <w:rFonts w:asciiTheme="majorBidi" w:hAnsiTheme="majorBidi" w:cstheme="majorBidi"/>
          <w:noProof/>
          <w:sz w:val="26"/>
          <w:szCs w:val="26"/>
          <w:lang w:val="lv-LV"/>
        </w:rPr>
        <w:t>EUR</w:t>
      </w:r>
      <w:r w:rsidRPr="00CB302E">
        <w:rPr>
          <w:rFonts w:asciiTheme="majorBidi" w:hAnsiTheme="majorBidi" w:cstheme="majorBidi"/>
          <w:i/>
          <w:iCs/>
          <w:noProof/>
          <w:sz w:val="26"/>
          <w:szCs w:val="26"/>
          <w:lang w:val="lv-LV"/>
        </w:rPr>
        <w:t>.</w:t>
      </w:r>
      <w:r w:rsidRPr="00CB302E">
        <w:rPr>
          <w:rFonts w:asciiTheme="majorBidi" w:hAnsiTheme="majorBidi" w:cstheme="majorBidi"/>
          <w:noProof/>
          <w:sz w:val="26"/>
          <w:szCs w:val="26"/>
          <w:lang w:val="lv-LV"/>
        </w:rPr>
        <w:t xml:space="preserve"> Saņemti nodibinājuma “Fonds “Ziedot.lv”” piesaistītie ziedojumi pieminekļa “Padomju karavīriem – Padomju Latvijas un Rīgas atbrīvotājiem no vācu fašistiskajiem iebrucējiem” demontāžai 268 386 </w:t>
      </w:r>
      <w:r w:rsidR="009823F9" w:rsidRPr="00CB302E">
        <w:rPr>
          <w:rFonts w:asciiTheme="majorBidi" w:hAnsiTheme="majorBidi" w:cstheme="majorBidi"/>
          <w:noProof/>
          <w:sz w:val="26"/>
          <w:szCs w:val="26"/>
          <w:lang w:val="lv-LV"/>
        </w:rPr>
        <w:t>EUR</w:t>
      </w:r>
      <w:r w:rsidRPr="00CB302E">
        <w:rPr>
          <w:rFonts w:asciiTheme="majorBidi" w:hAnsiTheme="majorBidi" w:cstheme="majorBidi"/>
          <w:noProof/>
          <w:sz w:val="26"/>
          <w:szCs w:val="26"/>
          <w:lang w:val="lv-LV"/>
        </w:rPr>
        <w:t xml:space="preserve"> apmērā.</w:t>
      </w:r>
    </w:p>
    <w:p w14:paraId="1A7D86F9" w14:textId="77777777" w:rsidR="00381C52" w:rsidRPr="00CB302E" w:rsidRDefault="00CB302E">
      <w:pPr>
        <w:suppressAutoHyphens w:val="0"/>
        <w:rPr>
          <w:rFonts w:asciiTheme="majorBidi" w:hAnsiTheme="majorBidi" w:cstheme="majorBidi"/>
          <w:b/>
          <w:noProof/>
          <w:color w:val="FF0000"/>
          <w:sz w:val="26"/>
          <w:szCs w:val="26"/>
          <w:highlight w:val="yellow"/>
          <w:lang w:val="lv-LV"/>
        </w:rPr>
      </w:pPr>
      <w:r w:rsidRPr="00CB302E">
        <w:rPr>
          <w:rFonts w:asciiTheme="majorBidi" w:hAnsiTheme="majorBidi" w:cstheme="majorBidi"/>
          <w:b/>
          <w:noProof/>
          <w:color w:val="FF0000"/>
          <w:sz w:val="26"/>
          <w:szCs w:val="26"/>
          <w:highlight w:val="yellow"/>
          <w:lang w:val="lv-LV"/>
        </w:rPr>
        <w:br w:type="page"/>
      </w:r>
    </w:p>
    <w:p w14:paraId="1A7D86FA" w14:textId="77777777" w:rsidR="00C2391F" w:rsidRPr="00CB302E" w:rsidRDefault="00C2391F" w:rsidP="00863899">
      <w:pPr>
        <w:spacing w:afterLines="100" w:after="240"/>
        <w:jc w:val="both"/>
        <w:rPr>
          <w:rFonts w:asciiTheme="majorBidi" w:hAnsiTheme="majorBidi" w:cstheme="majorBidi"/>
          <w:b/>
          <w:noProof/>
          <w:color w:val="FF0000"/>
          <w:sz w:val="26"/>
          <w:szCs w:val="26"/>
          <w:highlight w:val="yellow"/>
          <w:lang w:val="lv-LV"/>
        </w:rPr>
      </w:pPr>
    </w:p>
    <w:p w14:paraId="1A7D86FB" w14:textId="77777777" w:rsidR="00C2391F" w:rsidRPr="00CB302E" w:rsidRDefault="00CB302E" w:rsidP="00C2391F">
      <w:pPr>
        <w:keepNext/>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4</w:t>
      </w:r>
      <w:r w:rsidR="00E52A7D" w:rsidRPr="00CB302E">
        <w:rPr>
          <w:rFonts w:asciiTheme="majorBidi" w:hAnsiTheme="majorBidi" w:cstheme="majorBidi"/>
          <w:b/>
          <w:noProof/>
          <w:color w:val="000000" w:themeColor="text1"/>
          <w:sz w:val="26"/>
          <w:szCs w:val="26"/>
          <w:lang w:val="lv-LV"/>
        </w:rPr>
        <w:t>. 20</w:t>
      </w:r>
      <w:r w:rsidR="00771705" w:rsidRPr="00CB302E">
        <w:rPr>
          <w:rFonts w:asciiTheme="majorBidi" w:hAnsiTheme="majorBidi" w:cstheme="majorBidi"/>
          <w:b/>
          <w:noProof/>
          <w:color w:val="000000" w:themeColor="text1"/>
          <w:sz w:val="26"/>
          <w:szCs w:val="26"/>
          <w:lang w:val="lv-LV"/>
        </w:rPr>
        <w:t>2</w:t>
      </w:r>
      <w:r w:rsidR="00E133F9" w:rsidRPr="00CB302E">
        <w:rPr>
          <w:rFonts w:asciiTheme="majorBidi" w:hAnsiTheme="majorBidi" w:cstheme="majorBidi"/>
          <w:b/>
          <w:noProof/>
          <w:color w:val="000000" w:themeColor="text1"/>
          <w:sz w:val="26"/>
          <w:szCs w:val="26"/>
          <w:lang w:val="lv-LV"/>
        </w:rPr>
        <w:t>2</w:t>
      </w:r>
      <w:r w:rsidR="00E52A7D" w:rsidRPr="00CB302E">
        <w:rPr>
          <w:rFonts w:asciiTheme="majorBidi" w:hAnsiTheme="majorBidi" w:cstheme="majorBidi"/>
          <w:b/>
          <w:noProof/>
          <w:color w:val="000000" w:themeColor="text1"/>
          <w:sz w:val="26"/>
          <w:szCs w:val="26"/>
          <w:lang w:val="lv-LV"/>
        </w:rPr>
        <w:t xml:space="preserve">. gada darbības plāns un tā izpildes novērtējums </w:t>
      </w:r>
    </w:p>
    <w:p w14:paraId="1A7D86FC" w14:textId="77777777" w:rsidR="00C2391F" w:rsidRPr="00CB302E" w:rsidRDefault="00CB302E" w:rsidP="00AB2D71">
      <w:pPr>
        <w:keepNext/>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4</w:t>
      </w:r>
      <w:r w:rsidR="00E52A7D" w:rsidRPr="00CB302E">
        <w:rPr>
          <w:rFonts w:asciiTheme="majorBidi" w:hAnsiTheme="majorBidi" w:cstheme="majorBidi"/>
          <w:b/>
          <w:noProof/>
          <w:color w:val="000000" w:themeColor="text1"/>
          <w:sz w:val="26"/>
          <w:szCs w:val="26"/>
          <w:lang w:val="lv-LV"/>
        </w:rPr>
        <w:t xml:space="preserve">.1. Rīgas sabiedrisko pieminekļu uzturēšana un restaurācija </w:t>
      </w:r>
    </w:p>
    <w:p w14:paraId="1A7D86FD" w14:textId="77777777" w:rsidR="00C2391F" w:rsidRPr="00CB302E" w:rsidRDefault="00CB302E" w:rsidP="00AB2D71">
      <w:pPr>
        <w:keepNext/>
        <w:spacing w:afterLines="100" w:after="24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Aģentūras valdījumā un bilancē ir </w:t>
      </w:r>
      <w:r w:rsidR="00D108FC" w:rsidRPr="00CB302E">
        <w:rPr>
          <w:rFonts w:asciiTheme="majorBidi" w:hAnsiTheme="majorBidi" w:cstheme="majorBidi"/>
          <w:noProof/>
          <w:color w:val="000000" w:themeColor="text1"/>
          <w:sz w:val="26"/>
          <w:szCs w:val="26"/>
          <w:lang w:val="lv-LV"/>
        </w:rPr>
        <w:t>13</w:t>
      </w:r>
      <w:r w:rsidR="006755B2" w:rsidRPr="00CB302E">
        <w:rPr>
          <w:rFonts w:asciiTheme="majorBidi" w:hAnsiTheme="majorBidi" w:cstheme="majorBidi"/>
          <w:noProof/>
          <w:color w:val="000000" w:themeColor="text1"/>
          <w:sz w:val="26"/>
          <w:szCs w:val="26"/>
          <w:lang w:val="lv-LV"/>
        </w:rPr>
        <w:t>6</w:t>
      </w:r>
      <w:r w:rsidRPr="00CB302E">
        <w:rPr>
          <w:rFonts w:asciiTheme="majorBidi" w:hAnsiTheme="majorBidi" w:cstheme="majorBidi"/>
          <w:noProof/>
          <w:color w:val="000000" w:themeColor="text1"/>
          <w:sz w:val="26"/>
          <w:szCs w:val="26"/>
          <w:lang w:val="lv-LV"/>
        </w:rPr>
        <w:t xml:space="preserve"> pieminekļi (t.sk. Brīvības piemineklis un Rīgas Brāļu kapi, memoriāli, vēsturiskie un jaunie uzstādītie pieminekļi, dekoratīvas skulptūras, vides objekti, piemiņas zīmes, piemiņas plāksnes, kapa pieminekļi)</w:t>
      </w:r>
      <w:r w:rsidR="006755B2" w:rsidRPr="00CB302E">
        <w:rPr>
          <w:rFonts w:asciiTheme="majorBidi" w:hAnsiTheme="majorBidi" w:cstheme="majorBidi"/>
          <w:noProof/>
          <w:color w:val="000000" w:themeColor="text1"/>
          <w:sz w:val="26"/>
          <w:szCs w:val="26"/>
          <w:lang w:val="lv-LV"/>
        </w:rPr>
        <w:t>, neskaitot pieminekļus Lielajos kapos, Biķernieku memoriālā un Rumbulas memoriālā</w:t>
      </w:r>
      <w:r w:rsidRPr="00CB302E">
        <w:rPr>
          <w:rFonts w:asciiTheme="majorBidi" w:hAnsiTheme="majorBidi" w:cstheme="majorBidi"/>
          <w:noProof/>
          <w:color w:val="000000" w:themeColor="text1"/>
          <w:sz w:val="26"/>
          <w:szCs w:val="26"/>
          <w:lang w:val="lv-LV"/>
        </w:rPr>
        <w:t>.</w:t>
      </w:r>
    </w:p>
    <w:p w14:paraId="1A7D86FE" w14:textId="77777777" w:rsidR="00C2391F" w:rsidRPr="00CB302E" w:rsidRDefault="00CB302E" w:rsidP="00AB2D71">
      <w:pPr>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20</w:t>
      </w:r>
      <w:r w:rsidR="00771705" w:rsidRPr="00CB302E">
        <w:rPr>
          <w:rFonts w:asciiTheme="majorBidi" w:hAnsiTheme="majorBidi" w:cstheme="majorBidi"/>
          <w:noProof/>
          <w:color w:val="000000" w:themeColor="text1"/>
          <w:sz w:val="26"/>
          <w:szCs w:val="26"/>
          <w:lang w:val="lv-LV"/>
        </w:rPr>
        <w:t>2</w:t>
      </w:r>
      <w:r w:rsidR="00D2298B" w:rsidRPr="00CB302E">
        <w:rPr>
          <w:rFonts w:asciiTheme="majorBidi" w:hAnsiTheme="majorBidi" w:cstheme="majorBidi"/>
          <w:noProof/>
          <w:color w:val="000000" w:themeColor="text1"/>
          <w:sz w:val="26"/>
          <w:szCs w:val="26"/>
          <w:lang w:val="lv-LV"/>
        </w:rPr>
        <w:t>2</w:t>
      </w:r>
      <w:r w:rsidRPr="00CB302E">
        <w:rPr>
          <w:rFonts w:asciiTheme="majorBidi" w:hAnsiTheme="majorBidi" w:cstheme="majorBidi"/>
          <w:noProof/>
          <w:color w:val="000000" w:themeColor="text1"/>
          <w:sz w:val="26"/>
          <w:szCs w:val="26"/>
          <w:lang w:val="lv-LV"/>
        </w:rPr>
        <w:t>. gadā paveiktie darbi:</w:t>
      </w:r>
    </w:p>
    <w:p w14:paraId="1A7D86FF" w14:textId="77777777" w:rsidR="00D2298B" w:rsidRPr="00CB302E" w:rsidRDefault="00D2298B" w:rsidP="00AB2D71">
      <w:pPr>
        <w:jc w:val="both"/>
        <w:rPr>
          <w:rFonts w:asciiTheme="majorBidi" w:hAnsiTheme="majorBidi" w:cstheme="majorBidi"/>
          <w:noProof/>
          <w:color w:val="000000" w:themeColor="text1"/>
          <w:sz w:val="26"/>
          <w:szCs w:val="26"/>
          <w:lang w:val="lv-LV"/>
        </w:rPr>
      </w:pPr>
    </w:p>
    <w:p w14:paraId="1A7D8700" w14:textId="77777777" w:rsidR="00D2298B" w:rsidRPr="00CB302E" w:rsidRDefault="00CB302E">
      <w:pPr>
        <w:numPr>
          <w:ilvl w:val="0"/>
          <w:numId w:val="6"/>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Piemiņas zīmes “1941.</w:t>
      </w:r>
      <w:r w:rsidR="0096143A" w:rsidRPr="00CB302E">
        <w:rPr>
          <w:rFonts w:asciiTheme="majorBidi" w:hAnsiTheme="majorBidi" w:cstheme="majorBidi"/>
          <w:noProof/>
          <w:color w:val="000000" w:themeColor="text1"/>
          <w:sz w:val="26"/>
          <w:szCs w:val="26"/>
          <w:lang w:val="lv-LV"/>
        </w:rPr>
        <w:t> </w:t>
      </w:r>
      <w:r w:rsidRPr="00CB302E">
        <w:rPr>
          <w:rFonts w:asciiTheme="majorBidi" w:hAnsiTheme="majorBidi" w:cstheme="majorBidi"/>
          <w:noProof/>
          <w:color w:val="000000" w:themeColor="text1"/>
          <w:sz w:val="26"/>
          <w:szCs w:val="26"/>
          <w:lang w:val="lv-LV"/>
        </w:rPr>
        <w:t>gada deportāciju vagons” Torņakalnā restaurācija;</w:t>
      </w:r>
    </w:p>
    <w:p w14:paraId="1A7D8701" w14:textId="77777777" w:rsidR="00D2298B" w:rsidRPr="00CB302E" w:rsidRDefault="00CB302E">
      <w:pPr>
        <w:numPr>
          <w:ilvl w:val="0"/>
          <w:numId w:val="6"/>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Torņakalna memoriāla objektu pārvietošanas darba uzdevuma “Rail Baltica” izstrāde;</w:t>
      </w:r>
    </w:p>
    <w:p w14:paraId="1A7D8702" w14:textId="77777777" w:rsidR="00D2298B" w:rsidRPr="00CB302E" w:rsidRDefault="00CB302E">
      <w:pPr>
        <w:keepNext/>
        <w:numPr>
          <w:ilvl w:val="0"/>
          <w:numId w:val="7"/>
        </w:numPr>
        <w:spacing w:after="60"/>
        <w:ind w:left="709" w:hanging="349"/>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Memoriāla “Rumbula. Nacisma upuru piemiņas vieta” teritorijas labiekārtošana;</w:t>
      </w:r>
    </w:p>
    <w:p w14:paraId="1A7D8703" w14:textId="77777777" w:rsidR="0096143A" w:rsidRPr="00CB302E" w:rsidRDefault="00CB302E">
      <w:pPr>
        <w:keepNext/>
        <w:numPr>
          <w:ilvl w:val="0"/>
          <w:numId w:val="7"/>
        </w:numPr>
        <w:spacing w:after="60"/>
        <w:ind w:left="709" w:hanging="349"/>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Memoriālā Otrā pasaules kara upuriem Biķernieku mežā la</w:t>
      </w:r>
      <w:r w:rsidR="00B83B56" w:rsidRPr="00CB302E">
        <w:rPr>
          <w:rFonts w:asciiTheme="majorBidi" w:hAnsiTheme="majorBidi" w:cstheme="majorBidi"/>
          <w:noProof/>
          <w:color w:val="000000" w:themeColor="text1"/>
          <w:sz w:val="26"/>
          <w:szCs w:val="26"/>
          <w:lang w:val="lv-LV"/>
        </w:rPr>
        <w:t>b</w:t>
      </w:r>
      <w:r w:rsidRPr="00CB302E">
        <w:rPr>
          <w:rFonts w:asciiTheme="majorBidi" w:hAnsiTheme="majorBidi" w:cstheme="majorBidi"/>
          <w:noProof/>
          <w:color w:val="000000" w:themeColor="text1"/>
          <w:sz w:val="26"/>
          <w:szCs w:val="26"/>
          <w:lang w:val="lv-LV"/>
        </w:rPr>
        <w:t>iekārtošana;</w:t>
      </w:r>
    </w:p>
    <w:p w14:paraId="1A7D8704" w14:textId="77777777" w:rsidR="0096143A" w:rsidRPr="00CB302E" w:rsidRDefault="00CB302E">
      <w:pPr>
        <w:keepNext/>
        <w:numPr>
          <w:ilvl w:val="0"/>
          <w:numId w:val="7"/>
        </w:numPr>
        <w:spacing w:after="60"/>
        <w:ind w:left="709" w:hanging="349"/>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“Bumbu kalniņa” piemiņas zīmes un informatīvā stenda restaurācija;</w:t>
      </w:r>
    </w:p>
    <w:p w14:paraId="1A7D8705" w14:textId="77777777" w:rsidR="0096143A" w:rsidRPr="00CB302E" w:rsidRDefault="00CB302E">
      <w:pPr>
        <w:keepNext/>
        <w:numPr>
          <w:ilvl w:val="0"/>
          <w:numId w:val="7"/>
        </w:numPr>
        <w:spacing w:after="60"/>
        <w:ind w:left="709" w:hanging="349"/>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Pieminekļa 6. Rīgas kājnieku pulka karavīriem – pilsētas aizstāvjiem 1919. gadā – </w:t>
      </w:r>
      <w:r w:rsidRPr="00CB302E">
        <w:rPr>
          <w:rFonts w:asciiTheme="majorBidi" w:hAnsiTheme="majorBidi" w:cstheme="majorBidi"/>
          <w:i/>
          <w:iCs/>
          <w:noProof/>
          <w:color w:val="000000" w:themeColor="text1"/>
          <w:sz w:val="26"/>
          <w:szCs w:val="26"/>
          <w:lang w:val="lv-LV"/>
        </w:rPr>
        <w:t>Sudrabkalniņš</w:t>
      </w:r>
      <w:r w:rsidRPr="00CB302E">
        <w:rPr>
          <w:rFonts w:asciiTheme="majorBidi" w:hAnsiTheme="majorBidi" w:cstheme="majorBidi"/>
          <w:noProof/>
          <w:color w:val="000000" w:themeColor="text1"/>
          <w:sz w:val="26"/>
          <w:szCs w:val="26"/>
          <w:lang w:val="lv-LV"/>
        </w:rPr>
        <w:t xml:space="preserve"> restaurācija;</w:t>
      </w:r>
    </w:p>
    <w:p w14:paraId="1A7D8706" w14:textId="77777777" w:rsidR="0096143A" w:rsidRPr="00CB302E" w:rsidRDefault="00CB302E">
      <w:pPr>
        <w:numPr>
          <w:ilvl w:val="0"/>
          <w:numId w:val="7"/>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Citu sabiedrisko pieminekļu restaurācija un pieguļošās teritorijas remonti;</w:t>
      </w:r>
    </w:p>
    <w:p w14:paraId="1A7D8707" w14:textId="77777777" w:rsidR="00D2298B" w:rsidRPr="00CB302E" w:rsidRDefault="00CB302E">
      <w:pPr>
        <w:keepNext/>
        <w:numPr>
          <w:ilvl w:val="0"/>
          <w:numId w:val="7"/>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Pieminekļu sezonālā aprūpe</w:t>
      </w:r>
      <w:r w:rsidR="00AB2D71" w:rsidRPr="00CB302E">
        <w:rPr>
          <w:rFonts w:asciiTheme="majorBidi" w:hAnsiTheme="majorBidi" w:cstheme="majorBidi"/>
          <w:noProof/>
          <w:color w:val="000000" w:themeColor="text1"/>
          <w:sz w:val="26"/>
          <w:szCs w:val="26"/>
          <w:lang w:val="lv-LV"/>
        </w:rPr>
        <w:t>;</w:t>
      </w:r>
    </w:p>
    <w:p w14:paraId="1A7D8708" w14:textId="77777777" w:rsidR="0096143A" w:rsidRPr="00CB302E" w:rsidRDefault="00CB302E">
      <w:pPr>
        <w:keepNext/>
        <w:numPr>
          <w:ilvl w:val="0"/>
          <w:numId w:val="7"/>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Pieminekļa Rainim Esplanādē restaurācijas projekta atjaunošana</w:t>
      </w:r>
      <w:r w:rsidR="00AB2D71" w:rsidRPr="00CB302E">
        <w:rPr>
          <w:rFonts w:asciiTheme="majorBidi" w:hAnsiTheme="majorBidi" w:cstheme="majorBidi"/>
          <w:noProof/>
          <w:color w:val="000000" w:themeColor="text1"/>
          <w:sz w:val="26"/>
          <w:szCs w:val="26"/>
          <w:lang w:val="lv-LV"/>
        </w:rPr>
        <w:t>;</w:t>
      </w:r>
    </w:p>
    <w:p w14:paraId="1A7D8709" w14:textId="77777777" w:rsidR="0096143A" w:rsidRPr="00CB302E" w:rsidRDefault="00CB302E">
      <w:pPr>
        <w:keepNext/>
        <w:numPr>
          <w:ilvl w:val="0"/>
          <w:numId w:val="7"/>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Rīgas 700 gad</w:t>
      </w:r>
      <w:r w:rsidR="00AB2D71" w:rsidRPr="00CB302E">
        <w:rPr>
          <w:rFonts w:asciiTheme="majorBidi" w:hAnsiTheme="majorBidi" w:cstheme="majorBidi"/>
          <w:noProof/>
          <w:color w:val="000000" w:themeColor="text1"/>
          <w:sz w:val="26"/>
          <w:szCs w:val="26"/>
          <w:lang w:val="lv-LV"/>
        </w:rPr>
        <w:t>es</w:t>
      </w:r>
      <w:r w:rsidRPr="00CB302E">
        <w:rPr>
          <w:rFonts w:asciiTheme="majorBidi" w:hAnsiTheme="majorBidi" w:cstheme="majorBidi"/>
          <w:noProof/>
          <w:color w:val="000000" w:themeColor="text1"/>
          <w:sz w:val="26"/>
          <w:szCs w:val="26"/>
          <w:lang w:val="lv-LV"/>
        </w:rPr>
        <w:t xml:space="preserve"> paviljona Kronvalda parkā restaurācijas projekta papildināšana.</w:t>
      </w:r>
    </w:p>
    <w:p w14:paraId="1A7D870A" w14:textId="77777777" w:rsidR="0096143A" w:rsidRPr="00CB302E" w:rsidRDefault="00CB302E">
      <w:pPr>
        <w:keepNext/>
        <w:numPr>
          <w:ilvl w:val="0"/>
          <w:numId w:val="7"/>
        </w:numPr>
        <w:spacing w:after="60"/>
        <w:ind w:left="709" w:hanging="349"/>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Pieminekļa “Pēteris I” skulptūras vēsturisko fragmentu novērtēšana, iesaistot mākslas ekspertu ar mērķi tos atdot izmaiņā pret pāris esošiem pieminekļiem;</w:t>
      </w:r>
    </w:p>
    <w:p w14:paraId="1A7D870B" w14:textId="77777777" w:rsidR="0096143A" w:rsidRPr="00CB302E" w:rsidRDefault="00CB302E">
      <w:pPr>
        <w:keepNext/>
        <w:numPr>
          <w:ilvl w:val="0"/>
          <w:numId w:val="7"/>
        </w:numPr>
        <w:spacing w:after="60"/>
        <w:ind w:left="709" w:hanging="349"/>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Dažādi darbi pie un ap “Pieminekli Padomju Latvijas un Rīgas atbrīvotājiem no vācu fašistiskajiem iebrucējiem” Uzvaras parkā pirms demontāžas uzsākšanas.</w:t>
      </w:r>
    </w:p>
    <w:p w14:paraId="1A7D870C" w14:textId="77777777" w:rsidR="00D2298B" w:rsidRPr="00CB302E" w:rsidRDefault="00CB302E" w:rsidP="00AB2D71">
      <w:pPr>
        <w:keepNext/>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Saistībā ar sociālpolitisko situāciju pārtr</w:t>
      </w:r>
      <w:r w:rsidR="00690ABB" w:rsidRPr="00CB302E">
        <w:rPr>
          <w:rFonts w:asciiTheme="majorBidi" w:hAnsiTheme="majorBidi" w:cstheme="majorBidi"/>
          <w:noProof/>
          <w:color w:val="000000" w:themeColor="text1"/>
          <w:sz w:val="26"/>
          <w:szCs w:val="26"/>
          <w:lang w:val="lv-LV"/>
        </w:rPr>
        <w:t>ū</w:t>
      </w:r>
      <w:r w:rsidRPr="00CB302E">
        <w:rPr>
          <w:rFonts w:asciiTheme="majorBidi" w:hAnsiTheme="majorBidi" w:cstheme="majorBidi"/>
          <w:noProof/>
          <w:color w:val="000000" w:themeColor="text1"/>
          <w:sz w:val="26"/>
          <w:szCs w:val="26"/>
          <w:lang w:val="lv-LV"/>
        </w:rPr>
        <w:t xml:space="preserve">kusi sadarbība ar Ķīnas Sudžo pilsētu, tāpēc </w:t>
      </w:r>
      <w:r w:rsidR="0096143A" w:rsidRPr="00CB302E">
        <w:rPr>
          <w:rFonts w:asciiTheme="majorBidi" w:hAnsiTheme="majorBidi" w:cstheme="majorBidi"/>
          <w:noProof/>
          <w:color w:val="000000" w:themeColor="text1"/>
          <w:sz w:val="26"/>
          <w:szCs w:val="26"/>
          <w:lang w:val="lv-LV"/>
        </w:rPr>
        <w:t xml:space="preserve">nav </w:t>
      </w:r>
      <w:r w:rsidRPr="00CB302E">
        <w:rPr>
          <w:rFonts w:asciiTheme="majorBidi" w:hAnsiTheme="majorBidi" w:cstheme="majorBidi"/>
          <w:noProof/>
          <w:color w:val="000000" w:themeColor="text1"/>
          <w:sz w:val="26"/>
          <w:szCs w:val="26"/>
          <w:lang w:val="lv-LV"/>
        </w:rPr>
        <w:t xml:space="preserve">izpildīta Ķīniešu klasiskā stila paviljona restaurācijai paredzētā nepieciešamo detaļu </w:t>
      </w:r>
      <w:r w:rsidR="0096143A" w:rsidRPr="00CB302E">
        <w:rPr>
          <w:rFonts w:asciiTheme="majorBidi" w:hAnsiTheme="majorBidi" w:cstheme="majorBidi"/>
          <w:noProof/>
          <w:color w:val="000000" w:themeColor="text1"/>
          <w:sz w:val="26"/>
          <w:szCs w:val="26"/>
          <w:lang w:val="lv-LV"/>
        </w:rPr>
        <w:t>saņemšana no Ķīnas</w:t>
      </w:r>
      <w:r w:rsidRPr="00CB302E">
        <w:rPr>
          <w:rFonts w:asciiTheme="majorBidi" w:hAnsiTheme="majorBidi" w:cstheme="majorBidi"/>
          <w:noProof/>
          <w:color w:val="000000" w:themeColor="text1"/>
          <w:sz w:val="26"/>
          <w:szCs w:val="26"/>
          <w:lang w:val="lv-LV"/>
        </w:rPr>
        <w:t xml:space="preserve">. </w:t>
      </w:r>
    </w:p>
    <w:p w14:paraId="1A7D870D" w14:textId="77777777" w:rsidR="00C2391F" w:rsidRPr="00CB302E" w:rsidRDefault="00CB302E" w:rsidP="00AB2D71">
      <w:pPr>
        <w:keepNext/>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Saskaņā ar darba plānu un pieminekļu aprūpes specifikācijām no aprīļa līdz oktobra mēneša beigām notika pieminekļu sezonālā apkope - mehāniska tīrīšana, mazgāšana, sīku defektu novēršana, teritorijas ap pieminekļiem sakārtošana. </w:t>
      </w:r>
      <w:r w:rsidR="00EB2211" w:rsidRPr="00CB302E">
        <w:rPr>
          <w:rFonts w:asciiTheme="majorBidi" w:hAnsiTheme="majorBidi" w:cstheme="majorBidi"/>
          <w:noProof/>
          <w:color w:val="000000" w:themeColor="text1"/>
          <w:sz w:val="26"/>
          <w:szCs w:val="26"/>
          <w:lang w:val="lv-LV"/>
        </w:rPr>
        <w:t>Kā katru gadu, tiek</w:t>
      </w:r>
      <w:r w:rsidRPr="00CB302E">
        <w:rPr>
          <w:rFonts w:asciiTheme="majorBidi" w:hAnsiTheme="majorBidi" w:cstheme="majorBidi"/>
          <w:noProof/>
          <w:color w:val="000000" w:themeColor="text1"/>
          <w:sz w:val="26"/>
          <w:szCs w:val="26"/>
          <w:lang w:val="lv-LV"/>
        </w:rPr>
        <w:t xml:space="preserve"> apsekoti visi </w:t>
      </w:r>
      <w:r w:rsidR="00EB2211" w:rsidRPr="00CB302E">
        <w:rPr>
          <w:rFonts w:asciiTheme="majorBidi" w:hAnsiTheme="majorBidi" w:cstheme="majorBidi"/>
          <w:noProof/>
          <w:color w:val="000000" w:themeColor="text1"/>
          <w:sz w:val="26"/>
          <w:szCs w:val="26"/>
          <w:lang w:val="lv-LV"/>
        </w:rPr>
        <w:t xml:space="preserve">Aģentūras uzskaitē esošie </w:t>
      </w:r>
      <w:r w:rsidRPr="00CB302E">
        <w:rPr>
          <w:rFonts w:asciiTheme="majorBidi" w:hAnsiTheme="majorBidi" w:cstheme="majorBidi"/>
          <w:noProof/>
          <w:color w:val="000000" w:themeColor="text1"/>
          <w:sz w:val="26"/>
          <w:szCs w:val="26"/>
          <w:lang w:val="lv-LV"/>
        </w:rPr>
        <w:t>pieminekļi un noteikt</w:t>
      </w:r>
      <w:r w:rsidR="008A22E3" w:rsidRPr="00CB302E">
        <w:rPr>
          <w:rFonts w:asciiTheme="majorBidi" w:hAnsiTheme="majorBidi" w:cstheme="majorBidi"/>
          <w:noProof/>
          <w:color w:val="000000" w:themeColor="text1"/>
          <w:sz w:val="26"/>
          <w:szCs w:val="26"/>
          <w:lang w:val="lv-LV"/>
        </w:rPr>
        <w:t>i</w:t>
      </w:r>
      <w:r w:rsidRPr="00CB302E">
        <w:rPr>
          <w:rFonts w:asciiTheme="majorBidi" w:hAnsiTheme="majorBidi" w:cstheme="majorBidi"/>
          <w:noProof/>
          <w:color w:val="000000" w:themeColor="text1"/>
          <w:sz w:val="26"/>
          <w:szCs w:val="26"/>
          <w:lang w:val="lv-LV"/>
        </w:rPr>
        <w:t xml:space="preserve"> </w:t>
      </w:r>
      <w:r w:rsidR="00EB2211" w:rsidRPr="00CB302E">
        <w:rPr>
          <w:rFonts w:asciiTheme="majorBidi" w:hAnsiTheme="majorBidi" w:cstheme="majorBidi"/>
          <w:noProof/>
          <w:color w:val="000000" w:themeColor="text1"/>
          <w:sz w:val="26"/>
          <w:szCs w:val="26"/>
          <w:lang w:val="lv-LV"/>
        </w:rPr>
        <w:t>nepieciešamie apkopes</w:t>
      </w:r>
      <w:r w:rsidRPr="00CB302E">
        <w:rPr>
          <w:rFonts w:asciiTheme="majorBidi" w:hAnsiTheme="majorBidi" w:cstheme="majorBidi"/>
          <w:noProof/>
          <w:color w:val="000000" w:themeColor="text1"/>
          <w:sz w:val="26"/>
          <w:szCs w:val="26"/>
          <w:lang w:val="lv-LV"/>
        </w:rPr>
        <w:t xml:space="preserve"> </w:t>
      </w:r>
      <w:r w:rsidR="00EB2211" w:rsidRPr="00CB302E">
        <w:rPr>
          <w:rFonts w:asciiTheme="majorBidi" w:hAnsiTheme="majorBidi" w:cstheme="majorBidi"/>
          <w:noProof/>
          <w:color w:val="000000" w:themeColor="text1"/>
          <w:sz w:val="26"/>
          <w:szCs w:val="26"/>
          <w:lang w:val="lv-LV"/>
        </w:rPr>
        <w:t xml:space="preserve">darbi, </w:t>
      </w:r>
      <w:r w:rsidRPr="00CB302E">
        <w:rPr>
          <w:rFonts w:asciiTheme="majorBidi" w:hAnsiTheme="majorBidi" w:cstheme="majorBidi"/>
          <w:noProof/>
          <w:color w:val="000000" w:themeColor="text1"/>
          <w:sz w:val="26"/>
          <w:szCs w:val="26"/>
          <w:lang w:val="lv-LV"/>
        </w:rPr>
        <w:t>kas veicam</w:t>
      </w:r>
      <w:r w:rsidR="00EB2211" w:rsidRPr="00CB302E">
        <w:rPr>
          <w:rFonts w:asciiTheme="majorBidi" w:hAnsiTheme="majorBidi" w:cstheme="majorBidi"/>
          <w:noProof/>
          <w:color w:val="000000" w:themeColor="text1"/>
          <w:sz w:val="26"/>
          <w:szCs w:val="26"/>
          <w:lang w:val="lv-LV"/>
        </w:rPr>
        <w:t>i</w:t>
      </w:r>
      <w:r w:rsidRPr="00CB302E">
        <w:rPr>
          <w:rFonts w:asciiTheme="majorBidi" w:hAnsiTheme="majorBidi" w:cstheme="majorBidi"/>
          <w:noProof/>
          <w:color w:val="000000" w:themeColor="text1"/>
          <w:sz w:val="26"/>
          <w:szCs w:val="26"/>
          <w:lang w:val="lv-LV"/>
        </w:rPr>
        <w:t xml:space="preserve"> 202</w:t>
      </w:r>
      <w:r w:rsidR="00327644" w:rsidRPr="00CB302E">
        <w:rPr>
          <w:rFonts w:asciiTheme="majorBidi" w:hAnsiTheme="majorBidi" w:cstheme="majorBidi"/>
          <w:noProof/>
          <w:color w:val="000000" w:themeColor="text1"/>
          <w:sz w:val="26"/>
          <w:szCs w:val="26"/>
          <w:lang w:val="lv-LV"/>
        </w:rPr>
        <w:t>2</w:t>
      </w:r>
      <w:r w:rsidRPr="00CB302E">
        <w:rPr>
          <w:rFonts w:asciiTheme="majorBidi" w:hAnsiTheme="majorBidi" w:cstheme="majorBidi"/>
          <w:noProof/>
          <w:color w:val="000000" w:themeColor="text1"/>
          <w:sz w:val="26"/>
          <w:szCs w:val="26"/>
          <w:lang w:val="lv-LV"/>
        </w:rPr>
        <w:t>. gadā.</w:t>
      </w:r>
    </w:p>
    <w:p w14:paraId="1A7D870E" w14:textId="77777777" w:rsidR="00C2391F" w:rsidRPr="00CB302E" w:rsidRDefault="00CB302E" w:rsidP="00AB2D71">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 Neparedzētu pieminekļu bojājumu gadījumus Aģentūra novērš esošā budžeta ietvaros – no līdzekļu ekonomijas vai veicot finansējuma pārdali plānotajos darbos.</w:t>
      </w:r>
    </w:p>
    <w:p w14:paraId="1A7D870F" w14:textId="77777777" w:rsidR="003919B5" w:rsidRPr="00CB302E" w:rsidRDefault="00CB302E" w:rsidP="00AB2D71">
      <w:pPr>
        <w:keepNext/>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Nemainīga situācija ir </w:t>
      </w:r>
      <w:r w:rsidR="00C765B1" w:rsidRPr="00CB302E">
        <w:rPr>
          <w:rFonts w:asciiTheme="majorBidi" w:hAnsiTheme="majorBidi" w:cstheme="majorBidi"/>
          <w:noProof/>
          <w:color w:val="000000" w:themeColor="text1"/>
          <w:sz w:val="26"/>
          <w:szCs w:val="26"/>
          <w:lang w:val="lv-LV"/>
        </w:rPr>
        <w:t>apjomīgu</w:t>
      </w:r>
      <w:r w:rsidRPr="00CB302E">
        <w:rPr>
          <w:rFonts w:asciiTheme="majorBidi" w:hAnsiTheme="majorBidi" w:cstheme="majorBidi"/>
          <w:noProof/>
          <w:color w:val="000000" w:themeColor="text1"/>
          <w:sz w:val="26"/>
          <w:szCs w:val="26"/>
          <w:lang w:val="lv-LV"/>
        </w:rPr>
        <w:t xml:space="preserve"> pieminekļu restaurācijas, rekonstrukcijas un labiekārtojuma projektu realizēšanā. </w:t>
      </w:r>
      <w:r w:rsidR="00C765B1" w:rsidRPr="00CB302E">
        <w:rPr>
          <w:rFonts w:asciiTheme="majorBidi" w:hAnsiTheme="majorBidi" w:cstheme="majorBidi"/>
          <w:noProof/>
          <w:color w:val="000000" w:themeColor="text1"/>
          <w:sz w:val="26"/>
          <w:szCs w:val="26"/>
          <w:lang w:val="lv-LV"/>
        </w:rPr>
        <w:t>Joprojām finansējums netika piešķirts</w:t>
      </w:r>
      <w:r w:rsidR="00C2391F" w:rsidRPr="00CB302E">
        <w:rPr>
          <w:rFonts w:asciiTheme="majorBidi" w:hAnsiTheme="majorBidi" w:cstheme="majorBidi"/>
          <w:noProof/>
          <w:color w:val="000000" w:themeColor="text1"/>
          <w:sz w:val="26"/>
          <w:szCs w:val="26"/>
          <w:lang w:val="lv-LV"/>
        </w:rPr>
        <w:t xml:space="preserve"> Raiņa </w:t>
      </w:r>
      <w:r w:rsidR="00C2391F" w:rsidRPr="00CB302E">
        <w:rPr>
          <w:rFonts w:asciiTheme="majorBidi" w:hAnsiTheme="majorBidi" w:cstheme="majorBidi"/>
          <w:noProof/>
          <w:color w:val="000000" w:themeColor="text1"/>
          <w:sz w:val="26"/>
          <w:szCs w:val="26"/>
          <w:lang w:val="lv-LV"/>
        </w:rPr>
        <w:lastRenderedPageBreak/>
        <w:t>pieminekļa restaurācija</w:t>
      </w:r>
      <w:r w:rsidR="00C765B1" w:rsidRPr="00CB302E">
        <w:rPr>
          <w:rFonts w:asciiTheme="majorBidi" w:hAnsiTheme="majorBidi" w:cstheme="majorBidi"/>
          <w:noProof/>
          <w:color w:val="000000" w:themeColor="text1"/>
          <w:sz w:val="26"/>
          <w:szCs w:val="26"/>
          <w:lang w:val="lv-LV"/>
        </w:rPr>
        <w:t>i</w:t>
      </w:r>
      <w:r w:rsidR="00C2391F" w:rsidRPr="00CB302E">
        <w:rPr>
          <w:rFonts w:asciiTheme="majorBidi" w:hAnsiTheme="majorBidi" w:cstheme="majorBidi"/>
          <w:noProof/>
          <w:color w:val="000000" w:themeColor="text1"/>
          <w:sz w:val="26"/>
          <w:szCs w:val="26"/>
          <w:lang w:val="lv-LV"/>
        </w:rPr>
        <w:t xml:space="preserve"> un terases rekonstrukcija</w:t>
      </w:r>
      <w:r w:rsidR="00C765B1" w:rsidRPr="00CB302E">
        <w:rPr>
          <w:rFonts w:asciiTheme="majorBidi" w:hAnsiTheme="majorBidi" w:cstheme="majorBidi"/>
          <w:noProof/>
          <w:color w:val="000000" w:themeColor="text1"/>
          <w:sz w:val="26"/>
          <w:szCs w:val="26"/>
          <w:lang w:val="lv-LV"/>
        </w:rPr>
        <w:t>i</w:t>
      </w:r>
      <w:r w:rsidR="00C2391F" w:rsidRPr="00CB302E">
        <w:rPr>
          <w:rFonts w:asciiTheme="majorBidi" w:hAnsiTheme="majorBidi" w:cstheme="majorBidi"/>
          <w:noProof/>
          <w:color w:val="000000" w:themeColor="text1"/>
          <w:sz w:val="26"/>
          <w:szCs w:val="26"/>
          <w:lang w:val="lv-LV"/>
        </w:rPr>
        <w:t xml:space="preserve"> un </w:t>
      </w:r>
      <w:r w:rsidR="007A3104" w:rsidRPr="00CB302E">
        <w:rPr>
          <w:rFonts w:asciiTheme="majorBidi" w:hAnsiTheme="majorBidi" w:cstheme="majorBidi"/>
          <w:noProof/>
          <w:color w:val="000000" w:themeColor="text1"/>
          <w:sz w:val="26"/>
          <w:szCs w:val="26"/>
          <w:lang w:val="lv-LV"/>
        </w:rPr>
        <w:t>Rīgas 700 gad</w:t>
      </w:r>
      <w:r w:rsidR="00AB2D71" w:rsidRPr="00CB302E">
        <w:rPr>
          <w:rFonts w:asciiTheme="majorBidi" w:hAnsiTheme="majorBidi" w:cstheme="majorBidi"/>
          <w:noProof/>
          <w:color w:val="000000" w:themeColor="text1"/>
          <w:sz w:val="26"/>
          <w:szCs w:val="26"/>
          <w:lang w:val="lv-LV"/>
        </w:rPr>
        <w:t>es</w:t>
      </w:r>
      <w:r w:rsidR="007A3104" w:rsidRPr="00CB302E">
        <w:rPr>
          <w:rFonts w:asciiTheme="majorBidi" w:hAnsiTheme="majorBidi" w:cstheme="majorBidi"/>
          <w:noProof/>
          <w:color w:val="000000" w:themeColor="text1"/>
          <w:sz w:val="26"/>
          <w:szCs w:val="26"/>
          <w:lang w:val="lv-LV"/>
        </w:rPr>
        <w:t xml:space="preserve"> paviljona Kronvalda parkā restaurācijai.</w:t>
      </w:r>
    </w:p>
    <w:p w14:paraId="1A7D8710" w14:textId="77777777" w:rsidR="00C15EE5" w:rsidRPr="00CB302E" w:rsidRDefault="00C15EE5" w:rsidP="00CF77FB">
      <w:pPr>
        <w:keepNext/>
        <w:spacing w:after="60"/>
        <w:ind w:firstLine="720"/>
        <w:jc w:val="both"/>
        <w:rPr>
          <w:rFonts w:asciiTheme="majorBidi" w:hAnsiTheme="majorBidi" w:cstheme="majorBidi"/>
          <w:noProof/>
          <w:color w:val="FF0000"/>
          <w:sz w:val="26"/>
          <w:szCs w:val="26"/>
          <w:lang w:val="lv-LV"/>
        </w:rPr>
      </w:pPr>
    </w:p>
    <w:p w14:paraId="1A7D8711" w14:textId="77777777" w:rsidR="00C15EE5" w:rsidRPr="00CB302E" w:rsidRDefault="00CB302E" w:rsidP="00C15EE5">
      <w:pPr>
        <w:keepNext/>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 xml:space="preserve">4.2. Brīvības piemineklis un Rīgas Brāļu kapi </w:t>
      </w:r>
    </w:p>
    <w:p w14:paraId="1A7D8712" w14:textId="77777777" w:rsidR="00C15EE5" w:rsidRPr="00CB302E" w:rsidRDefault="00CB302E" w:rsidP="00AB2D71">
      <w:pPr>
        <w:autoSpaceDE w:val="0"/>
        <w:autoSpaceDN w:val="0"/>
        <w:adjustRightInd w:val="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Ministru kabinet</w:t>
      </w:r>
      <w:r w:rsidR="005D7BBB" w:rsidRPr="00CB302E">
        <w:rPr>
          <w:rFonts w:asciiTheme="majorBidi" w:hAnsiTheme="majorBidi" w:cstheme="majorBidi"/>
          <w:noProof/>
          <w:sz w:val="26"/>
          <w:szCs w:val="26"/>
          <w:lang w:val="lv-LV"/>
        </w:rPr>
        <w:t>s ar</w:t>
      </w:r>
      <w:r w:rsidRPr="00CB302E">
        <w:rPr>
          <w:rFonts w:asciiTheme="majorBidi" w:hAnsiTheme="majorBidi" w:cstheme="majorBidi"/>
          <w:noProof/>
          <w:sz w:val="26"/>
          <w:szCs w:val="26"/>
          <w:lang w:val="lv-LV"/>
        </w:rPr>
        <w:t xml:space="preserve"> 2021. gada 21. decembra rīkojum</w:t>
      </w:r>
      <w:r w:rsidR="005D7BBB" w:rsidRPr="00CB302E">
        <w:rPr>
          <w:rFonts w:asciiTheme="majorBidi" w:hAnsiTheme="majorBidi" w:cstheme="majorBidi"/>
          <w:noProof/>
          <w:sz w:val="26"/>
          <w:szCs w:val="26"/>
          <w:lang w:val="lv-LV"/>
        </w:rPr>
        <w:t>u</w:t>
      </w:r>
      <w:r w:rsidRPr="00CB302E">
        <w:rPr>
          <w:rFonts w:asciiTheme="majorBidi" w:hAnsiTheme="majorBidi" w:cstheme="majorBidi"/>
          <w:noProof/>
          <w:sz w:val="26"/>
          <w:szCs w:val="26"/>
          <w:lang w:val="lv-LV"/>
        </w:rPr>
        <w:t xml:space="preserve"> Nr. 976 </w:t>
      </w:r>
      <w:r w:rsidR="005D7BBB" w:rsidRPr="00CB302E">
        <w:rPr>
          <w:rFonts w:asciiTheme="majorBidi" w:hAnsiTheme="majorBidi" w:cstheme="majorBidi"/>
          <w:noProof/>
          <w:sz w:val="26"/>
          <w:szCs w:val="26"/>
          <w:lang w:val="lv-LV"/>
        </w:rPr>
        <w:t>“</w:t>
      </w:r>
      <w:r w:rsidRPr="00CB302E">
        <w:rPr>
          <w:rFonts w:asciiTheme="majorBidi" w:hAnsiTheme="majorBidi" w:cstheme="majorBidi"/>
          <w:noProof/>
          <w:sz w:val="26"/>
          <w:szCs w:val="26"/>
          <w:lang w:val="lv-LV"/>
        </w:rPr>
        <w:t>Par Brīvības pieminekļa un Rīgas Brāļu kapu apsaimniekotāja noteikšanu</w:t>
      </w:r>
      <w:r w:rsidR="005D7BBB" w:rsidRPr="00CB302E">
        <w:rPr>
          <w:rFonts w:asciiTheme="majorBidi" w:hAnsiTheme="majorBidi" w:cstheme="majorBidi"/>
          <w:noProof/>
          <w:sz w:val="26"/>
          <w:szCs w:val="26"/>
          <w:lang w:val="lv-LV"/>
        </w:rPr>
        <w:t>”</w:t>
      </w:r>
      <w:r w:rsidRPr="00CB302E">
        <w:rPr>
          <w:rFonts w:asciiTheme="majorBidi" w:hAnsiTheme="majorBidi" w:cstheme="majorBidi"/>
          <w:i/>
          <w:iCs/>
          <w:noProof/>
          <w:sz w:val="26"/>
          <w:szCs w:val="26"/>
          <w:lang w:val="lv-LV"/>
        </w:rPr>
        <w:t xml:space="preserve"> </w:t>
      </w:r>
      <w:r w:rsidRPr="00CB302E">
        <w:rPr>
          <w:rFonts w:asciiTheme="majorBidi" w:hAnsiTheme="majorBidi" w:cstheme="majorBidi"/>
          <w:noProof/>
          <w:sz w:val="26"/>
          <w:szCs w:val="26"/>
          <w:lang w:val="lv-LV"/>
        </w:rPr>
        <w:t>deleģēja Rīgas valstspilsētas pašvaldībai (</w:t>
      </w:r>
      <w:r w:rsidR="001C5D3D" w:rsidRPr="00CB302E">
        <w:rPr>
          <w:rFonts w:asciiTheme="majorBidi" w:hAnsiTheme="majorBidi" w:cstheme="majorBidi"/>
          <w:noProof/>
          <w:sz w:val="26"/>
          <w:szCs w:val="26"/>
          <w:lang w:val="lv-LV"/>
        </w:rPr>
        <w:t>Aģentūrai</w:t>
      </w:r>
      <w:r w:rsidRPr="00CB302E">
        <w:rPr>
          <w:rFonts w:asciiTheme="majorBidi" w:hAnsiTheme="majorBidi" w:cstheme="majorBidi"/>
          <w:noProof/>
          <w:sz w:val="26"/>
          <w:szCs w:val="26"/>
          <w:lang w:val="lv-LV"/>
        </w:rPr>
        <w:t>) valsts pārvaldes uzdevumu –</w:t>
      </w:r>
      <w:r w:rsidRPr="00CB302E">
        <w:rPr>
          <w:rFonts w:asciiTheme="majorBidi" w:hAnsiTheme="majorBidi" w:cstheme="majorBidi"/>
          <w:i/>
          <w:iCs/>
          <w:noProof/>
          <w:sz w:val="26"/>
          <w:szCs w:val="26"/>
          <w:lang w:val="lv-LV"/>
        </w:rPr>
        <w:t xml:space="preserve"> </w:t>
      </w:r>
      <w:r w:rsidRPr="00CB302E">
        <w:rPr>
          <w:rFonts w:asciiTheme="majorBidi" w:hAnsiTheme="majorBidi" w:cstheme="majorBidi"/>
          <w:noProof/>
          <w:sz w:val="26"/>
          <w:szCs w:val="26"/>
          <w:lang w:val="lv-LV"/>
        </w:rPr>
        <w:t>Brīvības pieminekļa un Rīgas Brāļu kapu apsaimniekošanu.</w:t>
      </w:r>
    </w:p>
    <w:p w14:paraId="1A7D8713" w14:textId="77777777" w:rsidR="00C15EE5" w:rsidRPr="00CB302E" w:rsidRDefault="00C15EE5" w:rsidP="00AB2D71">
      <w:pPr>
        <w:autoSpaceDE w:val="0"/>
        <w:autoSpaceDN w:val="0"/>
        <w:adjustRightInd w:val="0"/>
        <w:jc w:val="both"/>
        <w:rPr>
          <w:rFonts w:asciiTheme="majorBidi" w:hAnsiTheme="majorBidi" w:cstheme="majorBidi"/>
          <w:noProof/>
          <w:sz w:val="26"/>
          <w:szCs w:val="26"/>
          <w:lang w:val="lv-LV"/>
        </w:rPr>
      </w:pPr>
    </w:p>
    <w:p w14:paraId="1A7D8714" w14:textId="77777777" w:rsidR="00C15EE5" w:rsidRPr="00CB302E" w:rsidRDefault="00CB302E" w:rsidP="00AB2D71">
      <w:pPr>
        <w:autoSpaceDE w:val="0"/>
        <w:autoSpaceDN w:val="0"/>
        <w:adjustRightInd w:val="0"/>
        <w:spacing w:afterLines="100" w:after="240"/>
        <w:jc w:val="both"/>
        <w:rPr>
          <w:rFonts w:asciiTheme="majorBidi" w:hAnsiTheme="majorBidi" w:cstheme="majorBidi"/>
          <w:b/>
          <w:bCs/>
          <w:noProof/>
          <w:sz w:val="26"/>
          <w:szCs w:val="26"/>
          <w:lang w:val="lv-LV"/>
        </w:rPr>
      </w:pPr>
      <w:r w:rsidRPr="00CB302E">
        <w:rPr>
          <w:rFonts w:asciiTheme="majorBidi" w:hAnsiTheme="majorBidi" w:cstheme="majorBidi"/>
          <w:b/>
          <w:bCs/>
          <w:noProof/>
          <w:sz w:val="26"/>
          <w:szCs w:val="26"/>
          <w:lang w:val="lv-LV"/>
        </w:rPr>
        <w:t xml:space="preserve">4.2.1. Brīvības </w:t>
      </w:r>
      <w:r w:rsidRPr="00CB302E">
        <w:rPr>
          <w:rFonts w:asciiTheme="majorBidi" w:hAnsiTheme="majorBidi" w:cstheme="majorBidi"/>
          <w:b/>
          <w:noProof/>
          <w:color w:val="000000" w:themeColor="text1"/>
          <w:sz w:val="26"/>
          <w:szCs w:val="26"/>
          <w:lang w:val="lv-LV"/>
        </w:rPr>
        <w:t>piemineklis</w:t>
      </w:r>
    </w:p>
    <w:p w14:paraId="1A7D8715"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Apsaimniekotājs koordinē visu sabiedrisko pasākumu norišu grafiku pie Brīvības pieminekļa un aizsardzības zonā</w:t>
      </w:r>
      <w:r w:rsidR="005D7BBB" w:rsidRPr="00CB302E">
        <w:rPr>
          <w:rFonts w:asciiTheme="majorBidi" w:hAnsiTheme="majorBidi" w:cstheme="majorBidi"/>
          <w:noProof/>
          <w:sz w:val="26"/>
          <w:szCs w:val="26"/>
          <w:lang w:val="lv-LV"/>
        </w:rPr>
        <w:t>,</w:t>
      </w:r>
      <w:r w:rsidRPr="00CB302E">
        <w:rPr>
          <w:rFonts w:asciiTheme="majorBidi" w:hAnsiTheme="majorBidi" w:cstheme="majorBidi"/>
          <w:noProof/>
          <w:sz w:val="26"/>
          <w:szCs w:val="26"/>
          <w:lang w:val="lv-LV"/>
        </w:rPr>
        <w:t xml:space="preserve"> kā arī organizē un vada Goda telpas apmeklējumus un Goda grāmatas parakstīšanu.</w:t>
      </w:r>
    </w:p>
    <w:p w14:paraId="1A7D8716"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Ik dienu tiek veikti uzkopšanas darbi 5m rādiusā ap pieminekli, kā arī tiek tīrītas augšējās un apakšējā terases virsmas visa gada griezumā</w:t>
      </w:r>
      <w:r w:rsidR="005D7BBB" w:rsidRPr="00CB302E">
        <w:rPr>
          <w:rFonts w:asciiTheme="majorBidi" w:hAnsiTheme="majorBidi" w:cstheme="majorBidi"/>
          <w:noProof/>
          <w:sz w:val="26"/>
          <w:szCs w:val="26"/>
          <w:lang w:val="lv-LV"/>
        </w:rPr>
        <w:t>, kā a</w:t>
      </w:r>
      <w:r w:rsidRPr="00CB302E">
        <w:rPr>
          <w:rFonts w:asciiTheme="majorBidi" w:hAnsiTheme="majorBidi" w:cstheme="majorBidi"/>
          <w:noProof/>
          <w:sz w:val="26"/>
          <w:szCs w:val="26"/>
          <w:lang w:val="lv-LV"/>
        </w:rPr>
        <w:t>rī nodrošināta uzraudzība pasākumu laikā.</w:t>
      </w:r>
    </w:p>
    <w:p w14:paraId="1A7D8717"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Pēc pasākumiem tiek sakārtoti ziedi uz pieminekļa priekšējās terases, augšējās terases granīta apmales tiek tīrītas 2 reizes mēnesī un pēc vajadzības.</w:t>
      </w:r>
    </w:p>
    <w:p w14:paraId="1A7D8718"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Tāpat tiek kopt</w:t>
      </w:r>
      <w:r w:rsidR="005D7BBB" w:rsidRPr="00CB302E">
        <w:rPr>
          <w:rFonts w:asciiTheme="majorBidi" w:hAnsiTheme="majorBidi" w:cstheme="majorBidi"/>
          <w:noProof/>
          <w:sz w:val="26"/>
          <w:szCs w:val="26"/>
          <w:lang w:val="lv-LV"/>
        </w:rPr>
        <w:t>a</w:t>
      </w:r>
      <w:r w:rsidRPr="00CB302E">
        <w:rPr>
          <w:rFonts w:asciiTheme="majorBidi" w:hAnsiTheme="majorBidi" w:cstheme="majorBidi"/>
          <w:noProof/>
          <w:sz w:val="26"/>
          <w:szCs w:val="26"/>
          <w:lang w:val="lv-LV"/>
        </w:rPr>
        <w:t>s un uzturētas kārtībā Brīvības pieminekļa iekštelpas, kā arī obeliska iekšpuse (stiklu tīrīšana, ekspozīcijas kopšana, kondensāta savākšana). Regulāri tiek fiksēti Brīvības pieminekļa iekštelpās uzstādīto mēraparātu rādījumi, novērsti konstatētie bojājumi, veikti sīki remontdarbi.</w:t>
      </w:r>
    </w:p>
    <w:p w14:paraId="1A7D8719"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2022. gada jūnijā tika veikta pieminekļa figurālo grupu zemes līmenī (“Dziesmu svētku gājiens” un “Karavīru atgriešanās”) preventīvā restaurācija – tīrīšana, kā arī uzejas uz terasi pakāpienu nostiprināšana.</w:t>
      </w:r>
    </w:p>
    <w:p w14:paraId="1A7D871A"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Tāpat tika koptas un uzturētas pieminekļa dekoratīvi – norobežojošās ziedu vāzes.</w:t>
      </w:r>
    </w:p>
    <w:p w14:paraId="1A7D871B" w14:textId="77777777" w:rsidR="00C15EE5" w:rsidRPr="00CB302E" w:rsidRDefault="00C15EE5" w:rsidP="00AB2D71">
      <w:pPr>
        <w:autoSpaceDE w:val="0"/>
        <w:autoSpaceDN w:val="0"/>
        <w:adjustRightInd w:val="0"/>
        <w:jc w:val="both"/>
        <w:rPr>
          <w:rFonts w:asciiTheme="majorBidi" w:hAnsiTheme="majorBidi" w:cstheme="majorBidi"/>
          <w:noProof/>
          <w:sz w:val="26"/>
          <w:szCs w:val="26"/>
          <w:lang w:val="lv-LV"/>
        </w:rPr>
      </w:pPr>
    </w:p>
    <w:p w14:paraId="1A7D871C" w14:textId="77777777" w:rsidR="00C15EE5" w:rsidRPr="00CB302E" w:rsidRDefault="00CB302E" w:rsidP="00AB2D71">
      <w:pPr>
        <w:autoSpaceDE w:val="0"/>
        <w:autoSpaceDN w:val="0"/>
        <w:adjustRightInd w:val="0"/>
        <w:spacing w:afterLines="100" w:after="240"/>
        <w:jc w:val="both"/>
        <w:rPr>
          <w:rFonts w:asciiTheme="majorBidi" w:hAnsiTheme="majorBidi" w:cstheme="majorBidi"/>
          <w:b/>
          <w:bCs/>
          <w:noProof/>
          <w:color w:val="000000" w:themeColor="text1"/>
          <w:sz w:val="26"/>
          <w:szCs w:val="26"/>
          <w:lang w:val="lv-LV"/>
        </w:rPr>
      </w:pPr>
      <w:r w:rsidRPr="00CB302E">
        <w:rPr>
          <w:rFonts w:asciiTheme="majorBidi" w:hAnsiTheme="majorBidi" w:cstheme="majorBidi"/>
          <w:b/>
          <w:bCs/>
          <w:noProof/>
          <w:color w:val="000000" w:themeColor="text1"/>
          <w:sz w:val="26"/>
          <w:szCs w:val="26"/>
          <w:lang w:val="lv-LV"/>
        </w:rPr>
        <w:t xml:space="preserve">4.2.2. Rīgas Brāļu </w:t>
      </w:r>
      <w:r w:rsidRPr="00CB302E">
        <w:rPr>
          <w:rFonts w:asciiTheme="majorBidi" w:hAnsiTheme="majorBidi" w:cstheme="majorBidi"/>
          <w:b/>
          <w:noProof/>
          <w:color w:val="000000" w:themeColor="text1"/>
          <w:sz w:val="26"/>
          <w:szCs w:val="26"/>
          <w:lang w:val="lv-LV"/>
        </w:rPr>
        <w:t>kapi</w:t>
      </w:r>
    </w:p>
    <w:p w14:paraId="1A7D871D"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Apsaimniekotājs veicis vairāku nozīmīgu projektu izstrādi:</w:t>
      </w:r>
    </w:p>
    <w:p w14:paraId="1A7D871E" w14:textId="77777777" w:rsidR="00C15EE5" w:rsidRPr="00CB302E" w:rsidRDefault="00CB302E">
      <w:pPr>
        <w:pStyle w:val="Sarakstarindkopa"/>
        <w:numPr>
          <w:ilvl w:val="0"/>
          <w:numId w:val="15"/>
        </w:numPr>
        <w:autoSpaceDE w:val="0"/>
        <w:autoSpaceDN w:val="0"/>
        <w:adjustRightInd w:val="0"/>
        <w:spacing w:after="60" w:line="240" w:lineRule="auto"/>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Videonovērošana;</w:t>
      </w:r>
    </w:p>
    <w:p w14:paraId="1A7D871F" w14:textId="77777777" w:rsidR="00C15EE5" w:rsidRPr="00CB302E" w:rsidRDefault="00CB302E">
      <w:pPr>
        <w:pStyle w:val="Sarakstarindkopa"/>
        <w:numPr>
          <w:ilvl w:val="0"/>
          <w:numId w:val="15"/>
        </w:numPr>
        <w:autoSpaceDE w:val="0"/>
        <w:autoSpaceDN w:val="0"/>
        <w:adjustRightInd w:val="0"/>
        <w:spacing w:after="60" w:line="240" w:lineRule="auto"/>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Visu segumu restaurācija;</w:t>
      </w:r>
    </w:p>
    <w:p w14:paraId="1A7D8720" w14:textId="77777777" w:rsidR="00C15EE5" w:rsidRPr="00CB302E" w:rsidRDefault="00CB302E">
      <w:pPr>
        <w:pStyle w:val="Sarakstarindkopa"/>
        <w:numPr>
          <w:ilvl w:val="0"/>
          <w:numId w:val="15"/>
        </w:numPr>
        <w:autoSpaceDE w:val="0"/>
        <w:autoSpaceDN w:val="0"/>
        <w:adjustRightInd w:val="0"/>
        <w:spacing w:after="60" w:line="240" w:lineRule="auto"/>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Ūdens apgādes atjaunošana.</w:t>
      </w:r>
    </w:p>
    <w:p w14:paraId="1A7D8721" w14:textId="77777777" w:rsidR="00F53786"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Veikta travertīna apbedījumu plāksnīšu iegāde turpmākai apbedījuma vietu restaurācijai.</w:t>
      </w:r>
    </w:p>
    <w:p w14:paraId="1A7D8722"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Veiktas divu Lāčplēša Kara ordeņa kavalieru pārapbedīšanas (Blaksona un Buša).</w:t>
      </w:r>
    </w:p>
    <w:p w14:paraId="1A7D8723"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Pabeigts četru depozitāriju kosmētiskais un elektroapgādes sistēmas uzlabošanas remonts, Svētās uguns altāra atjaunošana un restaurācija, kā arī Svētās uguns terases perimetra ar uz</w:t>
      </w:r>
      <w:r w:rsidR="005D7BBB" w:rsidRPr="00CB302E">
        <w:rPr>
          <w:rFonts w:asciiTheme="majorBidi" w:hAnsiTheme="majorBidi" w:cstheme="majorBidi"/>
          <w:noProof/>
          <w:sz w:val="26"/>
          <w:szCs w:val="26"/>
          <w:lang w:val="lv-LV"/>
        </w:rPr>
        <w:t>f</w:t>
      </w:r>
      <w:r w:rsidRPr="00CB302E">
        <w:rPr>
          <w:rFonts w:asciiTheme="majorBidi" w:hAnsiTheme="majorBidi" w:cstheme="majorBidi"/>
          <w:noProof/>
          <w:sz w:val="26"/>
          <w:szCs w:val="26"/>
          <w:lang w:val="lv-LV"/>
        </w:rPr>
        <w:t>ejām restaurācija.</w:t>
      </w:r>
    </w:p>
    <w:p w14:paraId="1A7D8724"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Sezonas laikā veikti zaļās zonas uzturēšanas un atjaunošanas darbi – veikta koku vainagošana, krūmu griešana, veidošana, veco krūmu aizvietošana ar jauniem Veco strēlnieku sektorā, zālāja kopšana, sēšana, mēslošana.</w:t>
      </w:r>
    </w:p>
    <w:p w14:paraId="1A7D8725" w14:textId="77777777" w:rsidR="00C15EE5" w:rsidRPr="00CB302E" w:rsidRDefault="00CB302E" w:rsidP="00AB2D71">
      <w:pPr>
        <w:autoSpaceDE w:val="0"/>
        <w:autoSpaceDN w:val="0"/>
        <w:adjustRightInd w:val="0"/>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lastRenderedPageBreak/>
        <w:t xml:space="preserve">Tāpat 2022. gadā nozīmīgi atjaunota RBK zaļās zonas kopšanas inventāra bāze, kā arī iegādāts traktors “Kubota”. </w:t>
      </w:r>
    </w:p>
    <w:p w14:paraId="1A7D8726" w14:textId="77777777" w:rsidR="005E5031" w:rsidRPr="00CB302E" w:rsidRDefault="005E5031" w:rsidP="008A3E05">
      <w:pPr>
        <w:spacing w:after="60"/>
        <w:jc w:val="both"/>
        <w:rPr>
          <w:rFonts w:asciiTheme="majorBidi" w:hAnsiTheme="majorBidi" w:cstheme="majorBidi"/>
          <w:b/>
          <w:noProof/>
          <w:color w:val="FF0000"/>
          <w:sz w:val="26"/>
          <w:szCs w:val="26"/>
          <w:lang w:val="lv-LV"/>
        </w:rPr>
      </w:pPr>
    </w:p>
    <w:p w14:paraId="1A7D8727" w14:textId="77777777" w:rsidR="00C2391F" w:rsidRPr="00CB302E" w:rsidRDefault="00CB302E" w:rsidP="004C522C">
      <w:pPr>
        <w:keepNext/>
        <w:spacing w:afterLines="100" w:after="240"/>
        <w:jc w:val="both"/>
        <w:rPr>
          <w:rFonts w:asciiTheme="majorBidi" w:hAnsiTheme="majorBidi" w:cstheme="majorBidi"/>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4</w:t>
      </w:r>
      <w:r w:rsidR="00E52A7D" w:rsidRPr="00CB302E">
        <w:rPr>
          <w:rFonts w:asciiTheme="majorBidi" w:hAnsiTheme="majorBidi" w:cstheme="majorBidi"/>
          <w:b/>
          <w:noProof/>
          <w:color w:val="000000" w:themeColor="text1"/>
          <w:sz w:val="26"/>
          <w:szCs w:val="26"/>
          <w:lang w:val="lv-LV"/>
        </w:rPr>
        <w:t>.</w:t>
      </w:r>
      <w:r w:rsidR="001D544F" w:rsidRPr="00CB302E">
        <w:rPr>
          <w:rFonts w:asciiTheme="majorBidi" w:hAnsiTheme="majorBidi" w:cstheme="majorBidi"/>
          <w:b/>
          <w:noProof/>
          <w:color w:val="000000" w:themeColor="text1"/>
          <w:sz w:val="26"/>
          <w:szCs w:val="26"/>
          <w:lang w:val="lv-LV"/>
        </w:rPr>
        <w:t>3</w:t>
      </w:r>
      <w:r w:rsidR="00E52A7D" w:rsidRPr="00CB302E">
        <w:rPr>
          <w:rFonts w:asciiTheme="majorBidi" w:hAnsiTheme="majorBidi" w:cstheme="majorBidi"/>
          <w:b/>
          <w:noProof/>
          <w:color w:val="000000" w:themeColor="text1"/>
          <w:sz w:val="26"/>
          <w:szCs w:val="26"/>
          <w:lang w:val="lv-LV"/>
        </w:rPr>
        <w:t>. Lielie kap</w:t>
      </w:r>
      <w:r w:rsidR="004C522C" w:rsidRPr="00CB302E">
        <w:rPr>
          <w:rFonts w:asciiTheme="majorBidi" w:hAnsiTheme="majorBidi" w:cstheme="majorBidi"/>
          <w:b/>
          <w:noProof/>
          <w:color w:val="000000" w:themeColor="text1"/>
          <w:sz w:val="26"/>
          <w:szCs w:val="26"/>
          <w:lang w:val="lv-LV"/>
        </w:rPr>
        <w:t>i</w:t>
      </w:r>
    </w:p>
    <w:p w14:paraId="1A7D8728" w14:textId="77777777" w:rsidR="00C2391F" w:rsidRPr="00CB302E" w:rsidRDefault="00CB302E" w:rsidP="00CF77FB">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Lielo kapu teritorijā Aģentūras uzskaitē ir 420 brīvstāvošie pieminekļi, 100 kapu norobežojuma metāla elementi, 96 kapu plāksnes, 29 kapličas un Rindu kapliču portāla siena.</w:t>
      </w:r>
    </w:p>
    <w:p w14:paraId="1A7D8729" w14:textId="77777777" w:rsidR="004A6AC2" w:rsidRPr="00CB302E" w:rsidRDefault="00CB302E" w:rsidP="00CF77FB">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Restaurācijas un aprūpes darbi:</w:t>
      </w:r>
    </w:p>
    <w:p w14:paraId="1A7D872A" w14:textId="77777777" w:rsidR="00584809"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Veikt</w:t>
      </w:r>
      <w:r w:rsidR="00EF3518" w:rsidRPr="00CB302E">
        <w:rPr>
          <w:rFonts w:asciiTheme="majorBidi" w:hAnsiTheme="majorBidi" w:cstheme="majorBidi"/>
          <w:noProof/>
          <w:color w:val="000000" w:themeColor="text1"/>
          <w:sz w:val="26"/>
          <w:szCs w:val="26"/>
        </w:rPr>
        <w:t xml:space="preserve">a </w:t>
      </w:r>
      <w:r w:rsidRPr="00CB302E">
        <w:rPr>
          <w:rFonts w:asciiTheme="majorBidi" w:hAnsiTheme="majorBidi" w:cstheme="majorBidi"/>
          <w:noProof/>
          <w:color w:val="000000" w:themeColor="text1"/>
          <w:sz w:val="26"/>
          <w:szCs w:val="26"/>
        </w:rPr>
        <w:t>Vērm</w:t>
      </w:r>
      <w:r w:rsidR="004055D4" w:rsidRPr="00CB302E">
        <w:rPr>
          <w:rFonts w:asciiTheme="majorBidi" w:hAnsiTheme="majorBidi" w:cstheme="majorBidi"/>
          <w:noProof/>
          <w:color w:val="000000" w:themeColor="text1"/>
          <w:sz w:val="26"/>
          <w:szCs w:val="26"/>
        </w:rPr>
        <w:t>a</w:t>
      </w:r>
      <w:r w:rsidRPr="00CB302E">
        <w:rPr>
          <w:rFonts w:asciiTheme="majorBidi" w:hAnsiTheme="majorBidi" w:cstheme="majorBidi"/>
          <w:noProof/>
          <w:color w:val="000000" w:themeColor="text1"/>
          <w:sz w:val="26"/>
          <w:szCs w:val="26"/>
        </w:rPr>
        <w:t xml:space="preserve">ņu dzimtas </w:t>
      </w:r>
      <w:r w:rsidR="004055D4" w:rsidRPr="00CB302E">
        <w:rPr>
          <w:rFonts w:asciiTheme="majorBidi" w:hAnsiTheme="majorBidi" w:cstheme="majorBidi"/>
          <w:noProof/>
          <w:color w:val="000000" w:themeColor="text1"/>
          <w:sz w:val="26"/>
          <w:szCs w:val="26"/>
        </w:rPr>
        <w:t xml:space="preserve">kapavietas </w:t>
      </w:r>
      <w:r w:rsidR="00A97341" w:rsidRPr="00CB302E">
        <w:rPr>
          <w:rFonts w:asciiTheme="majorBidi" w:hAnsiTheme="majorBidi" w:cstheme="majorBidi"/>
          <w:noProof/>
          <w:color w:val="000000" w:themeColor="text1"/>
          <w:sz w:val="26"/>
          <w:szCs w:val="26"/>
        </w:rPr>
        <w:t>konservācijas un restaurācijas</w:t>
      </w:r>
      <w:r w:rsidR="006755B2" w:rsidRPr="00CB302E">
        <w:rPr>
          <w:rFonts w:asciiTheme="majorBidi" w:hAnsiTheme="majorBidi" w:cstheme="majorBidi"/>
          <w:noProof/>
          <w:color w:val="000000" w:themeColor="text1"/>
          <w:sz w:val="26"/>
          <w:szCs w:val="26"/>
        </w:rPr>
        <w:t xml:space="preserve"> pirmā kārtā</w:t>
      </w:r>
      <w:r w:rsidR="00AB2D71" w:rsidRPr="00CB302E">
        <w:rPr>
          <w:rFonts w:asciiTheme="majorBidi" w:hAnsiTheme="majorBidi" w:cstheme="majorBidi"/>
          <w:noProof/>
          <w:color w:val="000000" w:themeColor="text1"/>
          <w:sz w:val="26"/>
          <w:szCs w:val="26"/>
        </w:rPr>
        <w:t>;</w:t>
      </w:r>
    </w:p>
    <w:p w14:paraId="1A7D872B" w14:textId="77777777" w:rsidR="006755B2"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Demontēts kapa vietas metāla baldahīns un sākta tā restaurācija</w:t>
      </w:r>
      <w:r w:rsidR="00AB2D71" w:rsidRPr="00CB302E">
        <w:rPr>
          <w:rFonts w:asciiTheme="majorBidi" w:hAnsiTheme="majorBidi" w:cstheme="majorBidi"/>
          <w:noProof/>
          <w:color w:val="000000" w:themeColor="text1"/>
          <w:sz w:val="26"/>
          <w:szCs w:val="26"/>
        </w:rPr>
        <w:t>;</w:t>
      </w:r>
    </w:p>
    <w:p w14:paraId="1A7D872C" w14:textId="77777777" w:rsidR="00DF0C50"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Veikta Rohlofa ģimenes kapa pieminekļa restaurācija</w:t>
      </w:r>
      <w:r w:rsidR="00AB2D71" w:rsidRPr="00CB302E">
        <w:rPr>
          <w:rFonts w:asciiTheme="majorBidi" w:hAnsiTheme="majorBidi" w:cstheme="majorBidi"/>
          <w:noProof/>
          <w:color w:val="000000" w:themeColor="text1"/>
          <w:sz w:val="26"/>
          <w:szCs w:val="26"/>
        </w:rPr>
        <w:t>;</w:t>
      </w:r>
    </w:p>
    <w:p w14:paraId="1A7D872D" w14:textId="77777777" w:rsidR="00DF0C50"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Veikta Treija un Boses dzimtas kapa pieminekļa restaurācija</w:t>
      </w:r>
      <w:r w:rsidR="00AB2D71" w:rsidRPr="00CB302E">
        <w:rPr>
          <w:rFonts w:asciiTheme="majorBidi" w:hAnsiTheme="majorBidi" w:cstheme="majorBidi"/>
          <w:noProof/>
          <w:color w:val="000000" w:themeColor="text1"/>
          <w:sz w:val="26"/>
          <w:szCs w:val="26"/>
        </w:rPr>
        <w:t>;</w:t>
      </w:r>
    </w:p>
    <w:p w14:paraId="1A7D872E" w14:textId="77777777" w:rsidR="00127045"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Veikta Filipa Krūmiņa dzimtas kapa pieminekļa restaurācija</w:t>
      </w:r>
      <w:r w:rsidR="00AB2D71" w:rsidRPr="00CB302E">
        <w:rPr>
          <w:rFonts w:asciiTheme="majorBidi" w:hAnsiTheme="majorBidi" w:cstheme="majorBidi"/>
          <w:noProof/>
          <w:color w:val="000000" w:themeColor="text1"/>
          <w:sz w:val="26"/>
          <w:szCs w:val="26"/>
        </w:rPr>
        <w:t>;</w:t>
      </w:r>
    </w:p>
    <w:p w14:paraId="1A7D872F" w14:textId="77777777" w:rsidR="00127045"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Veikta J. Liepiņa ģimenes kapa pieminekļa restaurācija</w:t>
      </w:r>
      <w:r w:rsidR="00AB2D71" w:rsidRPr="00CB302E">
        <w:rPr>
          <w:rFonts w:asciiTheme="majorBidi" w:hAnsiTheme="majorBidi" w:cstheme="majorBidi"/>
          <w:noProof/>
          <w:color w:val="000000" w:themeColor="text1"/>
          <w:sz w:val="26"/>
          <w:szCs w:val="26"/>
        </w:rPr>
        <w:t>;</w:t>
      </w:r>
    </w:p>
    <w:p w14:paraId="1A7D8730" w14:textId="77777777" w:rsidR="00127045"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Veikta Jāņa, Friča un Lības kapa pieminekļa restaurācija</w:t>
      </w:r>
      <w:r w:rsidR="00AB2D71" w:rsidRPr="00CB302E">
        <w:rPr>
          <w:rFonts w:asciiTheme="majorBidi" w:hAnsiTheme="majorBidi" w:cstheme="majorBidi"/>
          <w:noProof/>
          <w:color w:val="000000" w:themeColor="text1"/>
          <w:sz w:val="26"/>
          <w:szCs w:val="26"/>
        </w:rPr>
        <w:t>;</w:t>
      </w:r>
    </w:p>
    <w:p w14:paraId="1A7D8731" w14:textId="77777777" w:rsidR="00DF0C50"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Tīrīti kapliču jumti</w:t>
      </w:r>
      <w:r w:rsidR="00AB2D71" w:rsidRPr="00CB302E">
        <w:rPr>
          <w:rFonts w:asciiTheme="majorBidi" w:hAnsiTheme="majorBidi" w:cstheme="majorBidi"/>
          <w:noProof/>
          <w:color w:val="000000" w:themeColor="text1"/>
          <w:sz w:val="26"/>
          <w:szCs w:val="26"/>
        </w:rPr>
        <w:t>;</w:t>
      </w:r>
    </w:p>
    <w:p w14:paraId="1A7D8732" w14:textId="77777777" w:rsidR="00DF0C50"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Turpināta zemē iegrimušu kapa plākšņu tīrīšana un pamatņu izbūve</w:t>
      </w:r>
      <w:r w:rsidR="00AB2D71" w:rsidRPr="00CB302E">
        <w:rPr>
          <w:rFonts w:asciiTheme="majorBidi" w:hAnsiTheme="majorBidi" w:cstheme="majorBidi"/>
          <w:noProof/>
          <w:color w:val="000000" w:themeColor="text1"/>
          <w:sz w:val="26"/>
          <w:szCs w:val="26"/>
        </w:rPr>
        <w:t>;</w:t>
      </w:r>
    </w:p>
    <w:p w14:paraId="1A7D8733" w14:textId="77777777" w:rsidR="00AA50D4"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 xml:space="preserve">Turpinājās darbs pie </w:t>
      </w:r>
      <w:r w:rsidR="00546B70" w:rsidRPr="00CB302E">
        <w:rPr>
          <w:rFonts w:asciiTheme="majorBidi" w:hAnsiTheme="majorBidi" w:cstheme="majorBidi"/>
          <w:noProof/>
          <w:color w:val="000000" w:themeColor="text1"/>
          <w:sz w:val="26"/>
          <w:szCs w:val="26"/>
        </w:rPr>
        <w:t>kapu pieminekļu</w:t>
      </w:r>
      <w:r w:rsidRPr="00CB302E">
        <w:rPr>
          <w:rFonts w:asciiTheme="majorBidi" w:hAnsiTheme="majorBidi" w:cstheme="majorBidi"/>
          <w:noProof/>
          <w:color w:val="000000" w:themeColor="text1"/>
          <w:sz w:val="26"/>
          <w:szCs w:val="26"/>
        </w:rPr>
        <w:t xml:space="preserve"> avārijas stāvokļa </w:t>
      </w:r>
      <w:r w:rsidR="00546B70" w:rsidRPr="00CB302E">
        <w:rPr>
          <w:rFonts w:asciiTheme="majorBidi" w:hAnsiTheme="majorBidi" w:cstheme="majorBidi"/>
          <w:noProof/>
          <w:color w:val="000000" w:themeColor="text1"/>
          <w:sz w:val="26"/>
          <w:szCs w:val="26"/>
        </w:rPr>
        <w:t xml:space="preserve">(sagāztu </w:t>
      </w:r>
      <w:r w:rsidR="009B6F61" w:rsidRPr="00CB302E">
        <w:rPr>
          <w:rFonts w:asciiTheme="majorBidi" w:hAnsiTheme="majorBidi" w:cstheme="majorBidi"/>
          <w:noProof/>
          <w:color w:val="000000" w:themeColor="text1"/>
          <w:sz w:val="26"/>
          <w:szCs w:val="26"/>
        </w:rPr>
        <w:t>vai</w:t>
      </w:r>
      <w:r w:rsidR="00546B70" w:rsidRPr="00CB302E">
        <w:rPr>
          <w:rFonts w:asciiTheme="majorBidi" w:hAnsiTheme="majorBidi" w:cstheme="majorBidi"/>
          <w:noProof/>
          <w:color w:val="000000" w:themeColor="text1"/>
          <w:sz w:val="26"/>
          <w:szCs w:val="26"/>
        </w:rPr>
        <w:t xml:space="preserve"> nogāztu) </w:t>
      </w:r>
      <w:r w:rsidR="00E67787" w:rsidRPr="00CB302E">
        <w:rPr>
          <w:rFonts w:asciiTheme="majorBidi" w:hAnsiTheme="majorBidi" w:cstheme="majorBidi"/>
          <w:noProof/>
          <w:color w:val="000000" w:themeColor="text1"/>
          <w:sz w:val="26"/>
          <w:szCs w:val="26"/>
        </w:rPr>
        <w:t>likvidēšanas</w:t>
      </w:r>
      <w:r w:rsidR="00AB2D71" w:rsidRPr="00CB302E">
        <w:rPr>
          <w:rFonts w:asciiTheme="majorBidi" w:hAnsiTheme="majorBidi" w:cstheme="majorBidi"/>
          <w:noProof/>
          <w:color w:val="000000" w:themeColor="text1"/>
          <w:sz w:val="26"/>
          <w:szCs w:val="26"/>
        </w:rPr>
        <w:t>;</w:t>
      </w:r>
    </w:p>
    <w:p w14:paraId="1A7D8734" w14:textId="77777777" w:rsidR="00A97341" w:rsidRPr="00CB302E" w:rsidRDefault="00CB302E">
      <w:pPr>
        <w:pStyle w:val="Sarakstarindkopa"/>
        <w:numPr>
          <w:ilvl w:val="0"/>
          <w:numId w:val="12"/>
        </w:numPr>
        <w:spacing w:after="60"/>
        <w:ind w:left="709"/>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Sakopti vai likvidēti vētras sagāzto koku postījumi.</w:t>
      </w:r>
    </w:p>
    <w:p w14:paraId="1A7D8735" w14:textId="77777777" w:rsidR="004A6AC2" w:rsidRPr="00CB302E" w:rsidRDefault="00CB302E" w:rsidP="004A6AC2">
      <w:p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Izstrādāta un Rīgas domes Pilsētas attīstības komitejā akceptēta Lielo kapu attīstības koncepcija.</w:t>
      </w:r>
    </w:p>
    <w:p w14:paraId="1A7D8736" w14:textId="77777777" w:rsidR="001D544F" w:rsidRPr="00CB302E" w:rsidRDefault="001D544F" w:rsidP="001D544F">
      <w:pPr>
        <w:jc w:val="both"/>
        <w:rPr>
          <w:rFonts w:asciiTheme="majorBidi" w:hAnsiTheme="majorBidi" w:cstheme="majorBidi"/>
          <w:b/>
          <w:noProof/>
          <w:color w:val="FF0000"/>
          <w:sz w:val="26"/>
          <w:szCs w:val="26"/>
          <w:lang w:val="lv-LV"/>
        </w:rPr>
      </w:pPr>
    </w:p>
    <w:p w14:paraId="1A7D8737" w14:textId="77777777" w:rsidR="001D544F" w:rsidRPr="00CB302E" w:rsidRDefault="00CB302E" w:rsidP="001D544F">
      <w:pPr>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 xml:space="preserve">4.4. </w:t>
      </w:r>
      <w:r w:rsidR="006434FC" w:rsidRPr="00CB302E">
        <w:rPr>
          <w:rFonts w:asciiTheme="majorBidi" w:hAnsiTheme="majorBidi" w:cstheme="majorBidi"/>
          <w:b/>
          <w:noProof/>
          <w:color w:val="000000" w:themeColor="text1"/>
          <w:sz w:val="26"/>
          <w:szCs w:val="26"/>
          <w:lang w:val="lv-LV"/>
        </w:rPr>
        <w:t>Padomju režīma slavinoši objekti</w:t>
      </w:r>
    </w:p>
    <w:p w14:paraId="1A7D8738" w14:textId="77777777" w:rsidR="00002916" w:rsidRPr="00CB302E" w:rsidRDefault="00CB302E" w:rsidP="006434FC">
      <w:pPr>
        <w:spacing w:after="60"/>
        <w:ind w:firstLine="624"/>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Saeima </w:t>
      </w:r>
      <w:r w:rsidR="005D7BBB" w:rsidRPr="00CB302E">
        <w:rPr>
          <w:rFonts w:asciiTheme="majorBidi" w:hAnsiTheme="majorBidi" w:cstheme="majorBidi"/>
          <w:noProof/>
          <w:color w:val="000000" w:themeColor="text1"/>
          <w:sz w:val="26"/>
          <w:szCs w:val="26"/>
          <w:lang w:val="lv-LV"/>
        </w:rPr>
        <w:t xml:space="preserve">2022.gada </w:t>
      </w:r>
      <w:r w:rsidRPr="00CB302E">
        <w:rPr>
          <w:rFonts w:asciiTheme="majorBidi" w:hAnsiTheme="majorBidi" w:cstheme="majorBidi"/>
          <w:noProof/>
          <w:color w:val="000000" w:themeColor="text1"/>
          <w:sz w:val="26"/>
          <w:szCs w:val="26"/>
          <w:lang w:val="lv-LV"/>
        </w:rPr>
        <w:t xml:space="preserve">6. jūnijā pieņēma likumu “Par padomju un nacistisko režīmu slavinošu objektu eksponēšanas aizliegumu un to demontāžu Latvijas Republikas teritorijā” un Rīgas dome uzdeva </w:t>
      </w:r>
      <w:r w:rsidR="001C5D3D" w:rsidRPr="00CB302E">
        <w:rPr>
          <w:rFonts w:asciiTheme="majorBidi" w:hAnsiTheme="majorBidi" w:cstheme="majorBidi"/>
          <w:noProof/>
          <w:color w:val="000000" w:themeColor="text1"/>
          <w:sz w:val="26"/>
          <w:szCs w:val="26"/>
          <w:lang w:val="lv-LV"/>
        </w:rPr>
        <w:t>A</w:t>
      </w:r>
      <w:r w:rsidRPr="00CB302E">
        <w:rPr>
          <w:rFonts w:asciiTheme="majorBidi" w:hAnsiTheme="majorBidi" w:cstheme="majorBidi"/>
          <w:noProof/>
          <w:color w:val="000000" w:themeColor="text1"/>
          <w:sz w:val="26"/>
          <w:szCs w:val="26"/>
          <w:lang w:val="lv-LV"/>
        </w:rPr>
        <w:t>ģentūrai noskaidrot demontējamos objektus un īstenot to demontāžu.</w:t>
      </w:r>
    </w:p>
    <w:p w14:paraId="1A7D8739" w14:textId="77777777" w:rsidR="006434FC" w:rsidRPr="00CB302E" w:rsidRDefault="00CB302E" w:rsidP="007D5C1A">
      <w:pPr>
        <w:ind w:firstLine="624"/>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Aģentūra demontē</w:t>
      </w:r>
      <w:r w:rsidR="009C5E9D" w:rsidRPr="00CB302E">
        <w:rPr>
          <w:rFonts w:asciiTheme="majorBidi" w:hAnsiTheme="majorBidi" w:cstheme="majorBidi"/>
          <w:noProof/>
          <w:color w:val="000000" w:themeColor="text1"/>
          <w:sz w:val="26"/>
          <w:szCs w:val="26"/>
          <w:lang w:val="lv-LV"/>
        </w:rPr>
        <w:t>to</w:t>
      </w:r>
      <w:r w:rsidRPr="00CB302E">
        <w:rPr>
          <w:rFonts w:asciiTheme="majorBidi" w:hAnsiTheme="majorBidi" w:cstheme="majorBidi"/>
          <w:noProof/>
          <w:color w:val="000000" w:themeColor="text1"/>
          <w:sz w:val="26"/>
          <w:szCs w:val="26"/>
          <w:lang w:val="lv-LV"/>
        </w:rPr>
        <w:t xml:space="preserve"> objektu</w:t>
      </w:r>
      <w:r w:rsidR="009C5E9D" w:rsidRPr="00CB302E">
        <w:rPr>
          <w:rFonts w:asciiTheme="majorBidi" w:hAnsiTheme="majorBidi" w:cstheme="majorBidi"/>
          <w:noProof/>
          <w:color w:val="000000" w:themeColor="text1"/>
          <w:sz w:val="26"/>
          <w:szCs w:val="26"/>
          <w:lang w:val="lv-LV"/>
        </w:rPr>
        <w:t xml:space="preserve"> saraksts</w:t>
      </w:r>
      <w:r w:rsidRPr="00CB302E">
        <w:rPr>
          <w:rFonts w:asciiTheme="majorBidi" w:hAnsiTheme="majorBidi" w:cstheme="majorBidi"/>
          <w:noProof/>
          <w:color w:val="000000" w:themeColor="text1"/>
          <w:sz w:val="26"/>
          <w:szCs w:val="26"/>
          <w:lang w:val="lv-LV"/>
        </w:rPr>
        <w:t>:</w:t>
      </w:r>
    </w:p>
    <w:p w14:paraId="1A7D873A" w14:textId="77777777" w:rsidR="006434FC" w:rsidRPr="00CB302E" w:rsidRDefault="00CB302E">
      <w:pPr>
        <w:pStyle w:val="Sarakstarindkopa"/>
        <w:numPr>
          <w:ilvl w:val="0"/>
          <w:numId w:val="11"/>
        </w:numPr>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“Piemineklis Padomju Latvijas un Rīgas atbrīvotājiem no vācu fašistiskajiem iebrucējiem” Uzvaras parkā. Demontāža pabeigta 2023. gadā</w:t>
      </w:r>
      <w:r w:rsidR="00AB2D71" w:rsidRPr="00CB302E">
        <w:rPr>
          <w:rFonts w:asciiTheme="majorBidi" w:hAnsiTheme="majorBidi" w:cstheme="majorBidi"/>
          <w:noProof/>
          <w:color w:val="000000" w:themeColor="text1"/>
          <w:sz w:val="26"/>
          <w:szCs w:val="26"/>
        </w:rPr>
        <w:t>;</w:t>
      </w:r>
    </w:p>
    <w:p w14:paraId="1A7D873B" w14:textId="77777777" w:rsidR="007D5C1A" w:rsidRPr="00CB302E" w:rsidRDefault="00CB302E">
      <w:pPr>
        <w:pStyle w:val="Sarakstarindkopa"/>
        <w:numPr>
          <w:ilvl w:val="0"/>
          <w:numId w:val="11"/>
        </w:numPr>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“Obelisks 374. strēlnieku divīzijai, kas sāka Rīgas atbrīvošanu no vācu fašistiskajiem iebrucējiem” (atradās Rīgā, Mežaparkā, Ostas prospektā 11). Nodots Latvijas Okupācijas muzejam</w:t>
      </w:r>
      <w:r w:rsidR="00AB2D71" w:rsidRPr="00CB302E">
        <w:rPr>
          <w:rFonts w:asciiTheme="majorBidi" w:hAnsiTheme="majorBidi" w:cstheme="majorBidi"/>
          <w:noProof/>
          <w:color w:val="000000" w:themeColor="text1"/>
          <w:sz w:val="26"/>
          <w:szCs w:val="26"/>
        </w:rPr>
        <w:t>;</w:t>
      </w:r>
    </w:p>
    <w:p w14:paraId="1A7D873C" w14:textId="77777777" w:rsidR="007D5C1A" w:rsidRPr="00CB302E" w:rsidRDefault="00CB302E">
      <w:pPr>
        <w:pStyle w:val="Sarakstarindkopa"/>
        <w:numPr>
          <w:ilvl w:val="0"/>
          <w:numId w:val="11"/>
        </w:numPr>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“Piemiņas zīme – akmens Sarkanās armijas uzbrukuma vietā Ķīšezera krastā” (atradās Rīgā, Jaunciema gatvē 89)</w:t>
      </w:r>
      <w:r w:rsidR="00AB2D71" w:rsidRPr="00CB302E">
        <w:rPr>
          <w:rFonts w:asciiTheme="majorBidi" w:hAnsiTheme="majorBidi" w:cstheme="majorBidi"/>
          <w:noProof/>
          <w:color w:val="000000" w:themeColor="text1"/>
          <w:sz w:val="26"/>
          <w:szCs w:val="26"/>
        </w:rPr>
        <w:t>;</w:t>
      </w:r>
    </w:p>
    <w:p w14:paraId="1A7D873D" w14:textId="77777777" w:rsidR="007D5C1A" w:rsidRPr="00CB302E" w:rsidRDefault="00CB302E">
      <w:pPr>
        <w:pStyle w:val="Sarakstarindkopa"/>
        <w:numPr>
          <w:ilvl w:val="0"/>
          <w:numId w:val="11"/>
        </w:numPr>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Piemineklis Sarkanās armijas karavīriem</w:t>
      </w:r>
      <w:r w:rsidR="00BC28DC" w:rsidRPr="00CB302E">
        <w:rPr>
          <w:rFonts w:asciiTheme="majorBidi" w:hAnsiTheme="majorBidi" w:cstheme="majorBidi"/>
          <w:noProof/>
          <w:color w:val="000000" w:themeColor="text1"/>
          <w:sz w:val="26"/>
          <w:szCs w:val="26"/>
        </w:rPr>
        <w:t xml:space="preserve"> Rīgā, Maskavas ielas malā, uz zemes vienības Lokomotīves ielā 163 ar kadastra apzīmējumu 01001260033</w:t>
      </w:r>
      <w:r w:rsidR="00AB2D71" w:rsidRPr="00CB302E">
        <w:rPr>
          <w:rFonts w:asciiTheme="majorBidi" w:hAnsiTheme="majorBidi" w:cstheme="majorBidi"/>
          <w:noProof/>
          <w:color w:val="000000" w:themeColor="text1"/>
          <w:sz w:val="26"/>
          <w:szCs w:val="26"/>
        </w:rPr>
        <w:t>;</w:t>
      </w:r>
    </w:p>
    <w:p w14:paraId="1A7D873E" w14:textId="77777777" w:rsidR="00BC28DC" w:rsidRPr="00CB302E" w:rsidRDefault="00CB302E">
      <w:pPr>
        <w:pStyle w:val="Sarakstarindkopa"/>
        <w:numPr>
          <w:ilvl w:val="0"/>
          <w:numId w:val="11"/>
        </w:numPr>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Ēkas Kalnciema ielā 57 fasādes elementi;</w:t>
      </w:r>
    </w:p>
    <w:p w14:paraId="1A7D873F" w14:textId="77777777" w:rsidR="00BC28DC" w:rsidRPr="00CB302E" w:rsidRDefault="00CB302E">
      <w:pPr>
        <w:pStyle w:val="Sarakstarindkopa"/>
        <w:numPr>
          <w:ilvl w:val="0"/>
          <w:numId w:val="11"/>
        </w:numPr>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lastRenderedPageBreak/>
        <w:t>Ēkas Brīvības ielā 318 fasādes elementi;</w:t>
      </w:r>
    </w:p>
    <w:p w14:paraId="1A7D8740" w14:textId="77777777" w:rsidR="00BC28DC" w:rsidRPr="00CB302E" w:rsidRDefault="00CB302E">
      <w:pPr>
        <w:pStyle w:val="Sarakstarindkopa"/>
        <w:numPr>
          <w:ilvl w:val="0"/>
          <w:numId w:val="11"/>
        </w:numPr>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Piemiņas plāksne padomju izlūkam Mārtiņam Pogam (1909–1942) uz ēkas Jāņa Asara ielā 15 fasādes</w:t>
      </w:r>
      <w:r w:rsidR="00AB2D71" w:rsidRPr="00CB302E">
        <w:rPr>
          <w:rFonts w:asciiTheme="majorBidi" w:hAnsiTheme="majorBidi" w:cstheme="majorBidi"/>
          <w:noProof/>
          <w:color w:val="000000" w:themeColor="text1"/>
          <w:sz w:val="26"/>
          <w:szCs w:val="26"/>
        </w:rPr>
        <w:t>;</w:t>
      </w:r>
    </w:p>
    <w:p w14:paraId="1A7D8741" w14:textId="77777777" w:rsidR="00BC28DC" w:rsidRPr="00CB302E" w:rsidRDefault="00CB302E">
      <w:pPr>
        <w:pStyle w:val="Sarakstarindkopa"/>
        <w:numPr>
          <w:ilvl w:val="0"/>
          <w:numId w:val="11"/>
        </w:numPr>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Plāksne ar uzrakstu “Aicinājums nākamajām paaudzēm atvērt 2045.</w:t>
      </w:r>
      <w:r w:rsidR="00F53786" w:rsidRPr="00CB302E">
        <w:rPr>
          <w:rFonts w:asciiTheme="majorBidi" w:hAnsiTheme="majorBidi" w:cstheme="majorBidi"/>
          <w:noProof/>
          <w:color w:val="000000" w:themeColor="text1"/>
          <w:sz w:val="26"/>
          <w:szCs w:val="26"/>
        </w:rPr>
        <w:t> </w:t>
      </w:r>
      <w:r w:rsidRPr="00CB302E">
        <w:rPr>
          <w:rFonts w:asciiTheme="majorBidi" w:hAnsiTheme="majorBidi" w:cstheme="majorBidi"/>
          <w:noProof/>
          <w:color w:val="000000" w:themeColor="text1"/>
          <w:sz w:val="26"/>
          <w:szCs w:val="26"/>
        </w:rPr>
        <w:t>gada</w:t>
      </w:r>
      <w:r w:rsidR="00F53786" w:rsidRPr="00CB302E">
        <w:rPr>
          <w:rFonts w:asciiTheme="majorBidi" w:hAnsiTheme="majorBidi" w:cstheme="majorBidi"/>
          <w:noProof/>
          <w:color w:val="000000" w:themeColor="text1"/>
          <w:sz w:val="26"/>
          <w:szCs w:val="26"/>
        </w:rPr>
        <w:t> </w:t>
      </w:r>
      <w:r w:rsidRPr="00CB302E">
        <w:rPr>
          <w:rFonts w:asciiTheme="majorBidi" w:hAnsiTheme="majorBidi" w:cstheme="majorBidi"/>
          <w:noProof/>
          <w:color w:val="000000" w:themeColor="text1"/>
          <w:sz w:val="26"/>
          <w:szCs w:val="26"/>
        </w:rPr>
        <w:t>9. maijā” (tulkojums no krievu valodas) Ganību dambī 24, Rīgā.</w:t>
      </w:r>
    </w:p>
    <w:p w14:paraId="1A7D8742" w14:textId="77777777" w:rsidR="006434FC" w:rsidRPr="00CB302E" w:rsidRDefault="006434FC" w:rsidP="00E617A3">
      <w:pPr>
        <w:ind w:firstLine="624"/>
        <w:jc w:val="both"/>
        <w:rPr>
          <w:rFonts w:asciiTheme="majorBidi" w:hAnsiTheme="majorBidi" w:cstheme="majorBidi"/>
          <w:b/>
          <w:noProof/>
          <w:color w:val="FF0000"/>
          <w:sz w:val="26"/>
          <w:szCs w:val="26"/>
          <w:lang w:val="lv-LV"/>
        </w:rPr>
      </w:pPr>
    </w:p>
    <w:p w14:paraId="1A7D8743" w14:textId="77777777" w:rsidR="00C2391F" w:rsidRPr="00CB302E" w:rsidRDefault="00CB302E" w:rsidP="004C522C">
      <w:pPr>
        <w:keepNext/>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4</w:t>
      </w:r>
      <w:r w:rsidR="00E52A7D" w:rsidRPr="00CB302E">
        <w:rPr>
          <w:rFonts w:asciiTheme="majorBidi" w:hAnsiTheme="majorBidi" w:cstheme="majorBidi"/>
          <w:b/>
          <w:noProof/>
          <w:color w:val="000000" w:themeColor="text1"/>
          <w:sz w:val="26"/>
          <w:szCs w:val="26"/>
          <w:lang w:val="lv-LV"/>
        </w:rPr>
        <w:t>.</w:t>
      </w:r>
      <w:r w:rsidR="001D544F" w:rsidRPr="00CB302E">
        <w:rPr>
          <w:rFonts w:asciiTheme="majorBidi" w:hAnsiTheme="majorBidi" w:cstheme="majorBidi"/>
          <w:b/>
          <w:noProof/>
          <w:color w:val="000000" w:themeColor="text1"/>
          <w:sz w:val="26"/>
          <w:szCs w:val="26"/>
          <w:lang w:val="lv-LV"/>
        </w:rPr>
        <w:t>5</w:t>
      </w:r>
      <w:r w:rsidR="00E52A7D" w:rsidRPr="00CB302E">
        <w:rPr>
          <w:rFonts w:asciiTheme="majorBidi" w:hAnsiTheme="majorBidi" w:cstheme="majorBidi"/>
          <w:b/>
          <w:noProof/>
          <w:color w:val="000000" w:themeColor="text1"/>
          <w:sz w:val="26"/>
          <w:szCs w:val="26"/>
          <w:lang w:val="lv-LV"/>
        </w:rPr>
        <w:t>. Apsaimniekojamā teritorija Varoņu ielā 13, Rīgā</w:t>
      </w:r>
    </w:p>
    <w:p w14:paraId="1A7D8744" w14:textId="77777777" w:rsidR="00C2391F" w:rsidRPr="00CB302E" w:rsidRDefault="00CB302E" w:rsidP="00CF77FB">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Rīgas domes Īpašuma departaments Aģentūrai lietošanā un apsaimniekošanā nodevis 24 000 m² teritoriju Varoņu ielā 13, Rīgā</w:t>
      </w:r>
      <w:r w:rsidR="0017397E" w:rsidRPr="00CB302E">
        <w:rPr>
          <w:rFonts w:asciiTheme="majorBidi" w:hAnsiTheme="majorBidi" w:cstheme="majorBidi"/>
          <w:noProof/>
          <w:color w:val="000000" w:themeColor="text1"/>
          <w:sz w:val="26"/>
          <w:szCs w:val="26"/>
          <w:lang w:val="lv-LV"/>
        </w:rPr>
        <w:t>,</w:t>
      </w:r>
      <w:r w:rsidRPr="00CB302E">
        <w:rPr>
          <w:rFonts w:asciiTheme="majorBidi" w:hAnsiTheme="majorBidi" w:cstheme="majorBidi"/>
          <w:noProof/>
          <w:color w:val="000000" w:themeColor="text1"/>
          <w:sz w:val="26"/>
          <w:szCs w:val="26"/>
          <w:lang w:val="lv-LV"/>
        </w:rPr>
        <w:t xml:space="preserve"> ar mērķi demontēto un restaurācijas gaitā nomainīto pieminekļu detaļu uzglabāšanai un krātuves izveidošanai, kā arī mākslinieciski augstvērtīgas, publiski pieejamas demontēto pieminekļu ekspozīcijas (pieminekļu parka) izveidošanai. Teritorija ir ierobežota un uzstādīta apsardzes sistēma. </w:t>
      </w:r>
      <w:r w:rsidR="0099697D" w:rsidRPr="00CB302E">
        <w:rPr>
          <w:rFonts w:asciiTheme="majorBidi" w:hAnsiTheme="majorBidi" w:cstheme="majorBidi"/>
          <w:noProof/>
          <w:color w:val="000000" w:themeColor="text1"/>
          <w:sz w:val="26"/>
          <w:szCs w:val="26"/>
          <w:lang w:val="lv-LV"/>
        </w:rPr>
        <w:t>Aģentūras</w:t>
      </w:r>
      <w:r w:rsidRPr="00CB302E">
        <w:rPr>
          <w:rFonts w:asciiTheme="majorBidi" w:hAnsiTheme="majorBidi" w:cstheme="majorBidi"/>
          <w:noProof/>
          <w:color w:val="000000" w:themeColor="text1"/>
          <w:sz w:val="26"/>
          <w:szCs w:val="26"/>
          <w:lang w:val="lv-LV"/>
        </w:rPr>
        <w:t xml:space="preserve"> darbinieks </w:t>
      </w:r>
      <w:r w:rsidR="00F51339" w:rsidRPr="00CB302E">
        <w:rPr>
          <w:rFonts w:asciiTheme="majorBidi" w:hAnsiTheme="majorBidi" w:cstheme="majorBidi"/>
          <w:noProof/>
          <w:color w:val="000000" w:themeColor="text1"/>
          <w:sz w:val="26"/>
          <w:szCs w:val="26"/>
          <w:lang w:val="lv-LV"/>
        </w:rPr>
        <w:t xml:space="preserve">pastāvīgi veic </w:t>
      </w:r>
      <w:r w:rsidRPr="00CB302E">
        <w:rPr>
          <w:rFonts w:asciiTheme="majorBidi" w:hAnsiTheme="majorBidi" w:cstheme="majorBidi"/>
          <w:noProof/>
          <w:color w:val="000000" w:themeColor="text1"/>
          <w:sz w:val="26"/>
          <w:szCs w:val="26"/>
          <w:lang w:val="lv-LV"/>
        </w:rPr>
        <w:t>teritorijas uzkopšan</w:t>
      </w:r>
      <w:r w:rsidR="00F51339" w:rsidRPr="00CB302E">
        <w:rPr>
          <w:rFonts w:asciiTheme="majorBidi" w:hAnsiTheme="majorBidi" w:cstheme="majorBidi"/>
          <w:noProof/>
          <w:color w:val="000000" w:themeColor="text1"/>
          <w:sz w:val="26"/>
          <w:szCs w:val="26"/>
          <w:lang w:val="lv-LV"/>
        </w:rPr>
        <w:t>u.</w:t>
      </w:r>
      <w:r w:rsidRPr="00CB302E">
        <w:rPr>
          <w:rFonts w:asciiTheme="majorBidi" w:hAnsiTheme="majorBidi" w:cstheme="majorBidi"/>
          <w:noProof/>
          <w:color w:val="000000" w:themeColor="text1"/>
          <w:sz w:val="26"/>
          <w:szCs w:val="26"/>
          <w:lang w:val="lv-LV"/>
        </w:rPr>
        <w:t xml:space="preserve"> </w:t>
      </w:r>
    </w:p>
    <w:p w14:paraId="1A7D8745" w14:textId="77777777" w:rsidR="00C2391F" w:rsidRPr="00CB302E" w:rsidRDefault="00CB302E" w:rsidP="00CF77FB">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Šobrīd teritorij</w:t>
      </w:r>
      <w:r w:rsidR="005A4657" w:rsidRPr="00CB302E">
        <w:rPr>
          <w:rFonts w:asciiTheme="majorBidi" w:hAnsiTheme="majorBidi" w:cstheme="majorBidi"/>
          <w:noProof/>
          <w:color w:val="000000" w:themeColor="text1"/>
          <w:sz w:val="26"/>
          <w:szCs w:val="26"/>
          <w:lang w:val="lv-LV"/>
        </w:rPr>
        <w:t>ā</w:t>
      </w:r>
      <w:r w:rsidR="00F51339" w:rsidRPr="00CB302E">
        <w:rPr>
          <w:rFonts w:asciiTheme="majorBidi" w:hAnsiTheme="majorBidi" w:cstheme="majorBidi"/>
          <w:noProof/>
          <w:color w:val="000000" w:themeColor="text1"/>
          <w:sz w:val="26"/>
          <w:szCs w:val="26"/>
          <w:lang w:val="lv-LV"/>
        </w:rPr>
        <w:t xml:space="preserve"> atrodas</w:t>
      </w:r>
      <w:r w:rsidR="005A4657" w:rsidRPr="00CB302E">
        <w:rPr>
          <w:rFonts w:asciiTheme="majorBidi" w:hAnsiTheme="majorBidi" w:cstheme="majorBidi"/>
          <w:noProof/>
          <w:color w:val="000000" w:themeColor="text1"/>
          <w:sz w:val="26"/>
          <w:szCs w:val="26"/>
          <w:lang w:val="lv-LV"/>
        </w:rPr>
        <w:t xml:space="preserve"> </w:t>
      </w:r>
      <w:r w:rsidRPr="00CB302E">
        <w:rPr>
          <w:rFonts w:asciiTheme="majorBidi" w:hAnsiTheme="majorBidi" w:cstheme="majorBidi"/>
          <w:noProof/>
          <w:color w:val="000000" w:themeColor="text1"/>
          <w:sz w:val="26"/>
          <w:szCs w:val="26"/>
          <w:lang w:val="lv-LV"/>
        </w:rPr>
        <w:t>Lielo kapu pieminekļu, krustu pamatnes ar un bez uzrakstiem, kapu plāksnes</w:t>
      </w:r>
      <w:r w:rsidR="00014CB5" w:rsidRPr="00CB302E">
        <w:rPr>
          <w:rFonts w:asciiTheme="majorBidi" w:hAnsiTheme="majorBidi" w:cstheme="majorBidi"/>
          <w:noProof/>
          <w:color w:val="000000" w:themeColor="text1"/>
          <w:sz w:val="26"/>
          <w:szCs w:val="26"/>
          <w:lang w:val="lv-LV"/>
        </w:rPr>
        <w:t xml:space="preserve"> </w:t>
      </w:r>
      <w:r w:rsidRPr="00CB302E">
        <w:rPr>
          <w:rFonts w:asciiTheme="majorBidi" w:hAnsiTheme="majorBidi" w:cstheme="majorBidi"/>
          <w:noProof/>
          <w:color w:val="000000" w:themeColor="text1"/>
          <w:sz w:val="26"/>
          <w:szCs w:val="26"/>
          <w:lang w:val="lv-LV"/>
        </w:rPr>
        <w:t>un citas precīzāk neuzskaitītas kapu pieminekļu detaļas</w:t>
      </w:r>
      <w:r w:rsidR="00F51339" w:rsidRPr="00CB302E">
        <w:rPr>
          <w:rFonts w:asciiTheme="majorBidi" w:hAnsiTheme="majorBidi" w:cstheme="majorBidi"/>
          <w:noProof/>
          <w:color w:val="000000" w:themeColor="text1"/>
          <w:sz w:val="26"/>
          <w:szCs w:val="26"/>
          <w:lang w:val="lv-LV"/>
        </w:rPr>
        <w:t>, vēsturisku pieminekļu fragmenti</w:t>
      </w:r>
      <w:r w:rsidR="0042225E" w:rsidRPr="00CB302E">
        <w:rPr>
          <w:rFonts w:asciiTheme="majorBidi" w:hAnsiTheme="majorBidi" w:cstheme="majorBidi"/>
          <w:noProof/>
          <w:color w:val="000000" w:themeColor="text1"/>
          <w:sz w:val="26"/>
          <w:szCs w:val="26"/>
          <w:lang w:val="lv-LV"/>
        </w:rPr>
        <w:t xml:space="preserve">, </w:t>
      </w:r>
      <w:r w:rsidR="005E361B" w:rsidRPr="00CB302E">
        <w:rPr>
          <w:rFonts w:asciiTheme="majorBidi" w:hAnsiTheme="majorBidi" w:cstheme="majorBidi"/>
          <w:noProof/>
          <w:color w:val="000000" w:themeColor="text1"/>
          <w:sz w:val="26"/>
          <w:szCs w:val="26"/>
          <w:lang w:val="lv-LV"/>
        </w:rPr>
        <w:t xml:space="preserve">Mežaparka Lielās estrādes </w:t>
      </w:r>
      <w:r w:rsidR="00F51339" w:rsidRPr="00CB302E">
        <w:rPr>
          <w:rFonts w:asciiTheme="majorBidi" w:hAnsiTheme="majorBidi" w:cstheme="majorBidi"/>
          <w:noProof/>
          <w:color w:val="000000" w:themeColor="text1"/>
          <w:sz w:val="26"/>
          <w:szCs w:val="26"/>
          <w:lang w:val="lv-LV"/>
        </w:rPr>
        <w:t>skulptūras</w:t>
      </w:r>
      <w:r w:rsidR="0042225E" w:rsidRPr="00CB302E">
        <w:rPr>
          <w:rFonts w:asciiTheme="majorBidi" w:hAnsiTheme="majorBidi" w:cstheme="majorBidi"/>
          <w:noProof/>
          <w:color w:val="000000" w:themeColor="text1"/>
          <w:sz w:val="26"/>
          <w:szCs w:val="26"/>
          <w:lang w:val="lv-LV"/>
        </w:rPr>
        <w:t xml:space="preserve"> un karogu masti.</w:t>
      </w:r>
    </w:p>
    <w:p w14:paraId="1A7D8746" w14:textId="77777777" w:rsidR="00C2391F" w:rsidRPr="00CB302E" w:rsidRDefault="00C2391F" w:rsidP="00CF77FB">
      <w:pPr>
        <w:jc w:val="both"/>
        <w:rPr>
          <w:rFonts w:asciiTheme="majorBidi" w:hAnsiTheme="majorBidi" w:cstheme="majorBidi"/>
          <w:b/>
          <w:noProof/>
          <w:color w:val="FF0000"/>
          <w:sz w:val="26"/>
          <w:szCs w:val="26"/>
          <w:lang w:val="lv-LV"/>
        </w:rPr>
      </w:pPr>
    </w:p>
    <w:p w14:paraId="1A7D8747" w14:textId="77777777" w:rsidR="00C2391F" w:rsidRPr="00CB302E" w:rsidRDefault="00CB302E" w:rsidP="00C2391F">
      <w:pPr>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4</w:t>
      </w:r>
      <w:r w:rsidR="00E52A7D" w:rsidRPr="00CB302E">
        <w:rPr>
          <w:rFonts w:asciiTheme="majorBidi" w:hAnsiTheme="majorBidi" w:cstheme="majorBidi"/>
          <w:b/>
          <w:noProof/>
          <w:color w:val="000000" w:themeColor="text1"/>
          <w:sz w:val="26"/>
          <w:szCs w:val="26"/>
          <w:lang w:val="lv-LV"/>
        </w:rPr>
        <w:t>.</w:t>
      </w:r>
      <w:r w:rsidR="002748E2" w:rsidRPr="00CB302E">
        <w:rPr>
          <w:rFonts w:asciiTheme="majorBidi" w:hAnsiTheme="majorBidi" w:cstheme="majorBidi"/>
          <w:b/>
          <w:noProof/>
          <w:color w:val="000000" w:themeColor="text1"/>
          <w:sz w:val="26"/>
          <w:szCs w:val="26"/>
          <w:lang w:val="lv-LV"/>
        </w:rPr>
        <w:t>6</w:t>
      </w:r>
      <w:r w:rsidR="00E52A7D" w:rsidRPr="00CB302E">
        <w:rPr>
          <w:rFonts w:asciiTheme="majorBidi" w:hAnsiTheme="majorBidi" w:cstheme="majorBidi"/>
          <w:b/>
          <w:noProof/>
          <w:color w:val="000000" w:themeColor="text1"/>
          <w:sz w:val="26"/>
          <w:szCs w:val="26"/>
          <w:lang w:val="lv-LV"/>
        </w:rPr>
        <w:t>. Aģentūras efektīvas darbības nodrošināšanas pasākumi</w:t>
      </w:r>
    </w:p>
    <w:p w14:paraId="1A7D8748" w14:textId="77777777" w:rsidR="00204BD4" w:rsidRPr="00CB302E" w:rsidRDefault="00CB302E" w:rsidP="00CF77FB">
      <w:pPr>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Aģentūrā ir izveidota un darbojas iekšējās kontroles sistēma – iekšējo normatīvo dokumentu kopums, kas novērš darbinieku funkciju dublēšanos, nodrošin</w:t>
      </w:r>
      <w:r w:rsidR="005010AF" w:rsidRPr="00CB302E">
        <w:rPr>
          <w:rFonts w:asciiTheme="majorBidi" w:hAnsiTheme="majorBidi" w:cstheme="majorBidi"/>
          <w:noProof/>
          <w:color w:val="000000" w:themeColor="text1"/>
          <w:sz w:val="26"/>
          <w:szCs w:val="26"/>
          <w:lang w:val="lv-LV"/>
        </w:rPr>
        <w:t>a</w:t>
      </w:r>
      <w:r w:rsidRPr="00CB302E">
        <w:rPr>
          <w:rFonts w:asciiTheme="majorBidi" w:hAnsiTheme="majorBidi" w:cstheme="majorBidi"/>
          <w:noProof/>
          <w:color w:val="000000" w:themeColor="text1"/>
          <w:sz w:val="26"/>
          <w:szCs w:val="26"/>
          <w:lang w:val="lv-LV"/>
        </w:rPr>
        <w:t xml:space="preserve"> resursu racionālu izmantošanu, nosak</w:t>
      </w:r>
      <w:r w:rsidR="005010AF" w:rsidRPr="00CB302E">
        <w:rPr>
          <w:rFonts w:asciiTheme="majorBidi" w:hAnsiTheme="majorBidi" w:cstheme="majorBidi"/>
          <w:noProof/>
          <w:color w:val="000000" w:themeColor="text1"/>
          <w:sz w:val="26"/>
          <w:szCs w:val="26"/>
          <w:lang w:val="lv-LV"/>
        </w:rPr>
        <w:t>a</w:t>
      </w:r>
      <w:r w:rsidRPr="00CB302E">
        <w:rPr>
          <w:rFonts w:asciiTheme="majorBidi" w:hAnsiTheme="majorBidi" w:cstheme="majorBidi"/>
          <w:noProof/>
          <w:color w:val="000000" w:themeColor="text1"/>
          <w:sz w:val="26"/>
          <w:szCs w:val="26"/>
          <w:lang w:val="lv-LV"/>
        </w:rPr>
        <w:t xml:space="preserve"> saprotamu rīcību dažādās situācijās un paredz pasākumus korupcijas risku mazināšanai un darbinieku izglītošanai, lai nodrošinātu likumīgu un efektīvu iestādes darbību.</w:t>
      </w:r>
    </w:p>
    <w:p w14:paraId="1A7D8749" w14:textId="77777777" w:rsidR="00381C52" w:rsidRPr="00CB302E" w:rsidRDefault="00CB302E">
      <w:pPr>
        <w:suppressAutoHyphens w:val="0"/>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br w:type="page"/>
      </w:r>
    </w:p>
    <w:p w14:paraId="1A7D874A" w14:textId="77777777" w:rsidR="00204BD4" w:rsidRPr="00CB302E" w:rsidRDefault="00204BD4" w:rsidP="00204BD4">
      <w:pPr>
        <w:ind w:firstLine="720"/>
        <w:jc w:val="both"/>
        <w:rPr>
          <w:rFonts w:asciiTheme="majorBidi" w:hAnsiTheme="majorBidi" w:cstheme="majorBidi"/>
          <w:noProof/>
          <w:color w:val="000000" w:themeColor="text1"/>
          <w:sz w:val="26"/>
          <w:szCs w:val="26"/>
          <w:lang w:val="lv-LV"/>
        </w:rPr>
      </w:pPr>
    </w:p>
    <w:p w14:paraId="1A7D874B" w14:textId="77777777" w:rsidR="00204BD4" w:rsidRPr="00CB302E" w:rsidRDefault="00CB302E" w:rsidP="004C522C">
      <w:pPr>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 </w:t>
      </w:r>
      <w:r w:rsidR="00381C52" w:rsidRPr="00CB302E">
        <w:rPr>
          <w:rFonts w:asciiTheme="majorBidi" w:hAnsiTheme="majorBidi" w:cstheme="majorBidi"/>
          <w:b/>
          <w:noProof/>
          <w:color w:val="000000" w:themeColor="text1"/>
          <w:sz w:val="26"/>
          <w:szCs w:val="26"/>
          <w:lang w:val="lv-LV"/>
        </w:rPr>
        <w:t>5</w:t>
      </w:r>
      <w:r w:rsidRPr="00CB302E">
        <w:rPr>
          <w:rFonts w:asciiTheme="majorBidi" w:hAnsiTheme="majorBidi" w:cstheme="majorBidi"/>
          <w:b/>
          <w:noProof/>
          <w:color w:val="000000" w:themeColor="text1"/>
          <w:sz w:val="26"/>
          <w:szCs w:val="26"/>
          <w:lang w:val="lv-LV"/>
        </w:rPr>
        <w:t xml:space="preserve">. Personāls </w:t>
      </w:r>
    </w:p>
    <w:p w14:paraId="1A7D874C" w14:textId="77777777" w:rsidR="004F6F82" w:rsidRPr="00CB302E" w:rsidRDefault="00CB302E" w:rsidP="00F53786">
      <w:p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b/>
        <w:t xml:space="preserve">2022. gadā Aģentūrā ir notikušas strukturālas izmaiņas. Ir izveidota Brīvības pieminekļa un Rīgas Brāļu kapu nodaļa.  </w:t>
      </w:r>
    </w:p>
    <w:p w14:paraId="1A7D874D" w14:textId="77777777" w:rsidR="004F6F82" w:rsidRPr="00CB302E" w:rsidRDefault="00CB302E" w:rsidP="00F53786">
      <w:pPr>
        <w:spacing w:after="60"/>
        <w:ind w:firstLine="72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 xml:space="preserve">Aģentūrā apstiprinātas 29 amata vietas (tai skaitā jauna amata vieta – Brīvības pieminekļa un Rīgas Brāļu kapu nodaļas vadītājs). Faktisko vidēji nodarbināto skaits 26,41. Personāla mainība 7,57. Pārskata gada beigās strādāja 27 darbinieki </w:t>
      </w:r>
      <w:r w:rsidR="00D8661E" w:rsidRPr="00CB302E">
        <w:rPr>
          <w:rFonts w:asciiTheme="majorBidi" w:hAnsiTheme="majorBidi" w:cstheme="majorBidi"/>
          <w:noProof/>
          <w:sz w:val="26"/>
          <w:szCs w:val="26"/>
          <w:lang w:val="lv-LV"/>
        </w:rPr>
        <w:t>–</w:t>
      </w:r>
      <w:r w:rsidRPr="00CB302E">
        <w:rPr>
          <w:rFonts w:asciiTheme="majorBidi" w:hAnsiTheme="majorBidi" w:cstheme="majorBidi"/>
          <w:noProof/>
          <w:sz w:val="26"/>
          <w:szCs w:val="26"/>
          <w:lang w:val="lv-LV"/>
        </w:rPr>
        <w:t xml:space="preserve"> 14 sievietes un 13 vīrieši.</w:t>
      </w:r>
      <w:r w:rsidRPr="00CB302E">
        <w:rPr>
          <w:rFonts w:asciiTheme="majorBidi" w:hAnsiTheme="majorBidi" w:cstheme="majorBidi"/>
          <w:noProof/>
          <w:color w:val="000000"/>
          <w:sz w:val="26"/>
          <w:szCs w:val="26"/>
          <w:lang w:val="lv-LV"/>
        </w:rPr>
        <w:t xml:space="preserve"> </w:t>
      </w:r>
      <w:r w:rsidRPr="00CB302E">
        <w:rPr>
          <w:rFonts w:asciiTheme="majorBidi" w:hAnsiTheme="majorBidi" w:cstheme="majorBidi"/>
          <w:noProof/>
          <w:sz w:val="26"/>
          <w:szCs w:val="26"/>
          <w:lang w:val="lv-LV"/>
        </w:rPr>
        <w:t>No tiem – 10 administratīvie darbinieki (direktors, nodaļu vadītāji, galvenie speciālisti, projektu vadītāji, jurists un kancelejas vadītāja), 13 Rīgas Brāļu kapu darbinieki (pārzine-dārzniece, speciāliste, zaļās zonas strādnieki, mehāniķi un apsargi), 2 Brīvības pieminekļa apkopējas un 2 sabiedriskajā ārtelpā esošo pieminekļu uzturēšanā nodarbinātie  speciālisti, 1 darba telpu un 1 teritorijas apkopējs.</w:t>
      </w:r>
    </w:p>
    <w:p w14:paraId="1A7D874E" w14:textId="77777777" w:rsidR="004F6F82" w:rsidRPr="00CB302E" w:rsidRDefault="00CB302E">
      <w:pPr>
        <w:pStyle w:val="Sarakstarindkopa"/>
        <w:numPr>
          <w:ilvl w:val="0"/>
          <w:numId w:val="16"/>
        </w:numPr>
        <w:spacing w:after="60" w:line="240" w:lineRule="auto"/>
        <w:ind w:left="709"/>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 xml:space="preserve">Izglītība pamatdarbā strādājošiem: </w:t>
      </w:r>
    </w:p>
    <w:p w14:paraId="1A7D874F" w14:textId="77777777" w:rsidR="004F6F82" w:rsidRPr="00CB302E" w:rsidRDefault="00CB302E">
      <w:pPr>
        <w:pStyle w:val="Sarakstarindkopa"/>
        <w:numPr>
          <w:ilvl w:val="1"/>
          <w:numId w:val="18"/>
        </w:numPr>
        <w:spacing w:after="60" w:line="240" w:lineRule="auto"/>
        <w:ind w:left="1418"/>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 xml:space="preserve">vispārējā pamatizglītība – 1  </w:t>
      </w:r>
    </w:p>
    <w:p w14:paraId="1A7D8750" w14:textId="77777777" w:rsidR="004F6F82" w:rsidRPr="00CB302E" w:rsidRDefault="00CB302E">
      <w:pPr>
        <w:pStyle w:val="Sarakstarindkopa"/>
        <w:numPr>
          <w:ilvl w:val="1"/>
          <w:numId w:val="18"/>
        </w:numPr>
        <w:spacing w:after="60" w:line="240" w:lineRule="auto"/>
        <w:ind w:left="1418"/>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vispārējā vidējā/vidējā profesionālā (t.sk. arodizglītība) – 1</w:t>
      </w:r>
      <w:r w:rsidR="00CE63EF" w:rsidRPr="00CB302E">
        <w:rPr>
          <w:rFonts w:asciiTheme="majorBidi" w:hAnsiTheme="majorBidi" w:cstheme="majorBidi"/>
          <w:noProof/>
          <w:sz w:val="26"/>
          <w:szCs w:val="26"/>
        </w:rPr>
        <w:t>5</w:t>
      </w:r>
    </w:p>
    <w:p w14:paraId="1A7D8751" w14:textId="77777777" w:rsidR="004F6F82" w:rsidRPr="00CB302E" w:rsidRDefault="00CB302E">
      <w:pPr>
        <w:pStyle w:val="Sarakstarindkopa"/>
        <w:numPr>
          <w:ilvl w:val="1"/>
          <w:numId w:val="18"/>
        </w:numPr>
        <w:spacing w:after="60" w:line="240" w:lineRule="auto"/>
        <w:ind w:left="1418"/>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pirmā līmeņa augstākā profesionālā izglītība (koledža) – 2</w:t>
      </w:r>
    </w:p>
    <w:p w14:paraId="1A7D8752" w14:textId="77777777" w:rsidR="004F6F82" w:rsidRPr="00CB302E" w:rsidRDefault="00CB302E">
      <w:pPr>
        <w:pStyle w:val="Sarakstarindkopa"/>
        <w:numPr>
          <w:ilvl w:val="1"/>
          <w:numId w:val="18"/>
        </w:numPr>
        <w:spacing w:after="60" w:line="240" w:lineRule="auto"/>
        <w:ind w:left="1418"/>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akadēmiskais/profesionālais bakalaurs – 3</w:t>
      </w:r>
    </w:p>
    <w:p w14:paraId="1A7D8753" w14:textId="77777777" w:rsidR="004F6F82" w:rsidRPr="00CB302E" w:rsidRDefault="00CB302E">
      <w:pPr>
        <w:pStyle w:val="Sarakstarindkopa"/>
        <w:numPr>
          <w:ilvl w:val="1"/>
          <w:numId w:val="18"/>
        </w:numPr>
        <w:spacing w:after="60" w:line="240" w:lineRule="auto"/>
        <w:ind w:left="1418"/>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akadēmiskais/profesionālais maģistrs – 5 darbiniekiem</w:t>
      </w:r>
    </w:p>
    <w:p w14:paraId="1A7D8754" w14:textId="77777777" w:rsidR="00673F49" w:rsidRPr="00CB302E" w:rsidRDefault="00CB302E">
      <w:pPr>
        <w:pStyle w:val="Sarakstarindkopa"/>
        <w:numPr>
          <w:ilvl w:val="1"/>
          <w:numId w:val="18"/>
        </w:numPr>
        <w:spacing w:after="60" w:line="240" w:lineRule="auto"/>
        <w:ind w:left="1418"/>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doktors – 1 darbiniekam.</w:t>
      </w:r>
    </w:p>
    <w:p w14:paraId="1A7D8755" w14:textId="77777777" w:rsidR="004F6F82" w:rsidRPr="00CB302E" w:rsidRDefault="004F6F82" w:rsidP="00F53786">
      <w:pPr>
        <w:spacing w:after="60"/>
        <w:ind w:firstLine="720"/>
        <w:jc w:val="both"/>
        <w:rPr>
          <w:rFonts w:asciiTheme="majorBidi" w:hAnsiTheme="majorBidi" w:cstheme="majorBidi"/>
          <w:noProof/>
          <w:sz w:val="26"/>
          <w:szCs w:val="26"/>
          <w:lang w:val="lv-LV"/>
        </w:rPr>
      </w:pPr>
    </w:p>
    <w:p w14:paraId="1A7D8756" w14:textId="77777777" w:rsidR="004F6F82" w:rsidRPr="00CB302E" w:rsidRDefault="00CB302E">
      <w:pPr>
        <w:pStyle w:val="Sarakstarindkopa"/>
        <w:keepNext/>
        <w:numPr>
          <w:ilvl w:val="0"/>
          <w:numId w:val="18"/>
        </w:numPr>
        <w:spacing w:after="60" w:line="240" w:lineRule="auto"/>
        <w:ind w:left="709"/>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Sadalījums vecuma grupās:</w:t>
      </w:r>
    </w:p>
    <w:p w14:paraId="1A7D8757" w14:textId="77777777" w:rsidR="004F6F82" w:rsidRPr="00CB302E" w:rsidRDefault="00CB302E">
      <w:pPr>
        <w:pStyle w:val="Sarakstarindkopa"/>
        <w:numPr>
          <w:ilvl w:val="1"/>
          <w:numId w:val="18"/>
        </w:numPr>
        <w:spacing w:after="60" w:line="240" w:lineRule="auto"/>
        <w:ind w:left="1418"/>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līdz 30 gadiem - 1</w:t>
      </w:r>
    </w:p>
    <w:p w14:paraId="1A7D8758" w14:textId="77777777" w:rsidR="004F6F82" w:rsidRPr="00CB302E" w:rsidRDefault="00CB302E">
      <w:pPr>
        <w:pStyle w:val="Sarakstarindkopa"/>
        <w:numPr>
          <w:ilvl w:val="1"/>
          <w:numId w:val="18"/>
        </w:numPr>
        <w:spacing w:after="60" w:line="240" w:lineRule="auto"/>
        <w:ind w:left="1418"/>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no 31 līdz 50 gadiem – 5</w:t>
      </w:r>
    </w:p>
    <w:p w14:paraId="1A7D8759" w14:textId="77777777" w:rsidR="004F6F82" w:rsidRPr="00CB302E" w:rsidRDefault="00CB302E">
      <w:pPr>
        <w:pStyle w:val="Sarakstarindkopa"/>
        <w:numPr>
          <w:ilvl w:val="1"/>
          <w:numId w:val="18"/>
        </w:numPr>
        <w:spacing w:after="60" w:line="240" w:lineRule="auto"/>
        <w:ind w:left="1418"/>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no 51 līdz 62 gadiem – 10</w:t>
      </w:r>
    </w:p>
    <w:p w14:paraId="1A7D875A" w14:textId="77777777" w:rsidR="004F6F82" w:rsidRPr="00CB302E" w:rsidRDefault="00CB302E">
      <w:pPr>
        <w:pStyle w:val="Sarakstarindkopa"/>
        <w:numPr>
          <w:ilvl w:val="1"/>
          <w:numId w:val="18"/>
        </w:numPr>
        <w:spacing w:after="60" w:line="240" w:lineRule="auto"/>
        <w:ind w:left="1418"/>
        <w:contextualSpacing w:val="0"/>
        <w:jc w:val="both"/>
        <w:rPr>
          <w:rFonts w:asciiTheme="majorBidi" w:hAnsiTheme="majorBidi" w:cstheme="majorBidi"/>
          <w:noProof/>
          <w:sz w:val="26"/>
          <w:szCs w:val="26"/>
        </w:rPr>
      </w:pPr>
      <w:r w:rsidRPr="00CB302E">
        <w:rPr>
          <w:rFonts w:asciiTheme="majorBidi" w:hAnsiTheme="majorBidi" w:cstheme="majorBidi"/>
          <w:noProof/>
          <w:sz w:val="26"/>
          <w:szCs w:val="26"/>
        </w:rPr>
        <w:t xml:space="preserve">vairāk kā 63 gadi </w:t>
      </w:r>
      <w:r w:rsidR="00D8661E" w:rsidRPr="00CB302E">
        <w:rPr>
          <w:rFonts w:asciiTheme="majorBidi" w:hAnsiTheme="majorBidi" w:cstheme="majorBidi"/>
          <w:noProof/>
          <w:sz w:val="26"/>
          <w:szCs w:val="26"/>
        </w:rPr>
        <w:t>–</w:t>
      </w:r>
      <w:r w:rsidRPr="00CB302E">
        <w:rPr>
          <w:rFonts w:asciiTheme="majorBidi" w:hAnsiTheme="majorBidi" w:cstheme="majorBidi"/>
          <w:noProof/>
          <w:sz w:val="26"/>
          <w:szCs w:val="26"/>
        </w:rPr>
        <w:t xml:space="preserve"> 11</w:t>
      </w:r>
    </w:p>
    <w:p w14:paraId="1A7D875B" w14:textId="77777777" w:rsidR="004F6F82" w:rsidRPr="00CB302E" w:rsidRDefault="00CB302E" w:rsidP="00F53786">
      <w:pPr>
        <w:spacing w:after="6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ab/>
        <w:t>Sadarbībā ar Valsts probācijas dienestu, pamatojoties uz Latvijas Sodu izpildes kodeksa 134.panta otrās daļas 5.punktu, Rīgas Brāļu kapos tika nodarbināti probācijas klienti.</w:t>
      </w:r>
    </w:p>
    <w:p w14:paraId="1A7D875C" w14:textId="77777777" w:rsidR="004F6F82" w:rsidRPr="00CB302E" w:rsidRDefault="00CB302E" w:rsidP="00F53786">
      <w:pPr>
        <w:spacing w:after="60"/>
        <w:ind w:firstLine="72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Sadarbībā ar Rīgas Celtniecības koledžu, Rīgas Brāļu kapos restaurācijas praksi apguvuši 16 studenti.</w:t>
      </w:r>
    </w:p>
    <w:p w14:paraId="1A7D875D" w14:textId="77777777" w:rsidR="00381C52" w:rsidRPr="00CB302E" w:rsidRDefault="00CB302E">
      <w:pPr>
        <w:suppressAutoHyphens w:val="0"/>
        <w:rPr>
          <w:rFonts w:asciiTheme="majorBidi" w:hAnsiTheme="majorBidi" w:cstheme="majorBidi"/>
          <w:noProof/>
          <w:color w:val="FF0000"/>
          <w:sz w:val="26"/>
          <w:szCs w:val="26"/>
          <w:lang w:val="lv-LV"/>
        </w:rPr>
      </w:pPr>
      <w:r w:rsidRPr="00CB302E">
        <w:rPr>
          <w:rFonts w:asciiTheme="majorBidi" w:hAnsiTheme="majorBidi" w:cstheme="majorBidi"/>
          <w:noProof/>
          <w:color w:val="FF0000"/>
          <w:sz w:val="26"/>
          <w:szCs w:val="26"/>
          <w:lang w:val="lv-LV"/>
        </w:rPr>
        <w:br w:type="page"/>
      </w:r>
    </w:p>
    <w:p w14:paraId="1A7D875E" w14:textId="77777777" w:rsidR="00C2391F" w:rsidRPr="00CB302E" w:rsidRDefault="00C2391F" w:rsidP="004F6F82">
      <w:pPr>
        <w:spacing w:after="60"/>
        <w:jc w:val="both"/>
        <w:rPr>
          <w:rFonts w:asciiTheme="majorBidi" w:hAnsiTheme="majorBidi" w:cstheme="majorBidi"/>
          <w:noProof/>
          <w:color w:val="FF0000"/>
          <w:sz w:val="26"/>
          <w:szCs w:val="26"/>
          <w:lang w:val="lv-LV"/>
        </w:rPr>
      </w:pPr>
    </w:p>
    <w:p w14:paraId="1A7D875F" w14:textId="77777777" w:rsidR="00C2391F" w:rsidRPr="00CB302E" w:rsidRDefault="00CB302E" w:rsidP="00C2391F">
      <w:pPr>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6</w:t>
      </w:r>
      <w:r w:rsidR="00E52A7D" w:rsidRPr="00CB302E">
        <w:rPr>
          <w:rFonts w:asciiTheme="majorBidi" w:hAnsiTheme="majorBidi" w:cstheme="majorBidi"/>
          <w:b/>
          <w:noProof/>
          <w:color w:val="000000" w:themeColor="text1"/>
          <w:sz w:val="26"/>
          <w:szCs w:val="26"/>
          <w:lang w:val="lv-LV"/>
        </w:rPr>
        <w:t xml:space="preserve">. Aģentūras darba popularizēšanas un komunikācijas pasākumi </w:t>
      </w:r>
    </w:p>
    <w:p w14:paraId="1A7D8760" w14:textId="77777777" w:rsidR="00C2391F" w:rsidRPr="00CB302E" w:rsidRDefault="00CB302E" w:rsidP="00C1138C">
      <w:pPr>
        <w:keepNext/>
        <w:spacing w:afterLines="100" w:after="240"/>
        <w:ind w:left="426" w:hanging="426"/>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6</w:t>
      </w:r>
      <w:r w:rsidR="00E52A7D" w:rsidRPr="00CB302E">
        <w:rPr>
          <w:rFonts w:asciiTheme="majorBidi" w:hAnsiTheme="majorBidi" w:cstheme="majorBidi"/>
          <w:b/>
          <w:noProof/>
          <w:color w:val="000000" w:themeColor="text1"/>
          <w:sz w:val="26"/>
          <w:szCs w:val="26"/>
          <w:lang w:val="lv-LV"/>
        </w:rPr>
        <w:t>.1.</w:t>
      </w:r>
      <w:r w:rsidR="00C55160" w:rsidRPr="00CB302E">
        <w:rPr>
          <w:rFonts w:asciiTheme="majorBidi" w:hAnsiTheme="majorBidi" w:cstheme="majorBidi"/>
          <w:b/>
          <w:noProof/>
          <w:color w:val="000000" w:themeColor="text1"/>
          <w:sz w:val="26"/>
          <w:szCs w:val="26"/>
          <w:lang w:val="lv-LV"/>
        </w:rPr>
        <w:t xml:space="preserve"> </w:t>
      </w:r>
      <w:r w:rsidR="00E52A7D" w:rsidRPr="00CB302E">
        <w:rPr>
          <w:rFonts w:asciiTheme="majorBidi" w:hAnsiTheme="majorBidi" w:cstheme="majorBidi"/>
          <w:b/>
          <w:noProof/>
          <w:color w:val="000000" w:themeColor="text1"/>
          <w:sz w:val="26"/>
          <w:szCs w:val="26"/>
          <w:lang w:val="lv-LV"/>
        </w:rPr>
        <w:t>Sabiedrības informēšana un izglītošana – sadarbība ar valsts, pašvaldības un nevalstiskajām organizācijām:</w:t>
      </w:r>
    </w:p>
    <w:p w14:paraId="1A7D8761" w14:textId="77777777" w:rsidR="00C2391F" w:rsidRPr="00CB302E" w:rsidRDefault="00CB302E">
      <w:pPr>
        <w:numPr>
          <w:ilvl w:val="0"/>
          <w:numId w:val="5"/>
        </w:numPr>
        <w:shd w:val="clear" w:color="auto" w:fill="FFFFFF"/>
        <w:spacing w:after="60"/>
        <w:ind w:left="641"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Koordinēti valsts svētku atzīmēšanas pasākumi pie Brīvības pieminekļa un Rīgas Brāļu kapos;</w:t>
      </w:r>
    </w:p>
    <w:p w14:paraId="1A7D8762" w14:textId="77777777" w:rsidR="00863899" w:rsidRPr="00CB302E" w:rsidRDefault="00CB302E">
      <w:pPr>
        <w:numPr>
          <w:ilvl w:val="0"/>
          <w:numId w:val="5"/>
        </w:numPr>
        <w:shd w:val="clear" w:color="auto" w:fill="FFFFFF"/>
        <w:spacing w:after="60"/>
        <w:ind w:left="641"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Rīkots pasākums Bumbu kalniņa piemiņas zīmes un informatīvā stenda atklāšanā pēc restaurācijas ar Nacionālo Bruņoto spēku Zemessardzes kvarteta līdzdalību;</w:t>
      </w:r>
    </w:p>
    <w:p w14:paraId="1A7D8763" w14:textId="77777777" w:rsidR="001B53C2" w:rsidRPr="00CB302E" w:rsidRDefault="00CB302E">
      <w:pPr>
        <w:numPr>
          <w:ilvl w:val="0"/>
          <w:numId w:val="5"/>
        </w:numPr>
        <w:spacing w:after="60"/>
        <w:ind w:left="641" w:hanging="357"/>
        <w:jc w:val="both"/>
        <w:rPr>
          <w:rFonts w:asciiTheme="majorBidi" w:hAnsiTheme="majorBidi" w:cstheme="majorBidi"/>
          <w:noProof/>
          <w:color w:val="000000" w:themeColor="text1"/>
          <w:sz w:val="26"/>
          <w:szCs w:val="26"/>
          <w:lang w:val="lv-LV" w:eastAsia="en-US"/>
        </w:rPr>
      </w:pPr>
      <w:r w:rsidRPr="00CB302E">
        <w:rPr>
          <w:rFonts w:asciiTheme="majorBidi" w:hAnsiTheme="majorBidi" w:cstheme="majorBidi"/>
          <w:noProof/>
          <w:color w:val="000000" w:themeColor="text1"/>
          <w:sz w:val="26"/>
          <w:szCs w:val="26"/>
          <w:lang w:val="lv-LV"/>
        </w:rPr>
        <w:t xml:space="preserve">Rīkots lāpu gājiens no restaurētā Autotanka pulka pieminekļa līdz piemineklim 6. Rīgas kājnieku pulka karavīriem – pilsētas aizstāvjiem 1919. gadā – </w:t>
      </w:r>
      <w:r w:rsidRPr="00CB302E">
        <w:rPr>
          <w:rFonts w:asciiTheme="majorBidi" w:hAnsiTheme="majorBidi" w:cstheme="majorBidi"/>
          <w:i/>
          <w:iCs/>
          <w:noProof/>
          <w:color w:val="000000" w:themeColor="text1"/>
          <w:sz w:val="26"/>
          <w:szCs w:val="26"/>
          <w:lang w:val="lv-LV"/>
        </w:rPr>
        <w:t>Sudrabkalniņš</w:t>
      </w:r>
      <w:r w:rsidRPr="00CB302E">
        <w:rPr>
          <w:rFonts w:asciiTheme="majorBidi" w:hAnsiTheme="majorBidi" w:cstheme="majorBidi"/>
          <w:noProof/>
          <w:color w:val="000000" w:themeColor="text1"/>
          <w:sz w:val="26"/>
          <w:szCs w:val="26"/>
          <w:lang w:val="lv-LV"/>
        </w:rPr>
        <w:t>, ar noslēdzošu pasākumu ar Valsts prezidenta un Nacionālā Bruņoto spēka orķestra dalību, atzīmējot Sudrabkalniņa pieminekļa atklāšanas 85. gadadienu</w:t>
      </w:r>
      <w:r w:rsidR="006755B2" w:rsidRPr="00CB302E">
        <w:rPr>
          <w:rFonts w:asciiTheme="majorBidi" w:hAnsiTheme="majorBidi" w:cstheme="majorBidi"/>
          <w:noProof/>
          <w:color w:val="000000" w:themeColor="text1"/>
          <w:sz w:val="26"/>
          <w:szCs w:val="26"/>
          <w:lang w:val="lv-LV"/>
        </w:rPr>
        <w:t xml:space="preserve"> 31. oktobrī</w:t>
      </w:r>
      <w:r w:rsidR="00863899" w:rsidRPr="00CB302E">
        <w:rPr>
          <w:rFonts w:asciiTheme="majorBidi" w:hAnsiTheme="majorBidi" w:cstheme="majorBidi"/>
          <w:noProof/>
          <w:color w:val="000000" w:themeColor="text1"/>
          <w:sz w:val="26"/>
          <w:szCs w:val="26"/>
          <w:lang w:val="lv-LV"/>
        </w:rPr>
        <w:t>;</w:t>
      </w:r>
    </w:p>
    <w:p w14:paraId="1A7D8764" w14:textId="77777777" w:rsidR="00C2391F" w:rsidRPr="00CB302E" w:rsidRDefault="00CB302E">
      <w:pPr>
        <w:numPr>
          <w:ilvl w:val="0"/>
          <w:numId w:val="5"/>
        </w:numPr>
        <w:spacing w:after="60"/>
        <w:ind w:left="641"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Sniegtas intervijas masu medijos par aktuāliem Aģentūras darba jautājumiem (t.sk. radio, interneta portālos, laikrakstos un žurnālos)</w:t>
      </w:r>
      <w:r w:rsidR="008B5AEE" w:rsidRPr="00CB302E">
        <w:rPr>
          <w:rFonts w:asciiTheme="majorBidi" w:hAnsiTheme="majorBidi" w:cstheme="majorBidi"/>
          <w:noProof/>
          <w:color w:val="000000" w:themeColor="text1"/>
          <w:sz w:val="26"/>
          <w:szCs w:val="26"/>
          <w:lang w:val="lv-LV"/>
        </w:rPr>
        <w:t>.</w:t>
      </w:r>
    </w:p>
    <w:p w14:paraId="1A7D8765" w14:textId="77777777" w:rsidR="00E94581" w:rsidRPr="00CB302E" w:rsidRDefault="00E94581" w:rsidP="008A3E05">
      <w:pPr>
        <w:spacing w:after="60"/>
        <w:jc w:val="both"/>
        <w:rPr>
          <w:rFonts w:asciiTheme="majorBidi" w:hAnsiTheme="majorBidi" w:cstheme="majorBidi"/>
          <w:noProof/>
          <w:color w:val="FF0000"/>
          <w:sz w:val="26"/>
          <w:szCs w:val="26"/>
          <w:lang w:val="lv-LV"/>
        </w:rPr>
      </w:pPr>
    </w:p>
    <w:p w14:paraId="1A7D8766" w14:textId="77777777" w:rsidR="00C2391F" w:rsidRPr="00CB302E" w:rsidRDefault="00CB302E" w:rsidP="00CE63EF">
      <w:pPr>
        <w:keepNext/>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6</w:t>
      </w:r>
      <w:r w:rsidR="00E52A7D" w:rsidRPr="00CB302E">
        <w:rPr>
          <w:rFonts w:asciiTheme="majorBidi" w:hAnsiTheme="majorBidi" w:cstheme="majorBidi"/>
          <w:b/>
          <w:noProof/>
          <w:color w:val="000000" w:themeColor="text1"/>
          <w:sz w:val="26"/>
          <w:szCs w:val="26"/>
          <w:lang w:val="lv-LV"/>
        </w:rPr>
        <w:t>.2. Sadarbības institūcijas</w:t>
      </w:r>
    </w:p>
    <w:p w14:paraId="1A7D8767" w14:textId="77777777" w:rsidR="00C2391F" w:rsidRPr="00CB302E" w:rsidRDefault="00CB302E" w:rsidP="00D47460">
      <w:pPr>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Saskaņā ar Nolikuma 6.</w:t>
      </w:r>
      <w:r w:rsidR="00F53786" w:rsidRPr="00CB302E">
        <w:rPr>
          <w:rFonts w:asciiTheme="majorBidi" w:hAnsiTheme="majorBidi" w:cstheme="majorBidi"/>
          <w:noProof/>
          <w:color w:val="000000" w:themeColor="text1"/>
          <w:sz w:val="26"/>
          <w:szCs w:val="26"/>
          <w:lang w:val="lv-LV"/>
        </w:rPr>
        <w:t> </w:t>
      </w:r>
      <w:r w:rsidRPr="00CB302E">
        <w:rPr>
          <w:rFonts w:asciiTheme="majorBidi" w:hAnsiTheme="majorBidi" w:cstheme="majorBidi"/>
          <w:noProof/>
          <w:color w:val="000000" w:themeColor="text1"/>
          <w:sz w:val="26"/>
          <w:szCs w:val="26"/>
          <w:lang w:val="lv-LV"/>
        </w:rPr>
        <w:t xml:space="preserve">punktu Aģentūra sadarbojas ar valsts un pašvaldības iestādēm, Eiropas Savienības un citām ārvalstu institūcijām, kā arī ar nevalstiskajām organizācijām, juridiskajām un fiziskajām personām. </w:t>
      </w:r>
    </w:p>
    <w:p w14:paraId="1A7D8768" w14:textId="77777777" w:rsidR="00C2391F" w:rsidRPr="00CB302E" w:rsidRDefault="00CB302E" w:rsidP="00D47460">
      <w:pPr>
        <w:keepNext/>
        <w:spacing w:after="60"/>
        <w:ind w:firstLine="72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Aģentūras sadarbības partneri:</w:t>
      </w:r>
    </w:p>
    <w:p w14:paraId="1A7D8769" w14:textId="77777777" w:rsidR="00C2391F" w:rsidRPr="00CB302E" w:rsidRDefault="00CB302E">
      <w:pPr>
        <w:numPr>
          <w:ilvl w:val="0"/>
          <w:numId w:val="5"/>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 Rīgas </w:t>
      </w:r>
      <w:r w:rsidR="005010AF" w:rsidRPr="00CB302E">
        <w:rPr>
          <w:rFonts w:asciiTheme="majorBidi" w:hAnsiTheme="majorBidi" w:cstheme="majorBidi"/>
          <w:noProof/>
          <w:color w:val="000000" w:themeColor="text1"/>
          <w:sz w:val="26"/>
          <w:szCs w:val="26"/>
          <w:lang w:val="lv-LV"/>
        </w:rPr>
        <w:t>valsts</w:t>
      </w:r>
      <w:r w:rsidRPr="00CB302E">
        <w:rPr>
          <w:rFonts w:asciiTheme="majorBidi" w:hAnsiTheme="majorBidi" w:cstheme="majorBidi"/>
          <w:noProof/>
          <w:color w:val="000000" w:themeColor="text1"/>
          <w:sz w:val="26"/>
          <w:szCs w:val="26"/>
          <w:lang w:val="lv-LV"/>
        </w:rPr>
        <w:t xml:space="preserve">pilsētas pašvaldības </w:t>
      </w:r>
      <w:r w:rsidR="00F23094" w:rsidRPr="00CB302E">
        <w:rPr>
          <w:rFonts w:asciiTheme="majorBidi" w:hAnsiTheme="majorBidi" w:cstheme="majorBidi"/>
          <w:noProof/>
          <w:color w:val="000000" w:themeColor="text1"/>
          <w:sz w:val="26"/>
          <w:szCs w:val="26"/>
          <w:lang w:val="lv-LV"/>
        </w:rPr>
        <w:t>iestādes</w:t>
      </w:r>
      <w:r w:rsidRPr="00CB302E">
        <w:rPr>
          <w:rFonts w:asciiTheme="majorBidi" w:hAnsiTheme="majorBidi" w:cstheme="majorBidi"/>
          <w:noProof/>
          <w:color w:val="000000" w:themeColor="text1"/>
          <w:sz w:val="26"/>
          <w:szCs w:val="26"/>
          <w:lang w:val="lv-LV"/>
        </w:rPr>
        <w:t xml:space="preserve"> un kapitālsabiedrības:</w:t>
      </w:r>
      <w:r w:rsidR="00252AA6" w:rsidRPr="00CB302E">
        <w:rPr>
          <w:rFonts w:asciiTheme="majorBidi" w:hAnsiTheme="majorBidi" w:cstheme="majorBidi"/>
          <w:noProof/>
          <w:color w:val="000000" w:themeColor="text1"/>
          <w:sz w:val="26"/>
          <w:szCs w:val="26"/>
          <w:lang w:val="lv-LV"/>
        </w:rPr>
        <w:t xml:space="preserve"> Rīgas </w:t>
      </w:r>
      <w:r w:rsidR="005010AF" w:rsidRPr="00CB302E">
        <w:rPr>
          <w:rFonts w:asciiTheme="majorBidi" w:hAnsiTheme="majorBidi" w:cstheme="majorBidi"/>
          <w:noProof/>
          <w:color w:val="000000" w:themeColor="text1"/>
          <w:sz w:val="26"/>
          <w:szCs w:val="26"/>
          <w:lang w:val="lv-LV"/>
        </w:rPr>
        <w:t>domes P</w:t>
      </w:r>
      <w:r w:rsidR="00252AA6" w:rsidRPr="00CB302E">
        <w:rPr>
          <w:rFonts w:asciiTheme="majorBidi" w:hAnsiTheme="majorBidi" w:cstheme="majorBidi"/>
          <w:noProof/>
          <w:color w:val="000000" w:themeColor="text1"/>
          <w:sz w:val="26"/>
          <w:szCs w:val="26"/>
          <w:lang w:val="lv-LV"/>
        </w:rPr>
        <w:t>ilsētas attīstības departaments,</w:t>
      </w:r>
      <w:r w:rsidRPr="00CB302E">
        <w:rPr>
          <w:rFonts w:asciiTheme="majorBidi" w:hAnsiTheme="majorBidi" w:cstheme="majorBidi"/>
          <w:noProof/>
          <w:color w:val="000000" w:themeColor="text1"/>
          <w:sz w:val="26"/>
          <w:szCs w:val="26"/>
          <w:lang w:val="lv-LV"/>
        </w:rPr>
        <w:t xml:space="preserve"> </w:t>
      </w:r>
      <w:r w:rsidR="00A15435" w:rsidRPr="00CB302E">
        <w:rPr>
          <w:rFonts w:asciiTheme="majorBidi" w:hAnsiTheme="majorBidi" w:cstheme="majorBidi"/>
          <w:noProof/>
          <w:color w:val="000000" w:themeColor="text1"/>
          <w:sz w:val="26"/>
          <w:szCs w:val="26"/>
          <w:lang w:val="lv-LV"/>
        </w:rPr>
        <w:t xml:space="preserve">Rīgas Pieminekļu padome, </w:t>
      </w:r>
      <w:r w:rsidR="00C978FA" w:rsidRPr="00CB302E">
        <w:rPr>
          <w:rFonts w:asciiTheme="majorBidi" w:hAnsiTheme="majorBidi" w:cstheme="majorBidi"/>
          <w:noProof/>
          <w:color w:val="000000" w:themeColor="text1"/>
          <w:sz w:val="26"/>
          <w:szCs w:val="26"/>
          <w:lang w:val="lv-LV"/>
        </w:rPr>
        <w:t xml:space="preserve">Rīgas domes Izglītības, kultūras un sporta departaments, </w:t>
      </w:r>
      <w:r w:rsidRPr="00CB302E">
        <w:rPr>
          <w:rFonts w:asciiTheme="majorBidi" w:hAnsiTheme="majorBidi" w:cstheme="majorBidi"/>
          <w:noProof/>
          <w:color w:val="000000" w:themeColor="text1"/>
          <w:sz w:val="26"/>
          <w:szCs w:val="26"/>
          <w:lang w:val="lv-LV"/>
        </w:rPr>
        <w:t>Rīgas pašvaldības aģentūra „Rīgas gaisma”, SIA „Rīgas meži”</w:t>
      </w:r>
      <w:r w:rsidR="00F53786" w:rsidRPr="00CB302E">
        <w:rPr>
          <w:rFonts w:asciiTheme="majorBidi" w:hAnsiTheme="majorBidi" w:cstheme="majorBidi"/>
          <w:noProof/>
          <w:color w:val="000000" w:themeColor="text1"/>
          <w:sz w:val="26"/>
          <w:szCs w:val="26"/>
          <w:lang w:val="lv-LV"/>
        </w:rPr>
        <w:t>;</w:t>
      </w:r>
    </w:p>
    <w:p w14:paraId="1A7D876A" w14:textId="77777777" w:rsidR="00110498" w:rsidRPr="00CB302E" w:rsidRDefault="00CB302E">
      <w:pPr>
        <w:numPr>
          <w:ilvl w:val="0"/>
          <w:numId w:val="5"/>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Valsts institūcijas: Nacionālā kultūras mantojuma pārvalde, Saeimas Izglītības, kultūras un zinātnes komisija, Latvijas Valsts prezidenta kanceleja</w:t>
      </w:r>
      <w:r w:rsidR="00F53786" w:rsidRPr="00CB302E">
        <w:rPr>
          <w:rFonts w:asciiTheme="majorBidi" w:hAnsiTheme="majorBidi" w:cstheme="majorBidi"/>
          <w:noProof/>
          <w:color w:val="000000" w:themeColor="text1"/>
          <w:sz w:val="26"/>
          <w:szCs w:val="26"/>
          <w:lang w:val="lv-LV"/>
        </w:rPr>
        <w:t>;</w:t>
      </w:r>
    </w:p>
    <w:p w14:paraId="1A7D876B" w14:textId="77777777" w:rsidR="00FA0539" w:rsidRPr="00CB302E" w:rsidRDefault="00CB302E">
      <w:pPr>
        <w:numPr>
          <w:ilvl w:val="0"/>
          <w:numId w:val="5"/>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 Nevalstiskās organizācijas:</w:t>
      </w:r>
    </w:p>
    <w:p w14:paraId="1A7D876C" w14:textId="77777777" w:rsidR="00FA0539" w:rsidRPr="00CB302E" w:rsidRDefault="00CB302E">
      <w:pPr>
        <w:pStyle w:val="Sarakstarindkopa"/>
        <w:numPr>
          <w:ilvl w:val="1"/>
          <w:numId w:val="20"/>
        </w:numPr>
        <w:spacing w:after="60"/>
        <w:ind w:left="1418"/>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nodibinājumi</w:t>
      </w:r>
      <w:r w:rsidR="002C6079" w:rsidRPr="00CB302E">
        <w:rPr>
          <w:rFonts w:asciiTheme="majorBidi" w:hAnsiTheme="majorBidi" w:cstheme="majorBidi"/>
          <w:noProof/>
          <w:color w:val="000000" w:themeColor="text1"/>
          <w:sz w:val="26"/>
          <w:szCs w:val="26"/>
        </w:rPr>
        <w:t xml:space="preserve"> “Brīvības pieminekļa izgaismošanas fonds” un</w:t>
      </w:r>
      <w:r w:rsidRPr="00CB302E">
        <w:rPr>
          <w:rFonts w:asciiTheme="majorBidi" w:hAnsiTheme="majorBidi" w:cstheme="majorBidi"/>
          <w:noProof/>
          <w:color w:val="000000" w:themeColor="text1"/>
          <w:sz w:val="26"/>
          <w:szCs w:val="26"/>
        </w:rPr>
        <w:t xml:space="preserve"> „Rīgas Brāļu kapu un Latvijas vēsturiskā mantojuma fonds”</w:t>
      </w:r>
      <w:r w:rsidR="00F53786" w:rsidRPr="00CB302E">
        <w:rPr>
          <w:rFonts w:asciiTheme="majorBidi" w:hAnsiTheme="majorBidi" w:cstheme="majorBidi"/>
          <w:noProof/>
          <w:color w:val="000000" w:themeColor="text1"/>
          <w:sz w:val="26"/>
          <w:szCs w:val="26"/>
        </w:rPr>
        <w:t>;</w:t>
      </w:r>
    </w:p>
    <w:p w14:paraId="1A7D876D" w14:textId="77777777" w:rsidR="00C2391F" w:rsidRPr="00CB302E" w:rsidRDefault="00CB302E">
      <w:pPr>
        <w:pStyle w:val="Sarakstarindkopa"/>
        <w:numPr>
          <w:ilvl w:val="1"/>
          <w:numId w:val="20"/>
        </w:numPr>
        <w:spacing w:after="60"/>
        <w:ind w:left="1418"/>
        <w:jc w:val="both"/>
        <w:rPr>
          <w:rFonts w:asciiTheme="majorBidi" w:hAnsiTheme="majorBidi" w:cstheme="majorBidi"/>
          <w:noProof/>
          <w:color w:val="000000" w:themeColor="text1"/>
          <w:sz w:val="26"/>
          <w:szCs w:val="26"/>
        </w:rPr>
      </w:pPr>
      <w:r w:rsidRPr="00CB302E">
        <w:rPr>
          <w:rFonts w:asciiTheme="majorBidi" w:hAnsiTheme="majorBidi" w:cstheme="majorBidi"/>
          <w:noProof/>
          <w:color w:val="000000" w:themeColor="text1"/>
          <w:sz w:val="26"/>
          <w:szCs w:val="26"/>
        </w:rPr>
        <w:t>biedrības</w:t>
      </w:r>
      <w:r w:rsidR="00FA0539" w:rsidRPr="00CB302E">
        <w:rPr>
          <w:rFonts w:asciiTheme="majorBidi" w:hAnsiTheme="majorBidi" w:cstheme="majorBidi"/>
          <w:noProof/>
          <w:color w:val="000000" w:themeColor="text1"/>
          <w:sz w:val="26"/>
          <w:szCs w:val="26"/>
        </w:rPr>
        <w:t> –</w:t>
      </w:r>
      <w:r w:rsidRPr="00CB302E">
        <w:rPr>
          <w:rFonts w:asciiTheme="majorBidi" w:hAnsiTheme="majorBidi" w:cstheme="majorBidi"/>
          <w:noProof/>
          <w:color w:val="000000" w:themeColor="text1"/>
          <w:sz w:val="26"/>
          <w:szCs w:val="26"/>
        </w:rPr>
        <w:t xml:space="preserve"> „Rīgas Politiski represēto biedrība”, „Latvijas Politiski represēto apvienība”, „Latviešu Strēlnieku apvienība”, „Latvijas Mākslinieku savienība”, „Brāļu kapu komiteja”, „Latviešu virsnieku apvienība” un citas;</w:t>
      </w:r>
    </w:p>
    <w:p w14:paraId="1A7D876E" w14:textId="77777777" w:rsidR="00C2391F" w:rsidRPr="00CB302E" w:rsidRDefault="00CB302E">
      <w:pPr>
        <w:numPr>
          <w:ilvl w:val="0"/>
          <w:numId w:val="5"/>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Izglītības iestādes: Rīgas Celtniecības koledža, Rīgas Tehniskā universitāte, Latvijas Mākslas akadēmija;</w:t>
      </w:r>
    </w:p>
    <w:p w14:paraId="1A7D876F" w14:textId="77777777" w:rsidR="00C2391F" w:rsidRPr="00CB302E" w:rsidRDefault="00CB302E">
      <w:pPr>
        <w:numPr>
          <w:ilvl w:val="0"/>
          <w:numId w:val="5"/>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 Muzeji: Rīgas vēstures un kuģniecības muzejs un Latvijas Kara muzejs. </w:t>
      </w:r>
    </w:p>
    <w:p w14:paraId="1A7D8770" w14:textId="77777777" w:rsidR="00381C52" w:rsidRPr="00CB302E" w:rsidRDefault="00CB302E">
      <w:pPr>
        <w:suppressAutoHyphens w:val="0"/>
        <w:rPr>
          <w:rFonts w:asciiTheme="majorBidi" w:hAnsiTheme="majorBidi" w:cstheme="majorBidi"/>
          <w:noProof/>
          <w:color w:val="FF0000"/>
          <w:sz w:val="26"/>
          <w:szCs w:val="26"/>
          <w:lang w:val="lv-LV"/>
        </w:rPr>
      </w:pPr>
      <w:r w:rsidRPr="00CB302E">
        <w:rPr>
          <w:rFonts w:asciiTheme="majorBidi" w:hAnsiTheme="majorBidi" w:cstheme="majorBidi"/>
          <w:noProof/>
          <w:color w:val="FF0000"/>
          <w:sz w:val="26"/>
          <w:szCs w:val="26"/>
          <w:lang w:val="lv-LV"/>
        </w:rPr>
        <w:br w:type="page"/>
      </w:r>
    </w:p>
    <w:p w14:paraId="1A7D8771" w14:textId="77777777" w:rsidR="00C2391F" w:rsidRPr="00CB302E" w:rsidRDefault="00C2391F" w:rsidP="008A3E05">
      <w:pPr>
        <w:spacing w:afterLines="100" w:after="240"/>
        <w:ind w:firstLine="720"/>
        <w:jc w:val="both"/>
        <w:rPr>
          <w:rFonts w:asciiTheme="majorBidi" w:hAnsiTheme="majorBidi" w:cstheme="majorBidi"/>
          <w:noProof/>
          <w:color w:val="FF0000"/>
          <w:sz w:val="26"/>
          <w:szCs w:val="26"/>
          <w:lang w:val="lv-LV"/>
        </w:rPr>
      </w:pPr>
    </w:p>
    <w:p w14:paraId="1A7D8772" w14:textId="77777777" w:rsidR="00C2391F" w:rsidRPr="00CB302E" w:rsidRDefault="00CB302E" w:rsidP="00710A9D">
      <w:pPr>
        <w:keepNext/>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7</w:t>
      </w:r>
      <w:r w:rsidR="00E52A7D" w:rsidRPr="00CB302E">
        <w:rPr>
          <w:rFonts w:asciiTheme="majorBidi" w:hAnsiTheme="majorBidi" w:cstheme="majorBidi"/>
          <w:b/>
          <w:noProof/>
          <w:color w:val="000000" w:themeColor="text1"/>
          <w:sz w:val="26"/>
          <w:szCs w:val="26"/>
          <w:lang w:val="lv-LV"/>
        </w:rPr>
        <w:t>. 202</w:t>
      </w:r>
      <w:r w:rsidR="00CE63EF" w:rsidRPr="00CB302E">
        <w:rPr>
          <w:rFonts w:asciiTheme="majorBidi" w:hAnsiTheme="majorBidi" w:cstheme="majorBidi"/>
          <w:b/>
          <w:noProof/>
          <w:color w:val="000000" w:themeColor="text1"/>
          <w:sz w:val="26"/>
          <w:szCs w:val="26"/>
          <w:lang w:val="lv-LV"/>
        </w:rPr>
        <w:t>3</w:t>
      </w:r>
      <w:r w:rsidR="00E52A7D" w:rsidRPr="00CB302E">
        <w:rPr>
          <w:rFonts w:asciiTheme="majorBidi" w:hAnsiTheme="majorBidi" w:cstheme="majorBidi"/>
          <w:b/>
          <w:noProof/>
          <w:color w:val="000000" w:themeColor="text1"/>
          <w:sz w:val="26"/>
          <w:szCs w:val="26"/>
          <w:lang w:val="lv-LV"/>
        </w:rPr>
        <w:t>. gadā plānotie pasākumi.</w:t>
      </w:r>
    </w:p>
    <w:p w14:paraId="1A7D8773" w14:textId="77777777" w:rsidR="00C2391F" w:rsidRPr="00CB302E" w:rsidRDefault="00CB302E" w:rsidP="00710A9D">
      <w:pPr>
        <w:keepNext/>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7</w:t>
      </w:r>
      <w:r w:rsidR="00E52A7D" w:rsidRPr="00CB302E">
        <w:rPr>
          <w:rFonts w:asciiTheme="majorBidi" w:hAnsiTheme="majorBidi" w:cstheme="majorBidi"/>
          <w:b/>
          <w:noProof/>
          <w:color w:val="000000" w:themeColor="text1"/>
          <w:sz w:val="26"/>
          <w:szCs w:val="26"/>
          <w:lang w:val="lv-LV"/>
        </w:rPr>
        <w:t>.1. Sabiedrisko pieminekļu nodaļas darba plāns:</w:t>
      </w:r>
    </w:p>
    <w:p w14:paraId="1A7D8774" w14:textId="77777777" w:rsidR="00717073" w:rsidRPr="00CB302E" w:rsidRDefault="00CB302E">
      <w:pPr>
        <w:keepNext/>
        <w:numPr>
          <w:ilvl w:val="0"/>
          <w:numId w:val="7"/>
        </w:numPr>
        <w:spacing w:after="60"/>
        <w:ind w:left="709" w:hanging="349"/>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Veikt Viesturdārzā esošā pieminekļa pirmajiem Vispārējiem latviešu Dziesmu svētkiem restaurācijas darbus (bez baseina, tā malas un strūklakas)</w:t>
      </w:r>
      <w:r w:rsidR="00F53786" w:rsidRPr="00CB302E">
        <w:rPr>
          <w:rFonts w:asciiTheme="majorBidi" w:hAnsiTheme="majorBidi" w:cstheme="majorBidi"/>
          <w:noProof/>
          <w:color w:val="000000" w:themeColor="text1"/>
          <w:sz w:val="26"/>
          <w:szCs w:val="26"/>
          <w:lang w:val="lv-LV"/>
        </w:rPr>
        <w:t>;</w:t>
      </w:r>
    </w:p>
    <w:p w14:paraId="1A7D8775" w14:textId="77777777" w:rsidR="00717073" w:rsidRPr="00CB302E" w:rsidRDefault="00CB302E">
      <w:pPr>
        <w:keepNext/>
        <w:numPr>
          <w:ilvl w:val="0"/>
          <w:numId w:val="7"/>
        </w:numPr>
        <w:spacing w:after="60"/>
        <w:ind w:left="709" w:hanging="349"/>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Restaurēt pieminekļa ansambli parka dibinātājai Annai Ģertrūdei Vērmanei Vērmanes dārzā</w:t>
      </w:r>
      <w:r w:rsidR="00F53786" w:rsidRPr="00CB302E">
        <w:rPr>
          <w:rFonts w:asciiTheme="majorBidi" w:hAnsiTheme="majorBidi" w:cstheme="majorBidi"/>
          <w:noProof/>
          <w:color w:val="000000" w:themeColor="text1"/>
          <w:sz w:val="26"/>
          <w:szCs w:val="26"/>
          <w:lang w:val="lv-LV"/>
        </w:rPr>
        <w:t>;</w:t>
      </w:r>
    </w:p>
    <w:p w14:paraId="1A7D8776" w14:textId="77777777" w:rsidR="00E7543E" w:rsidRPr="00CB302E" w:rsidRDefault="00CB302E">
      <w:pPr>
        <w:keepNext/>
        <w:numPr>
          <w:ilvl w:val="0"/>
          <w:numId w:val="7"/>
        </w:numPr>
        <w:spacing w:after="60"/>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Pieminekļa 1.bruņotajam divizionam (Autotanku pulks) teritorijas labiekārtojuma projekta izstrāde</w:t>
      </w:r>
      <w:r w:rsidR="00F53786" w:rsidRPr="00CB302E">
        <w:rPr>
          <w:rFonts w:asciiTheme="majorBidi" w:hAnsiTheme="majorBidi" w:cstheme="majorBidi"/>
          <w:noProof/>
          <w:color w:val="000000" w:themeColor="text1"/>
          <w:sz w:val="26"/>
          <w:szCs w:val="26"/>
          <w:lang w:val="lv-LV"/>
        </w:rPr>
        <w:t>;</w:t>
      </w:r>
    </w:p>
    <w:p w14:paraId="1A7D8777" w14:textId="77777777" w:rsidR="00E7543E" w:rsidRPr="00CB302E" w:rsidRDefault="00CB302E">
      <w:pPr>
        <w:keepNext/>
        <w:numPr>
          <w:ilvl w:val="0"/>
          <w:numId w:val="7"/>
        </w:numPr>
        <w:spacing w:after="60"/>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Memoriāla "Nacisma upuru piemiņas vieta Rumbulā" pieguļošās meža teritorijas sakopšana</w:t>
      </w:r>
      <w:r w:rsidR="00F53786" w:rsidRPr="00CB302E">
        <w:rPr>
          <w:rFonts w:asciiTheme="majorBidi" w:hAnsiTheme="majorBidi" w:cstheme="majorBidi"/>
          <w:noProof/>
          <w:color w:val="000000" w:themeColor="text1"/>
          <w:sz w:val="26"/>
          <w:szCs w:val="26"/>
          <w:lang w:val="lv-LV"/>
        </w:rPr>
        <w:t>;</w:t>
      </w:r>
    </w:p>
    <w:p w14:paraId="1A7D8778" w14:textId="77777777" w:rsidR="00E7543E" w:rsidRPr="00CB302E" w:rsidRDefault="00CB302E">
      <w:pPr>
        <w:keepNext/>
        <w:numPr>
          <w:ilvl w:val="0"/>
          <w:numId w:val="7"/>
        </w:numPr>
        <w:spacing w:after="60"/>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Memoriāla "Otrā pasaules kara upuriem"  Biķernieku mežā betona stabu atjaunošana</w:t>
      </w:r>
      <w:r w:rsidR="00F53786" w:rsidRPr="00CB302E">
        <w:rPr>
          <w:rFonts w:asciiTheme="majorBidi" w:hAnsiTheme="majorBidi" w:cstheme="majorBidi"/>
          <w:noProof/>
          <w:color w:val="000000" w:themeColor="text1"/>
          <w:sz w:val="26"/>
          <w:szCs w:val="26"/>
          <w:lang w:val="lv-LV"/>
        </w:rPr>
        <w:t>;</w:t>
      </w:r>
    </w:p>
    <w:p w14:paraId="1A7D8779" w14:textId="77777777" w:rsidR="00717073" w:rsidRPr="00CB302E" w:rsidRDefault="00CB302E">
      <w:pPr>
        <w:keepNext/>
        <w:numPr>
          <w:ilvl w:val="0"/>
          <w:numId w:val="7"/>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Citu  pieminekļu restaurācija un pieguļošo teritoriju labiekārtošanas darbi</w:t>
      </w:r>
      <w:r w:rsidR="00F53786" w:rsidRPr="00CB302E">
        <w:rPr>
          <w:rFonts w:asciiTheme="majorBidi" w:hAnsiTheme="majorBidi" w:cstheme="majorBidi"/>
          <w:noProof/>
          <w:color w:val="000000" w:themeColor="text1"/>
          <w:sz w:val="26"/>
          <w:szCs w:val="26"/>
          <w:lang w:val="lv-LV"/>
        </w:rPr>
        <w:t>;</w:t>
      </w:r>
    </w:p>
    <w:p w14:paraId="1A7D877A" w14:textId="77777777" w:rsidR="00C2391F" w:rsidRPr="00CB302E" w:rsidRDefault="00CB302E">
      <w:pPr>
        <w:keepNext/>
        <w:numPr>
          <w:ilvl w:val="0"/>
          <w:numId w:val="7"/>
        </w:numPr>
        <w:spacing w:after="60"/>
        <w:ind w:left="709" w:hanging="349"/>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Pieminekļa “Pēteris I” skulptūras vēsturisko </w:t>
      </w:r>
      <w:r w:rsidR="0019588B" w:rsidRPr="00CB302E">
        <w:rPr>
          <w:rFonts w:asciiTheme="majorBidi" w:hAnsiTheme="majorBidi" w:cstheme="majorBidi"/>
          <w:noProof/>
          <w:color w:val="000000" w:themeColor="text1"/>
          <w:sz w:val="26"/>
          <w:szCs w:val="26"/>
          <w:lang w:val="lv-LV"/>
        </w:rPr>
        <w:t>fragmentu</w:t>
      </w:r>
      <w:r w:rsidRPr="00CB302E">
        <w:rPr>
          <w:rFonts w:asciiTheme="majorBidi" w:hAnsiTheme="majorBidi" w:cstheme="majorBidi"/>
          <w:noProof/>
          <w:color w:val="000000" w:themeColor="text1"/>
          <w:sz w:val="26"/>
          <w:szCs w:val="26"/>
          <w:lang w:val="lv-LV"/>
        </w:rPr>
        <w:t xml:space="preserve"> </w:t>
      </w:r>
      <w:r w:rsidR="0019588B" w:rsidRPr="00CB302E">
        <w:rPr>
          <w:rFonts w:asciiTheme="majorBidi" w:hAnsiTheme="majorBidi" w:cstheme="majorBidi"/>
          <w:noProof/>
          <w:color w:val="000000" w:themeColor="text1"/>
          <w:sz w:val="26"/>
          <w:szCs w:val="26"/>
          <w:lang w:val="lv-LV"/>
        </w:rPr>
        <w:t>maiņ</w:t>
      </w:r>
      <w:r w:rsidR="007A3104" w:rsidRPr="00CB302E">
        <w:rPr>
          <w:rFonts w:asciiTheme="majorBidi" w:hAnsiTheme="majorBidi" w:cstheme="majorBidi"/>
          <w:noProof/>
          <w:color w:val="000000" w:themeColor="text1"/>
          <w:sz w:val="26"/>
          <w:szCs w:val="26"/>
          <w:lang w:val="lv-LV"/>
        </w:rPr>
        <w:t>a</w:t>
      </w:r>
      <w:r w:rsidR="0019588B" w:rsidRPr="00CB302E">
        <w:rPr>
          <w:rFonts w:asciiTheme="majorBidi" w:hAnsiTheme="majorBidi" w:cstheme="majorBidi"/>
          <w:noProof/>
          <w:color w:val="000000" w:themeColor="text1"/>
          <w:sz w:val="26"/>
          <w:szCs w:val="26"/>
          <w:lang w:val="lv-LV"/>
        </w:rPr>
        <w:t xml:space="preserve"> pret </w:t>
      </w:r>
      <w:r w:rsidR="00D06C6B" w:rsidRPr="00CB302E">
        <w:rPr>
          <w:rFonts w:asciiTheme="majorBidi" w:hAnsiTheme="majorBidi" w:cstheme="majorBidi"/>
          <w:noProof/>
          <w:color w:val="000000" w:themeColor="text1"/>
          <w:sz w:val="26"/>
          <w:szCs w:val="26"/>
          <w:lang w:val="lv-LV"/>
        </w:rPr>
        <w:t>citiem</w:t>
      </w:r>
      <w:r w:rsidR="0019588B" w:rsidRPr="00CB302E">
        <w:rPr>
          <w:rFonts w:asciiTheme="majorBidi" w:hAnsiTheme="majorBidi" w:cstheme="majorBidi"/>
          <w:noProof/>
          <w:color w:val="000000" w:themeColor="text1"/>
          <w:sz w:val="26"/>
          <w:szCs w:val="26"/>
          <w:lang w:val="lv-LV"/>
        </w:rPr>
        <w:t xml:space="preserve"> pieminekļiem</w:t>
      </w:r>
      <w:r w:rsidR="004225BB" w:rsidRPr="00CB302E">
        <w:rPr>
          <w:rFonts w:asciiTheme="majorBidi" w:hAnsiTheme="majorBidi" w:cstheme="majorBidi"/>
          <w:noProof/>
          <w:color w:val="000000" w:themeColor="text1"/>
          <w:sz w:val="26"/>
          <w:szCs w:val="26"/>
          <w:lang w:val="lv-LV"/>
        </w:rPr>
        <w:t xml:space="preserve">: </w:t>
      </w:r>
      <w:r w:rsidR="00D06C6B" w:rsidRPr="00CB302E">
        <w:rPr>
          <w:rFonts w:asciiTheme="majorBidi" w:hAnsiTheme="majorBidi" w:cstheme="majorBidi"/>
          <w:noProof/>
          <w:color w:val="000000" w:themeColor="text1"/>
          <w:sz w:val="26"/>
          <w:szCs w:val="26"/>
          <w:lang w:val="lv-LV"/>
        </w:rPr>
        <w:t>“Ģenerālgubernatora marķīza Filipo Pauluči obelisks”, k</w:t>
      </w:r>
      <w:r w:rsidR="00F26F8D" w:rsidRPr="00CB302E">
        <w:rPr>
          <w:rFonts w:asciiTheme="majorBidi" w:hAnsiTheme="majorBidi" w:cstheme="majorBidi"/>
          <w:noProof/>
          <w:color w:val="000000" w:themeColor="text1"/>
          <w:sz w:val="26"/>
          <w:szCs w:val="26"/>
          <w:lang w:val="lv-LV"/>
        </w:rPr>
        <w:t>as</w:t>
      </w:r>
      <w:r w:rsidR="00D06C6B" w:rsidRPr="00CB302E">
        <w:rPr>
          <w:rFonts w:asciiTheme="majorBidi" w:hAnsiTheme="majorBidi" w:cstheme="majorBidi"/>
          <w:noProof/>
          <w:color w:val="000000" w:themeColor="text1"/>
          <w:sz w:val="26"/>
          <w:szCs w:val="26"/>
          <w:lang w:val="lv-LV"/>
        </w:rPr>
        <w:t xml:space="preserve"> atrodas Rīgā, Vērmanes dārzā  un “Džordža Armitsteda  krūšu tēls”, k</w:t>
      </w:r>
      <w:r w:rsidR="00F26F8D" w:rsidRPr="00CB302E">
        <w:rPr>
          <w:rFonts w:asciiTheme="majorBidi" w:hAnsiTheme="majorBidi" w:cstheme="majorBidi"/>
          <w:noProof/>
          <w:color w:val="000000" w:themeColor="text1"/>
          <w:sz w:val="26"/>
          <w:szCs w:val="26"/>
          <w:lang w:val="lv-LV"/>
        </w:rPr>
        <w:t>as</w:t>
      </w:r>
      <w:r w:rsidR="00D06C6B" w:rsidRPr="00CB302E">
        <w:rPr>
          <w:rFonts w:asciiTheme="majorBidi" w:hAnsiTheme="majorBidi" w:cstheme="majorBidi"/>
          <w:noProof/>
          <w:color w:val="000000" w:themeColor="text1"/>
          <w:sz w:val="26"/>
          <w:szCs w:val="26"/>
          <w:lang w:val="lv-LV"/>
        </w:rPr>
        <w:t xml:space="preserve"> atrodas Rīgā, Strēlnieku ielā 4</w:t>
      </w:r>
      <w:r w:rsidR="00253B6A" w:rsidRPr="00CB302E">
        <w:rPr>
          <w:rFonts w:asciiTheme="majorBidi" w:hAnsiTheme="majorBidi" w:cstheme="majorBidi"/>
          <w:noProof/>
          <w:color w:val="000000" w:themeColor="text1"/>
          <w:sz w:val="26"/>
          <w:szCs w:val="26"/>
          <w:lang w:val="lv-LV"/>
        </w:rPr>
        <w:t>;</w:t>
      </w:r>
    </w:p>
    <w:p w14:paraId="1A7D877B" w14:textId="77777777" w:rsidR="00C2391F" w:rsidRPr="00CB302E" w:rsidRDefault="00CB302E">
      <w:pPr>
        <w:keepNext/>
        <w:numPr>
          <w:ilvl w:val="0"/>
          <w:numId w:val="7"/>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Pieminekļu sezonālā aprūpe</w:t>
      </w:r>
      <w:r w:rsidR="00F53786" w:rsidRPr="00CB302E">
        <w:rPr>
          <w:rFonts w:asciiTheme="majorBidi" w:hAnsiTheme="majorBidi" w:cstheme="majorBidi"/>
          <w:noProof/>
          <w:color w:val="000000" w:themeColor="text1"/>
          <w:sz w:val="26"/>
          <w:szCs w:val="26"/>
          <w:lang w:val="lv-LV"/>
        </w:rPr>
        <w:t>;</w:t>
      </w:r>
    </w:p>
    <w:p w14:paraId="1A7D877C" w14:textId="77777777" w:rsidR="007A3104" w:rsidRPr="00CB302E" w:rsidRDefault="00CB302E">
      <w:pPr>
        <w:keepNext/>
        <w:numPr>
          <w:ilvl w:val="0"/>
          <w:numId w:val="7"/>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Iegūt informāciju par publiskajā ārtelpā esošajiem pieminekļiem, kuri nav Rīgas pašvaldības aģentūras "Rīgas pieminekļu aģentūra" valdījumā</w:t>
      </w:r>
      <w:r w:rsidR="00D06C6B" w:rsidRPr="00CB302E">
        <w:rPr>
          <w:rFonts w:asciiTheme="majorBidi" w:hAnsiTheme="majorBidi" w:cstheme="majorBidi"/>
          <w:noProof/>
          <w:color w:val="000000" w:themeColor="text1"/>
          <w:sz w:val="26"/>
          <w:szCs w:val="26"/>
          <w:lang w:val="lv-LV"/>
        </w:rPr>
        <w:t>,</w:t>
      </w:r>
      <w:r w:rsidRPr="00CB302E">
        <w:rPr>
          <w:rFonts w:asciiTheme="majorBidi" w:hAnsiTheme="majorBidi" w:cstheme="majorBidi"/>
          <w:noProof/>
          <w:color w:val="000000" w:themeColor="text1"/>
          <w:sz w:val="26"/>
          <w:szCs w:val="26"/>
          <w:lang w:val="lv-LV"/>
        </w:rPr>
        <w:t xml:space="preserve"> izvērtēt to pārņemšanas lietderību</w:t>
      </w:r>
      <w:r w:rsidR="00D06C6B" w:rsidRPr="00CB302E">
        <w:rPr>
          <w:rFonts w:asciiTheme="majorBidi" w:hAnsiTheme="majorBidi" w:cstheme="majorBidi"/>
          <w:noProof/>
          <w:color w:val="000000" w:themeColor="text1"/>
          <w:sz w:val="26"/>
          <w:szCs w:val="26"/>
          <w:lang w:val="lv-LV"/>
        </w:rPr>
        <w:t xml:space="preserve">, </w:t>
      </w:r>
      <w:r w:rsidRPr="00CB302E">
        <w:rPr>
          <w:rFonts w:asciiTheme="majorBidi" w:hAnsiTheme="majorBidi" w:cstheme="majorBidi"/>
          <w:noProof/>
          <w:color w:val="000000" w:themeColor="text1"/>
          <w:sz w:val="26"/>
          <w:szCs w:val="26"/>
          <w:lang w:val="lv-LV"/>
        </w:rPr>
        <w:t>pārņemt izvēlētos pieminekļus valdījumā.</w:t>
      </w:r>
    </w:p>
    <w:p w14:paraId="1A7D877D" w14:textId="77777777" w:rsidR="000303E6" w:rsidRPr="00CB302E" w:rsidRDefault="000303E6" w:rsidP="00C2391F">
      <w:pPr>
        <w:ind w:firstLine="207"/>
        <w:jc w:val="both"/>
        <w:rPr>
          <w:rFonts w:asciiTheme="majorBidi" w:hAnsiTheme="majorBidi" w:cstheme="majorBidi"/>
          <w:b/>
          <w:noProof/>
          <w:color w:val="FF0000"/>
          <w:sz w:val="26"/>
          <w:szCs w:val="26"/>
          <w:lang w:val="lv-LV"/>
        </w:rPr>
      </w:pPr>
    </w:p>
    <w:p w14:paraId="1A7D877E" w14:textId="77777777" w:rsidR="00FB0080" w:rsidRPr="00CB302E" w:rsidRDefault="00CB302E" w:rsidP="00D47460">
      <w:pPr>
        <w:spacing w:afterLines="100" w:after="240"/>
        <w:ind w:firstLine="21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7</w:t>
      </w:r>
      <w:r w:rsidR="00E52A7D" w:rsidRPr="00CB302E">
        <w:rPr>
          <w:rFonts w:asciiTheme="majorBidi" w:hAnsiTheme="majorBidi" w:cstheme="majorBidi"/>
          <w:b/>
          <w:noProof/>
          <w:color w:val="000000" w:themeColor="text1"/>
          <w:sz w:val="26"/>
          <w:szCs w:val="26"/>
          <w:lang w:val="lv-LV"/>
        </w:rPr>
        <w:t xml:space="preserve">.2. Brīvības pieminekļa un Rīgas Brāļu kapu apsaimniekošana </w:t>
      </w:r>
    </w:p>
    <w:p w14:paraId="1A7D877F" w14:textId="77777777" w:rsidR="008D2DAA" w:rsidRPr="00CB302E" w:rsidRDefault="00CB302E" w:rsidP="008A3E05">
      <w:pPr>
        <w:spacing w:after="60"/>
        <w:ind w:left="207"/>
        <w:jc w:val="both"/>
        <w:rPr>
          <w:rFonts w:asciiTheme="majorBidi" w:hAnsiTheme="majorBidi" w:cstheme="majorBidi"/>
          <w:noProof/>
          <w:color w:val="FF0000"/>
          <w:sz w:val="26"/>
          <w:szCs w:val="26"/>
          <w:lang w:val="lv-LV"/>
        </w:rPr>
      </w:pPr>
      <w:r w:rsidRPr="00CB302E">
        <w:rPr>
          <w:rFonts w:asciiTheme="majorBidi" w:hAnsiTheme="majorBidi" w:cstheme="majorBidi"/>
          <w:noProof/>
          <w:color w:val="000000" w:themeColor="text1"/>
          <w:sz w:val="26"/>
          <w:szCs w:val="26"/>
          <w:lang w:val="lv-LV"/>
        </w:rPr>
        <w:t xml:space="preserve">Ar </w:t>
      </w:r>
      <w:r w:rsidR="00E52A7D" w:rsidRPr="00CB302E">
        <w:rPr>
          <w:rFonts w:asciiTheme="majorBidi" w:hAnsiTheme="majorBidi" w:cstheme="majorBidi"/>
          <w:noProof/>
          <w:color w:val="000000" w:themeColor="text1"/>
          <w:sz w:val="26"/>
          <w:szCs w:val="26"/>
          <w:lang w:val="lv-LV"/>
        </w:rPr>
        <w:t xml:space="preserve">Nacionālo kultūras mantojuma pārvaldi </w:t>
      </w:r>
      <w:r w:rsidR="00D06C6B" w:rsidRPr="00CB302E">
        <w:rPr>
          <w:rFonts w:asciiTheme="majorBidi" w:hAnsiTheme="majorBidi" w:cstheme="majorBidi"/>
          <w:noProof/>
          <w:color w:val="000000" w:themeColor="text1"/>
          <w:sz w:val="26"/>
          <w:szCs w:val="26"/>
          <w:lang w:val="lv-LV"/>
        </w:rPr>
        <w:t xml:space="preserve">6.04.2023. </w:t>
      </w:r>
      <w:r w:rsidR="00E52A7D" w:rsidRPr="00CB302E">
        <w:rPr>
          <w:rFonts w:asciiTheme="majorBidi" w:hAnsiTheme="majorBidi" w:cstheme="majorBidi"/>
          <w:noProof/>
          <w:color w:val="000000" w:themeColor="text1"/>
          <w:sz w:val="26"/>
          <w:szCs w:val="26"/>
          <w:lang w:val="lv-LV"/>
        </w:rPr>
        <w:t>noslēgts Valsts pārvaldes uzdevuma deleģēšanas līgums Nr.</w:t>
      </w:r>
      <w:r w:rsidR="00E7543E" w:rsidRPr="00CB302E">
        <w:rPr>
          <w:rFonts w:asciiTheme="majorBidi" w:hAnsiTheme="majorBidi" w:cstheme="majorBidi"/>
          <w:noProof/>
          <w:color w:val="000000" w:themeColor="text1"/>
          <w:sz w:val="26"/>
          <w:szCs w:val="26"/>
          <w:lang w:val="lv-LV"/>
        </w:rPr>
        <w:t xml:space="preserve"> B-SL-22/2023 </w:t>
      </w:r>
      <w:r w:rsidR="00E52A7D" w:rsidRPr="00CB302E">
        <w:rPr>
          <w:rFonts w:asciiTheme="majorBidi" w:hAnsiTheme="majorBidi" w:cstheme="majorBidi"/>
          <w:noProof/>
          <w:color w:val="000000" w:themeColor="text1"/>
          <w:sz w:val="26"/>
          <w:szCs w:val="26"/>
          <w:lang w:val="lv-LV"/>
        </w:rPr>
        <w:t>par Brīvības pieminekļa un Rīgas Brāļu kapu apsaimniekošanu. Paredzētie darbi:</w:t>
      </w:r>
    </w:p>
    <w:p w14:paraId="1A7D8780" w14:textId="77777777" w:rsidR="00E7543E" w:rsidRPr="00CB302E" w:rsidRDefault="00CB302E">
      <w:pPr>
        <w:numPr>
          <w:ilvl w:val="0"/>
          <w:numId w:val="8"/>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Rīgas Brāļu kapos:</w:t>
      </w:r>
    </w:p>
    <w:p w14:paraId="1A7D8781" w14:textId="77777777" w:rsidR="00E7543E" w:rsidRPr="00CB302E" w:rsidRDefault="00CB302E">
      <w:pPr>
        <w:numPr>
          <w:ilvl w:val="1"/>
          <w:numId w:val="22"/>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Ūdens apgādes inženiertīklu sistēmas atjaunošanas projekta izstrāde</w:t>
      </w:r>
      <w:r w:rsidR="00D06C6B" w:rsidRPr="00CB302E">
        <w:rPr>
          <w:rFonts w:asciiTheme="majorBidi" w:hAnsiTheme="majorBidi" w:cstheme="majorBidi"/>
          <w:noProof/>
          <w:color w:val="000000" w:themeColor="text1"/>
          <w:sz w:val="26"/>
          <w:szCs w:val="26"/>
          <w:lang w:val="lv-LV"/>
        </w:rPr>
        <w:t>;</w:t>
      </w:r>
    </w:p>
    <w:p w14:paraId="1A7D8782" w14:textId="77777777" w:rsidR="00E7543E" w:rsidRPr="00CB302E" w:rsidRDefault="00CB302E">
      <w:pPr>
        <w:numPr>
          <w:ilvl w:val="1"/>
          <w:numId w:val="22"/>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Teritorijas ārējās ūdens apgādes sistēmas renovācijas 1. kārta</w:t>
      </w:r>
      <w:r w:rsidR="00D06C6B" w:rsidRPr="00CB302E">
        <w:rPr>
          <w:rFonts w:asciiTheme="majorBidi" w:hAnsiTheme="majorBidi" w:cstheme="majorBidi"/>
          <w:noProof/>
          <w:color w:val="000000" w:themeColor="text1"/>
          <w:sz w:val="26"/>
          <w:szCs w:val="26"/>
          <w:lang w:val="lv-LV"/>
        </w:rPr>
        <w:t>;</w:t>
      </w:r>
    </w:p>
    <w:p w14:paraId="1A7D8783" w14:textId="77777777" w:rsidR="00E7543E" w:rsidRPr="00CB302E" w:rsidRDefault="00CB302E">
      <w:pPr>
        <w:numPr>
          <w:ilvl w:val="1"/>
          <w:numId w:val="22"/>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Veco strēlnieku, Brīvības cīnītāju, Lāčplēša Kara ordeņa kavalieru un citu personu (atbilstoši Rīgas Brāļu kapu statusam) pārapbedīšanas procedūras nodrošināšana</w:t>
      </w:r>
      <w:r w:rsidR="00D06C6B" w:rsidRPr="00CB302E">
        <w:rPr>
          <w:rFonts w:asciiTheme="majorBidi" w:hAnsiTheme="majorBidi" w:cstheme="majorBidi"/>
          <w:noProof/>
          <w:color w:val="000000" w:themeColor="text1"/>
          <w:sz w:val="26"/>
          <w:szCs w:val="26"/>
          <w:lang w:val="lv-LV"/>
        </w:rPr>
        <w:t>;</w:t>
      </w:r>
    </w:p>
    <w:p w14:paraId="1A7D8784" w14:textId="77777777" w:rsidR="00E7543E" w:rsidRPr="00CB302E" w:rsidRDefault="00CB302E">
      <w:pPr>
        <w:numPr>
          <w:ilvl w:val="1"/>
          <w:numId w:val="22"/>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Centrālā kapu lauka grantēto celiņu renovācijas 1. kārta realizācija</w:t>
      </w:r>
      <w:r w:rsidR="00D06C6B" w:rsidRPr="00CB302E">
        <w:rPr>
          <w:rFonts w:asciiTheme="majorBidi" w:hAnsiTheme="majorBidi" w:cstheme="majorBidi"/>
          <w:noProof/>
          <w:color w:val="000000" w:themeColor="text1"/>
          <w:sz w:val="26"/>
          <w:szCs w:val="26"/>
          <w:lang w:val="lv-LV"/>
        </w:rPr>
        <w:t>;</w:t>
      </w:r>
    </w:p>
    <w:p w14:paraId="1A7D8785" w14:textId="77777777" w:rsidR="00E7543E" w:rsidRPr="00CB302E" w:rsidRDefault="00CB302E">
      <w:pPr>
        <w:numPr>
          <w:ilvl w:val="1"/>
          <w:numId w:val="22"/>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Centrālā kapu lauka noslēdzošās sienas ar skulptūru grupu Māte Latvija ar kritušajiem dēliem priekšlaukuma apmaļu restaurācija</w:t>
      </w:r>
      <w:r w:rsidR="00D06C6B" w:rsidRPr="00CB302E">
        <w:rPr>
          <w:rFonts w:asciiTheme="majorBidi" w:hAnsiTheme="majorBidi" w:cstheme="majorBidi"/>
          <w:noProof/>
          <w:color w:val="000000" w:themeColor="text1"/>
          <w:sz w:val="26"/>
          <w:szCs w:val="26"/>
          <w:lang w:val="lv-LV"/>
        </w:rPr>
        <w:t>;</w:t>
      </w:r>
    </w:p>
    <w:p w14:paraId="1A7D8786" w14:textId="77777777" w:rsidR="00E7543E" w:rsidRPr="00CB302E" w:rsidRDefault="00CB302E">
      <w:pPr>
        <w:numPr>
          <w:ilvl w:val="1"/>
          <w:numId w:val="22"/>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Varoņu terases atbalsta sienas un ziedu altāra preventīvās restaurācijas 2.</w:t>
      </w:r>
      <w:r w:rsidR="00D06C6B" w:rsidRPr="00CB302E">
        <w:rPr>
          <w:rFonts w:asciiTheme="majorBidi" w:hAnsiTheme="majorBidi" w:cstheme="majorBidi"/>
          <w:noProof/>
          <w:color w:val="000000" w:themeColor="text1"/>
          <w:sz w:val="26"/>
          <w:szCs w:val="26"/>
          <w:lang w:val="lv-LV"/>
        </w:rPr>
        <w:t> </w:t>
      </w:r>
      <w:r w:rsidRPr="00CB302E">
        <w:rPr>
          <w:rFonts w:asciiTheme="majorBidi" w:hAnsiTheme="majorBidi" w:cstheme="majorBidi"/>
          <w:noProof/>
          <w:color w:val="000000" w:themeColor="text1"/>
          <w:sz w:val="26"/>
          <w:szCs w:val="26"/>
          <w:lang w:val="lv-LV"/>
        </w:rPr>
        <w:t>kārta</w:t>
      </w:r>
      <w:r w:rsidR="00D06C6B" w:rsidRPr="00CB302E">
        <w:rPr>
          <w:rFonts w:asciiTheme="majorBidi" w:hAnsiTheme="majorBidi" w:cstheme="majorBidi"/>
          <w:noProof/>
          <w:color w:val="000000" w:themeColor="text1"/>
          <w:sz w:val="26"/>
          <w:szCs w:val="26"/>
          <w:lang w:val="lv-LV"/>
        </w:rPr>
        <w:t>;</w:t>
      </w:r>
    </w:p>
    <w:p w14:paraId="1A7D8787" w14:textId="77777777" w:rsidR="00E7543E" w:rsidRPr="00CB302E" w:rsidRDefault="00CB302E">
      <w:pPr>
        <w:numPr>
          <w:ilvl w:val="1"/>
          <w:numId w:val="22"/>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Teritorijas videonovērošanas sistēmas izbūve</w:t>
      </w:r>
      <w:r w:rsidR="00D06C6B" w:rsidRPr="00CB302E">
        <w:rPr>
          <w:rFonts w:asciiTheme="majorBidi" w:hAnsiTheme="majorBidi" w:cstheme="majorBidi"/>
          <w:noProof/>
          <w:color w:val="000000" w:themeColor="text1"/>
          <w:sz w:val="26"/>
          <w:szCs w:val="26"/>
          <w:lang w:val="lv-LV"/>
        </w:rPr>
        <w:t>;</w:t>
      </w:r>
    </w:p>
    <w:p w14:paraId="1A7D8788" w14:textId="77777777" w:rsidR="00E7543E" w:rsidRPr="00CB302E" w:rsidRDefault="00CB302E">
      <w:pPr>
        <w:numPr>
          <w:ilvl w:val="1"/>
          <w:numId w:val="22"/>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Koka soliņu atjaunošana 92 gab</w:t>
      </w:r>
      <w:r w:rsidR="00D06C6B" w:rsidRPr="00CB302E">
        <w:rPr>
          <w:rFonts w:asciiTheme="majorBidi" w:hAnsiTheme="majorBidi" w:cstheme="majorBidi"/>
          <w:noProof/>
          <w:color w:val="000000" w:themeColor="text1"/>
          <w:sz w:val="26"/>
          <w:szCs w:val="26"/>
          <w:lang w:val="lv-LV"/>
        </w:rPr>
        <w:t>.;</w:t>
      </w:r>
    </w:p>
    <w:p w14:paraId="1A7D8789" w14:textId="77777777" w:rsidR="00E7543E" w:rsidRPr="00CB302E" w:rsidRDefault="00CB302E">
      <w:pPr>
        <w:numPr>
          <w:ilvl w:val="1"/>
          <w:numId w:val="22"/>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lastRenderedPageBreak/>
        <w:t>Holandes liepu vainagošana 125 gab., dzīvžoga apgriešana 3500  m, nokaltušo koku likvidēšana un celmu izzāģēšana 8 gab.</w:t>
      </w:r>
      <w:r w:rsidR="00D06C6B" w:rsidRPr="00CB302E">
        <w:rPr>
          <w:rFonts w:asciiTheme="majorBidi" w:hAnsiTheme="majorBidi" w:cstheme="majorBidi"/>
          <w:noProof/>
          <w:color w:val="000000" w:themeColor="text1"/>
          <w:sz w:val="26"/>
          <w:szCs w:val="26"/>
          <w:lang w:val="lv-LV"/>
        </w:rPr>
        <w:t>;</w:t>
      </w:r>
    </w:p>
    <w:p w14:paraId="1A7D878A" w14:textId="77777777" w:rsidR="00E7543E" w:rsidRPr="00CB302E" w:rsidRDefault="00CB302E">
      <w:pPr>
        <w:numPr>
          <w:ilvl w:val="1"/>
          <w:numId w:val="22"/>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Zālāju un puķu dobju kopšana un atjaunošana</w:t>
      </w:r>
      <w:r w:rsidR="00D06C6B" w:rsidRPr="00CB302E">
        <w:rPr>
          <w:rFonts w:asciiTheme="majorBidi" w:hAnsiTheme="majorBidi" w:cstheme="majorBidi"/>
          <w:noProof/>
          <w:color w:val="000000" w:themeColor="text1"/>
          <w:sz w:val="26"/>
          <w:szCs w:val="26"/>
          <w:lang w:val="lv-LV"/>
        </w:rPr>
        <w:t>.</w:t>
      </w:r>
    </w:p>
    <w:p w14:paraId="1A7D878B" w14:textId="77777777" w:rsidR="00E7543E" w:rsidRPr="00CB302E" w:rsidRDefault="00CB302E">
      <w:pPr>
        <w:keepNext/>
        <w:numPr>
          <w:ilvl w:val="0"/>
          <w:numId w:val="8"/>
        </w:numPr>
        <w:spacing w:after="60"/>
        <w:ind w:left="714" w:hanging="357"/>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Brīvības piemineklim:</w:t>
      </w:r>
    </w:p>
    <w:p w14:paraId="1A7D878C" w14:textId="77777777" w:rsidR="00E7543E" w:rsidRPr="00CB302E" w:rsidRDefault="00CB302E">
      <w:pPr>
        <w:numPr>
          <w:ilvl w:val="1"/>
          <w:numId w:val="24"/>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Brīvības pieminekļa iekštelpu renovācijas projekta izstrāde</w:t>
      </w:r>
      <w:r w:rsidR="00D06C6B" w:rsidRPr="00CB302E">
        <w:rPr>
          <w:rFonts w:asciiTheme="majorBidi" w:hAnsiTheme="majorBidi" w:cstheme="majorBidi"/>
          <w:noProof/>
          <w:color w:val="000000" w:themeColor="text1"/>
          <w:sz w:val="26"/>
          <w:szCs w:val="26"/>
          <w:lang w:val="lv-LV"/>
        </w:rPr>
        <w:t>;</w:t>
      </w:r>
    </w:p>
    <w:p w14:paraId="1A7D878D" w14:textId="77777777" w:rsidR="00E7543E" w:rsidRPr="00CB302E" w:rsidRDefault="00CB302E">
      <w:pPr>
        <w:numPr>
          <w:ilvl w:val="1"/>
          <w:numId w:val="24"/>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Ziedu tvertņu  6 gab. izgatavošana no Itālijas travertīna pieminekļa laukuma norobežošanai no Raiņa bulvāra satiksmes</w:t>
      </w:r>
      <w:r w:rsidR="00D06C6B" w:rsidRPr="00CB302E">
        <w:rPr>
          <w:rFonts w:asciiTheme="majorBidi" w:hAnsiTheme="majorBidi" w:cstheme="majorBidi"/>
          <w:noProof/>
          <w:color w:val="000000" w:themeColor="text1"/>
          <w:sz w:val="26"/>
          <w:szCs w:val="26"/>
          <w:lang w:val="lv-LV"/>
        </w:rPr>
        <w:t>;</w:t>
      </w:r>
    </w:p>
    <w:p w14:paraId="1A7D878E" w14:textId="77777777" w:rsidR="00E7543E" w:rsidRPr="00CB302E" w:rsidRDefault="00CB302E">
      <w:pPr>
        <w:numPr>
          <w:ilvl w:val="1"/>
          <w:numId w:val="24"/>
        </w:numPr>
        <w:spacing w:after="60"/>
        <w:ind w:left="1418"/>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Preventīvā apkope līdz obeliska daļai, šuvju atjaunošana, pakāpienu enkurošana un nostiprināšana</w:t>
      </w:r>
      <w:r w:rsidR="00D06C6B" w:rsidRPr="00CB302E">
        <w:rPr>
          <w:rFonts w:asciiTheme="majorBidi" w:hAnsiTheme="majorBidi" w:cstheme="majorBidi"/>
          <w:noProof/>
          <w:color w:val="000000" w:themeColor="text1"/>
          <w:sz w:val="26"/>
          <w:szCs w:val="26"/>
          <w:lang w:val="lv-LV"/>
        </w:rPr>
        <w:t>;</w:t>
      </w:r>
    </w:p>
    <w:p w14:paraId="1A7D878F" w14:textId="77777777" w:rsidR="00E7543E" w:rsidRPr="00CB302E" w:rsidRDefault="00CB302E">
      <w:pPr>
        <w:numPr>
          <w:ilvl w:val="1"/>
          <w:numId w:val="24"/>
        </w:numPr>
        <w:spacing w:after="60"/>
        <w:ind w:left="1418"/>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Iekštelpu elektroinstalācijas remonts</w:t>
      </w:r>
      <w:r w:rsidR="00D06C6B" w:rsidRPr="00CB302E">
        <w:rPr>
          <w:rFonts w:asciiTheme="majorBidi" w:hAnsiTheme="majorBidi" w:cstheme="majorBidi"/>
          <w:noProof/>
          <w:color w:val="000000" w:themeColor="text1"/>
          <w:sz w:val="26"/>
          <w:szCs w:val="26"/>
          <w:lang w:val="lv-LV"/>
        </w:rPr>
        <w:t>;</w:t>
      </w:r>
    </w:p>
    <w:p w14:paraId="1A7D8790" w14:textId="77777777" w:rsidR="00E7543E" w:rsidRPr="00CB302E" w:rsidRDefault="00CB302E">
      <w:pPr>
        <w:numPr>
          <w:ilvl w:val="1"/>
          <w:numId w:val="24"/>
        </w:numPr>
        <w:spacing w:after="60"/>
        <w:ind w:left="1418"/>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Veikt preventīvo apkopi.</w:t>
      </w:r>
    </w:p>
    <w:p w14:paraId="1A7D8791" w14:textId="77777777" w:rsidR="00717073" w:rsidRPr="00CB302E" w:rsidRDefault="00CB302E">
      <w:pPr>
        <w:numPr>
          <w:ilvl w:val="0"/>
          <w:numId w:val="8"/>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Pēc vajadzības aktualizēt Brīvības pieminekļa un Rīgas Brāļu kapu apsaimniekošanas plānu 2022.–2025. gadam un papildināt to ar darbiem 2026.</w:t>
      </w:r>
      <w:r w:rsidR="00F26F8D" w:rsidRPr="00CB302E">
        <w:rPr>
          <w:rFonts w:asciiTheme="majorBidi" w:hAnsiTheme="majorBidi" w:cstheme="majorBidi"/>
          <w:noProof/>
          <w:color w:val="000000" w:themeColor="text1"/>
          <w:sz w:val="26"/>
          <w:szCs w:val="26"/>
          <w:lang w:val="lv-LV"/>
        </w:rPr>
        <w:t> </w:t>
      </w:r>
      <w:r w:rsidRPr="00CB302E">
        <w:rPr>
          <w:rFonts w:asciiTheme="majorBidi" w:hAnsiTheme="majorBidi" w:cstheme="majorBidi"/>
          <w:noProof/>
          <w:color w:val="000000" w:themeColor="text1"/>
          <w:sz w:val="26"/>
          <w:szCs w:val="26"/>
          <w:lang w:val="lv-LV"/>
        </w:rPr>
        <w:t>gadā.</w:t>
      </w:r>
    </w:p>
    <w:p w14:paraId="1A7D8792" w14:textId="77777777" w:rsidR="00AB6CDD" w:rsidRPr="00CB302E" w:rsidRDefault="00AB6CDD" w:rsidP="00AB6CDD">
      <w:pPr>
        <w:spacing w:afterLines="100" w:after="240"/>
        <w:ind w:left="720"/>
        <w:jc w:val="both"/>
        <w:rPr>
          <w:rFonts w:asciiTheme="majorBidi" w:hAnsiTheme="majorBidi" w:cstheme="majorBidi"/>
          <w:noProof/>
          <w:color w:val="000000" w:themeColor="text1"/>
          <w:sz w:val="26"/>
          <w:szCs w:val="26"/>
          <w:lang w:val="lv-LV"/>
        </w:rPr>
      </w:pPr>
    </w:p>
    <w:p w14:paraId="1A7D8793" w14:textId="77777777" w:rsidR="00C2391F" w:rsidRPr="00CB302E" w:rsidRDefault="00CB302E" w:rsidP="008A3E05">
      <w:pPr>
        <w:keepNext/>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t>7</w:t>
      </w:r>
      <w:r w:rsidR="00E52A7D" w:rsidRPr="00CB302E">
        <w:rPr>
          <w:rFonts w:asciiTheme="majorBidi" w:hAnsiTheme="majorBidi" w:cstheme="majorBidi"/>
          <w:b/>
          <w:noProof/>
          <w:color w:val="000000" w:themeColor="text1"/>
          <w:sz w:val="26"/>
          <w:szCs w:val="26"/>
          <w:lang w:val="lv-LV"/>
        </w:rPr>
        <w:t xml:space="preserve">.3. Lielajos kapos veicamie darbi  </w:t>
      </w:r>
    </w:p>
    <w:p w14:paraId="1A7D8794" w14:textId="77777777" w:rsidR="00C2391F" w:rsidRPr="00CB302E" w:rsidRDefault="00CB302E">
      <w:pPr>
        <w:numPr>
          <w:ilvl w:val="0"/>
          <w:numId w:val="9"/>
        </w:numPr>
        <w:spacing w:after="60"/>
        <w:ind w:left="714"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Pabeigt </w:t>
      </w:r>
      <w:r w:rsidR="00E52A7D" w:rsidRPr="00CB302E">
        <w:rPr>
          <w:rFonts w:asciiTheme="majorBidi" w:hAnsiTheme="majorBidi" w:cstheme="majorBidi"/>
          <w:noProof/>
          <w:color w:val="000000" w:themeColor="text1"/>
          <w:sz w:val="26"/>
          <w:szCs w:val="26"/>
          <w:lang w:val="lv-LV"/>
        </w:rPr>
        <w:t>Vērmaņu dzimtas (K.H.Vērmaņa, J.K.Vērmaņa un A.Ģ.Vērmanes)</w:t>
      </w:r>
      <w:r w:rsidR="00CF7209" w:rsidRPr="00CB302E">
        <w:rPr>
          <w:rFonts w:asciiTheme="majorBidi" w:hAnsiTheme="majorBidi" w:cstheme="majorBidi"/>
          <w:noProof/>
          <w:color w:val="000000" w:themeColor="text1"/>
          <w:sz w:val="26"/>
          <w:szCs w:val="26"/>
          <w:lang w:val="lv-LV"/>
        </w:rPr>
        <w:t xml:space="preserve"> </w:t>
      </w:r>
      <w:r w:rsidR="00E52A7D" w:rsidRPr="00CB302E">
        <w:rPr>
          <w:rFonts w:asciiTheme="majorBidi" w:hAnsiTheme="majorBidi" w:cstheme="majorBidi"/>
          <w:noProof/>
          <w:color w:val="000000" w:themeColor="text1"/>
          <w:sz w:val="26"/>
          <w:szCs w:val="26"/>
          <w:lang w:val="lv-LV"/>
        </w:rPr>
        <w:t>kap</w:t>
      </w:r>
      <w:r w:rsidR="00D7441B" w:rsidRPr="00CB302E">
        <w:rPr>
          <w:rFonts w:asciiTheme="majorBidi" w:hAnsiTheme="majorBidi" w:cstheme="majorBidi"/>
          <w:noProof/>
          <w:color w:val="000000" w:themeColor="text1"/>
          <w:sz w:val="26"/>
          <w:szCs w:val="26"/>
          <w:lang w:val="lv-LV"/>
        </w:rPr>
        <w:t>a vietā esošo pieminekļu orģinālo daļu restaurācij</w:t>
      </w:r>
      <w:r w:rsidRPr="00CB302E">
        <w:rPr>
          <w:rFonts w:asciiTheme="majorBidi" w:hAnsiTheme="majorBidi" w:cstheme="majorBidi"/>
          <w:noProof/>
          <w:color w:val="000000" w:themeColor="text1"/>
          <w:sz w:val="26"/>
          <w:szCs w:val="26"/>
          <w:lang w:val="lv-LV"/>
        </w:rPr>
        <w:t>u</w:t>
      </w:r>
      <w:r w:rsidR="00D7441B" w:rsidRPr="00CB302E">
        <w:rPr>
          <w:rFonts w:asciiTheme="majorBidi" w:hAnsiTheme="majorBidi" w:cstheme="majorBidi"/>
          <w:noProof/>
          <w:color w:val="000000" w:themeColor="text1"/>
          <w:sz w:val="26"/>
          <w:szCs w:val="26"/>
          <w:lang w:val="lv-LV"/>
        </w:rPr>
        <w:t>;</w:t>
      </w:r>
      <w:r w:rsidR="00E52A7D" w:rsidRPr="00CB302E">
        <w:rPr>
          <w:rFonts w:asciiTheme="majorBidi" w:hAnsiTheme="majorBidi" w:cstheme="majorBidi"/>
          <w:noProof/>
          <w:color w:val="000000" w:themeColor="text1"/>
          <w:sz w:val="26"/>
          <w:szCs w:val="26"/>
          <w:lang w:val="lv-LV"/>
        </w:rPr>
        <w:t xml:space="preserve"> </w:t>
      </w:r>
    </w:p>
    <w:p w14:paraId="1A7D8795" w14:textId="77777777" w:rsidR="00C2391F" w:rsidRPr="00CB302E" w:rsidRDefault="00CB302E">
      <w:pPr>
        <w:numPr>
          <w:ilvl w:val="0"/>
          <w:numId w:val="9"/>
        </w:numPr>
        <w:spacing w:after="60"/>
        <w:ind w:left="714"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Pabeigt k</w:t>
      </w:r>
      <w:r w:rsidR="00E52A7D" w:rsidRPr="00CB302E">
        <w:rPr>
          <w:rFonts w:asciiTheme="majorBidi" w:hAnsiTheme="majorBidi" w:cstheme="majorBidi"/>
          <w:noProof/>
          <w:color w:val="000000" w:themeColor="text1"/>
          <w:sz w:val="26"/>
          <w:szCs w:val="26"/>
          <w:lang w:val="lv-LV"/>
        </w:rPr>
        <w:t>apavietas metāla baldahīna restaurācij</w:t>
      </w:r>
      <w:r w:rsidRPr="00CB302E">
        <w:rPr>
          <w:rFonts w:asciiTheme="majorBidi" w:hAnsiTheme="majorBidi" w:cstheme="majorBidi"/>
          <w:noProof/>
          <w:color w:val="000000" w:themeColor="text1"/>
          <w:sz w:val="26"/>
          <w:szCs w:val="26"/>
          <w:lang w:val="lv-LV"/>
        </w:rPr>
        <w:t>u un novietot to drošākā vietā Lielo kapu teritorijā</w:t>
      </w:r>
      <w:r w:rsidR="00E52A7D" w:rsidRPr="00CB302E">
        <w:rPr>
          <w:rFonts w:asciiTheme="majorBidi" w:hAnsiTheme="majorBidi" w:cstheme="majorBidi"/>
          <w:noProof/>
          <w:color w:val="000000" w:themeColor="text1"/>
          <w:sz w:val="26"/>
          <w:szCs w:val="26"/>
          <w:lang w:val="lv-LV"/>
        </w:rPr>
        <w:t xml:space="preserve">; </w:t>
      </w:r>
    </w:p>
    <w:p w14:paraId="1A7D8796" w14:textId="77777777" w:rsidR="00C2391F" w:rsidRPr="00CB302E" w:rsidRDefault="00CB302E">
      <w:pPr>
        <w:numPr>
          <w:ilvl w:val="0"/>
          <w:numId w:val="9"/>
        </w:numPr>
        <w:spacing w:after="60"/>
        <w:ind w:left="714"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Dažādu</w:t>
      </w:r>
      <w:r w:rsidR="00E52A7D" w:rsidRPr="00CB302E">
        <w:rPr>
          <w:rFonts w:asciiTheme="majorBidi" w:hAnsiTheme="majorBidi" w:cstheme="majorBidi"/>
          <w:noProof/>
          <w:color w:val="000000" w:themeColor="text1"/>
          <w:sz w:val="26"/>
          <w:szCs w:val="26"/>
          <w:lang w:val="lv-LV"/>
        </w:rPr>
        <w:t xml:space="preserve"> kapu pieminekļu sakārtošana,</w:t>
      </w:r>
      <w:r w:rsidR="00355EE7" w:rsidRPr="00CB302E">
        <w:rPr>
          <w:rFonts w:asciiTheme="majorBidi" w:hAnsiTheme="majorBidi" w:cstheme="majorBidi"/>
          <w:noProof/>
          <w:color w:val="000000" w:themeColor="text1"/>
          <w:sz w:val="26"/>
          <w:szCs w:val="26"/>
          <w:lang w:val="lv-LV"/>
        </w:rPr>
        <w:t xml:space="preserve"> </w:t>
      </w:r>
      <w:r w:rsidR="00E52A7D" w:rsidRPr="00CB302E">
        <w:rPr>
          <w:rFonts w:asciiTheme="majorBidi" w:hAnsiTheme="majorBidi" w:cstheme="majorBidi"/>
          <w:noProof/>
          <w:color w:val="000000" w:themeColor="text1"/>
          <w:sz w:val="26"/>
          <w:szCs w:val="26"/>
          <w:lang w:val="lv-LV"/>
        </w:rPr>
        <w:t xml:space="preserve">preventīvā restaurācija </w:t>
      </w:r>
      <w:r w:rsidR="00355EE7" w:rsidRPr="00CB302E">
        <w:rPr>
          <w:rFonts w:asciiTheme="majorBidi" w:hAnsiTheme="majorBidi" w:cstheme="majorBidi"/>
          <w:noProof/>
          <w:color w:val="000000" w:themeColor="text1"/>
          <w:sz w:val="26"/>
          <w:szCs w:val="26"/>
          <w:lang w:val="lv-LV"/>
        </w:rPr>
        <w:t>un restaurācija</w:t>
      </w:r>
      <w:r w:rsidR="00E52A7D" w:rsidRPr="00CB302E">
        <w:rPr>
          <w:rFonts w:asciiTheme="majorBidi" w:hAnsiTheme="majorBidi" w:cstheme="majorBidi"/>
          <w:noProof/>
          <w:color w:val="000000" w:themeColor="text1"/>
          <w:sz w:val="26"/>
          <w:szCs w:val="26"/>
          <w:lang w:val="lv-LV"/>
        </w:rPr>
        <w:t>;</w:t>
      </w:r>
    </w:p>
    <w:p w14:paraId="1A7D8797" w14:textId="77777777" w:rsidR="00CF7209" w:rsidRPr="00CB302E" w:rsidRDefault="00CB302E">
      <w:pPr>
        <w:numPr>
          <w:ilvl w:val="0"/>
          <w:numId w:val="9"/>
        </w:numPr>
        <w:spacing w:after="60"/>
        <w:ind w:left="714"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Zemē i</w:t>
      </w:r>
      <w:r w:rsidR="00E52A7D" w:rsidRPr="00CB302E">
        <w:rPr>
          <w:rFonts w:asciiTheme="majorBidi" w:hAnsiTheme="majorBidi" w:cstheme="majorBidi"/>
          <w:noProof/>
          <w:color w:val="000000" w:themeColor="text1"/>
          <w:sz w:val="26"/>
          <w:szCs w:val="26"/>
          <w:lang w:val="lv-LV"/>
        </w:rPr>
        <w:t>egrimušu kapu plākšņu izcelšana, pamatņu izbūve un preventīvā restaurācija;</w:t>
      </w:r>
    </w:p>
    <w:p w14:paraId="1A7D8798" w14:textId="77777777" w:rsidR="007A3104" w:rsidRPr="00CB302E" w:rsidRDefault="00CB302E">
      <w:pPr>
        <w:numPr>
          <w:ilvl w:val="0"/>
          <w:numId w:val="9"/>
        </w:numPr>
        <w:spacing w:after="60"/>
        <w:ind w:left="714"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Iebrukušu kapa vietu nosegšana ar plāksnēm;</w:t>
      </w:r>
    </w:p>
    <w:p w14:paraId="1A7D8799" w14:textId="77777777" w:rsidR="007A3104" w:rsidRPr="00CB302E" w:rsidRDefault="00CB302E">
      <w:pPr>
        <w:numPr>
          <w:ilvl w:val="0"/>
          <w:numId w:val="9"/>
        </w:numPr>
        <w:spacing w:after="60"/>
        <w:ind w:left="714"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Lielo kapu koncepcijas īstenošana</w:t>
      </w:r>
      <w:r w:rsidR="006755B2" w:rsidRPr="00CB302E">
        <w:rPr>
          <w:rFonts w:asciiTheme="majorBidi" w:hAnsiTheme="majorBidi" w:cstheme="majorBidi"/>
          <w:noProof/>
          <w:color w:val="000000" w:themeColor="text1"/>
          <w:sz w:val="26"/>
          <w:szCs w:val="26"/>
          <w:lang w:val="lv-LV"/>
        </w:rPr>
        <w:t xml:space="preserve">i veikt </w:t>
      </w:r>
      <w:r w:rsidR="0032577C" w:rsidRPr="00CB302E">
        <w:rPr>
          <w:rFonts w:asciiTheme="majorBidi" w:hAnsiTheme="majorBidi" w:cstheme="majorBidi"/>
          <w:noProof/>
          <w:color w:val="000000" w:themeColor="text1"/>
          <w:sz w:val="26"/>
          <w:szCs w:val="26"/>
          <w:lang w:val="lv-LV"/>
        </w:rPr>
        <w:t>meta</w:t>
      </w:r>
      <w:r w:rsidR="006755B2" w:rsidRPr="00CB302E">
        <w:rPr>
          <w:rFonts w:asciiTheme="majorBidi" w:hAnsiTheme="majorBidi" w:cstheme="majorBidi"/>
          <w:noProof/>
          <w:color w:val="000000" w:themeColor="text1"/>
          <w:sz w:val="26"/>
          <w:szCs w:val="26"/>
          <w:lang w:val="lv-LV"/>
        </w:rPr>
        <w:t xml:space="preserve"> konkursu</w:t>
      </w:r>
      <w:r w:rsidR="00D06C6B" w:rsidRPr="00CB302E">
        <w:rPr>
          <w:rFonts w:asciiTheme="majorBidi" w:hAnsiTheme="majorBidi" w:cstheme="majorBidi"/>
          <w:noProof/>
          <w:color w:val="000000" w:themeColor="text1"/>
          <w:sz w:val="26"/>
          <w:szCs w:val="26"/>
          <w:lang w:val="lv-LV"/>
        </w:rPr>
        <w:t>;</w:t>
      </w:r>
    </w:p>
    <w:p w14:paraId="1A7D879A" w14:textId="77777777" w:rsidR="007A3104" w:rsidRPr="00CB302E" w:rsidRDefault="00CB302E">
      <w:pPr>
        <w:numPr>
          <w:ilvl w:val="0"/>
          <w:numId w:val="9"/>
        </w:numPr>
        <w:spacing w:after="60"/>
        <w:ind w:left="714" w:hanging="357"/>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Atzīmēt Lielo kapu 250 gadu pastāvēšanu ar pasākumiem un izstādēm.</w:t>
      </w:r>
    </w:p>
    <w:p w14:paraId="1A7D879B" w14:textId="77777777" w:rsidR="00CF7209" w:rsidRPr="00CB302E" w:rsidRDefault="00CF7209" w:rsidP="008A3E05">
      <w:pPr>
        <w:spacing w:after="60"/>
        <w:ind w:left="720"/>
        <w:jc w:val="both"/>
        <w:rPr>
          <w:rFonts w:asciiTheme="majorBidi" w:hAnsiTheme="majorBidi" w:cstheme="majorBidi"/>
          <w:noProof/>
          <w:color w:val="FF0000"/>
          <w:sz w:val="26"/>
          <w:szCs w:val="26"/>
          <w:lang w:val="lv-LV"/>
        </w:rPr>
      </w:pPr>
    </w:p>
    <w:p w14:paraId="1A7D879C" w14:textId="77777777" w:rsidR="00C2391F" w:rsidRPr="00CB302E" w:rsidRDefault="00CB302E" w:rsidP="00C2391F">
      <w:pPr>
        <w:keepNext/>
        <w:spacing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 </w:t>
      </w:r>
      <w:r w:rsidR="00381C52" w:rsidRPr="00CB302E">
        <w:rPr>
          <w:rFonts w:asciiTheme="majorBidi" w:hAnsiTheme="majorBidi" w:cstheme="majorBidi"/>
          <w:b/>
          <w:noProof/>
          <w:color w:val="000000" w:themeColor="text1"/>
          <w:sz w:val="26"/>
          <w:szCs w:val="26"/>
          <w:lang w:val="lv-LV"/>
        </w:rPr>
        <w:t>7</w:t>
      </w:r>
      <w:r w:rsidRPr="00CB302E">
        <w:rPr>
          <w:rFonts w:asciiTheme="majorBidi" w:hAnsiTheme="majorBidi" w:cstheme="majorBidi"/>
          <w:b/>
          <w:noProof/>
          <w:color w:val="000000" w:themeColor="text1"/>
          <w:sz w:val="26"/>
          <w:szCs w:val="26"/>
          <w:lang w:val="lv-LV"/>
        </w:rPr>
        <w:t>.4. Citi plānotie darbi un aktualitātes</w:t>
      </w:r>
    </w:p>
    <w:p w14:paraId="1A7D879D" w14:textId="77777777" w:rsidR="001541AC" w:rsidRPr="00CB302E" w:rsidRDefault="00CB302E">
      <w:pPr>
        <w:numPr>
          <w:ilvl w:val="0"/>
          <w:numId w:val="10"/>
        </w:numPr>
        <w:spacing w:after="60"/>
        <w:ind w:left="788"/>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D</w:t>
      </w:r>
      <w:r w:rsidR="00C2391F" w:rsidRPr="00CB302E">
        <w:rPr>
          <w:rFonts w:asciiTheme="majorBidi" w:hAnsiTheme="majorBidi" w:cstheme="majorBidi"/>
          <w:noProof/>
          <w:color w:val="000000" w:themeColor="text1"/>
          <w:sz w:val="26"/>
          <w:szCs w:val="26"/>
          <w:lang w:val="lv-LV"/>
        </w:rPr>
        <w:t>arb</w:t>
      </w:r>
      <w:r w:rsidRPr="00CB302E">
        <w:rPr>
          <w:rFonts w:asciiTheme="majorBidi" w:hAnsiTheme="majorBidi" w:cstheme="majorBidi"/>
          <w:noProof/>
          <w:color w:val="000000" w:themeColor="text1"/>
          <w:sz w:val="26"/>
          <w:szCs w:val="26"/>
          <w:lang w:val="lv-LV"/>
        </w:rPr>
        <w:t>s</w:t>
      </w:r>
      <w:r w:rsidR="00C2391F" w:rsidRPr="00CB302E">
        <w:rPr>
          <w:rFonts w:asciiTheme="majorBidi" w:hAnsiTheme="majorBidi" w:cstheme="majorBidi"/>
          <w:noProof/>
          <w:color w:val="000000" w:themeColor="text1"/>
          <w:sz w:val="26"/>
          <w:szCs w:val="26"/>
          <w:lang w:val="lv-LV"/>
        </w:rPr>
        <w:t xml:space="preserve"> pie pieminekļu fragmentu un akmens materiāla novietnes izveidošanas Varoņu ielā 13A, Rīgā;</w:t>
      </w:r>
    </w:p>
    <w:p w14:paraId="1A7D879E" w14:textId="77777777" w:rsidR="00253B6A" w:rsidRPr="00CB302E" w:rsidRDefault="00CB302E">
      <w:pPr>
        <w:numPr>
          <w:ilvl w:val="0"/>
          <w:numId w:val="10"/>
        </w:numPr>
        <w:spacing w:after="60"/>
        <w:ind w:left="788"/>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Lielo kapu pieminekļu fragmentu un akmens materiāla apzināšana, uzskaite, novērtējums;</w:t>
      </w:r>
    </w:p>
    <w:p w14:paraId="1A7D879F" w14:textId="77777777" w:rsidR="00253B6A" w:rsidRPr="00CB302E" w:rsidRDefault="00CB302E">
      <w:pPr>
        <w:numPr>
          <w:ilvl w:val="0"/>
          <w:numId w:val="10"/>
        </w:numPr>
        <w:spacing w:after="60"/>
        <w:ind w:left="788"/>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Pilnveidot digitālo i</w:t>
      </w:r>
      <w:r w:rsidR="00E52A7D" w:rsidRPr="00CB302E">
        <w:rPr>
          <w:rFonts w:asciiTheme="majorBidi" w:hAnsiTheme="majorBidi" w:cstheme="majorBidi"/>
          <w:noProof/>
          <w:color w:val="000000" w:themeColor="text1"/>
          <w:sz w:val="26"/>
          <w:szCs w:val="26"/>
          <w:lang w:val="lv-LV"/>
        </w:rPr>
        <w:t>zstād</w:t>
      </w:r>
      <w:r w:rsidR="00D2298B" w:rsidRPr="00CB302E">
        <w:rPr>
          <w:rFonts w:asciiTheme="majorBidi" w:hAnsiTheme="majorBidi" w:cstheme="majorBidi"/>
          <w:noProof/>
          <w:color w:val="000000" w:themeColor="text1"/>
          <w:sz w:val="26"/>
          <w:szCs w:val="26"/>
          <w:lang w:val="lv-LV"/>
        </w:rPr>
        <w:t>i</w:t>
      </w:r>
      <w:r w:rsidR="00E52A7D" w:rsidRPr="00CB302E">
        <w:rPr>
          <w:rFonts w:asciiTheme="majorBidi" w:hAnsiTheme="majorBidi" w:cstheme="majorBidi"/>
          <w:noProof/>
          <w:color w:val="000000" w:themeColor="text1"/>
          <w:sz w:val="26"/>
          <w:szCs w:val="26"/>
          <w:lang w:val="lv-LV"/>
        </w:rPr>
        <w:t xml:space="preserve"> par pieminekļiem “Dimanti Rīgas kanālmalā;</w:t>
      </w:r>
    </w:p>
    <w:p w14:paraId="1A7D87A0" w14:textId="77777777" w:rsidR="00C2391F" w:rsidRPr="00CB302E" w:rsidRDefault="00CB302E">
      <w:pPr>
        <w:numPr>
          <w:ilvl w:val="0"/>
          <w:numId w:val="10"/>
        </w:numPr>
        <w:spacing w:after="60"/>
        <w:ind w:left="788"/>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Valstisku un sabiedrisku pasākumu norišu saskaņošana un sakoptas teritorijas nodrošināšana pasākumu laikā – pie Brīvības pieminekļa, Rīgas Brāļu kapos un pie citiem pieminekļiem</w:t>
      </w:r>
      <w:r w:rsidR="00D06C6B" w:rsidRPr="00CB302E">
        <w:rPr>
          <w:rFonts w:asciiTheme="majorBidi" w:hAnsiTheme="majorBidi" w:cstheme="majorBidi"/>
          <w:noProof/>
          <w:color w:val="000000" w:themeColor="text1"/>
          <w:sz w:val="26"/>
          <w:szCs w:val="26"/>
          <w:lang w:val="lv-LV"/>
        </w:rPr>
        <w:t>;</w:t>
      </w:r>
    </w:p>
    <w:p w14:paraId="1A7D87A1" w14:textId="77777777" w:rsidR="006755B2" w:rsidRPr="00CB302E" w:rsidRDefault="00CB302E">
      <w:pPr>
        <w:numPr>
          <w:ilvl w:val="0"/>
          <w:numId w:val="10"/>
        </w:numPr>
        <w:spacing w:after="60"/>
        <w:ind w:left="788"/>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 xml:space="preserve">Turpināt iedibināto tradīciju – lāpu gājienu no Autotanka pulka pieminekļa līdz piemineklim 6. Rīgas kājnieku pulka karavīriem – pilsētas aizstāvjiem 1919. gadā – </w:t>
      </w:r>
      <w:r w:rsidRPr="00CB302E">
        <w:rPr>
          <w:rFonts w:asciiTheme="majorBidi" w:hAnsiTheme="majorBidi" w:cstheme="majorBidi"/>
          <w:i/>
          <w:iCs/>
          <w:noProof/>
          <w:color w:val="000000" w:themeColor="text1"/>
          <w:sz w:val="26"/>
          <w:szCs w:val="26"/>
          <w:lang w:val="lv-LV"/>
        </w:rPr>
        <w:t>Sudrabkalniņš</w:t>
      </w:r>
      <w:r w:rsidRPr="00CB302E">
        <w:rPr>
          <w:rFonts w:asciiTheme="majorBidi" w:hAnsiTheme="majorBidi" w:cstheme="majorBidi"/>
          <w:noProof/>
          <w:color w:val="000000" w:themeColor="text1"/>
          <w:sz w:val="26"/>
          <w:szCs w:val="26"/>
          <w:lang w:val="lv-LV"/>
        </w:rPr>
        <w:t>, ar noslēdzošu pasākumu</w:t>
      </w:r>
      <w:r w:rsidR="004A6AC2" w:rsidRPr="00CB302E">
        <w:rPr>
          <w:rFonts w:asciiTheme="majorBidi" w:hAnsiTheme="majorBidi" w:cstheme="majorBidi"/>
          <w:noProof/>
          <w:color w:val="000000" w:themeColor="text1"/>
          <w:sz w:val="26"/>
          <w:szCs w:val="26"/>
          <w:lang w:val="lv-LV"/>
        </w:rPr>
        <w:t xml:space="preserve"> “patriotu mēneša” ievadā – 31. oktobra vakarā</w:t>
      </w:r>
      <w:r w:rsidR="00D06C6B" w:rsidRPr="00CB302E">
        <w:rPr>
          <w:rFonts w:asciiTheme="majorBidi" w:hAnsiTheme="majorBidi" w:cstheme="majorBidi"/>
          <w:noProof/>
          <w:color w:val="000000" w:themeColor="text1"/>
          <w:sz w:val="26"/>
          <w:szCs w:val="26"/>
          <w:lang w:val="lv-LV"/>
        </w:rPr>
        <w:t>;</w:t>
      </w:r>
    </w:p>
    <w:p w14:paraId="1A7D87A2" w14:textId="77777777" w:rsidR="00D06C6B" w:rsidRPr="00CB302E" w:rsidRDefault="00CB302E">
      <w:pPr>
        <w:numPr>
          <w:ilvl w:val="0"/>
          <w:numId w:val="10"/>
        </w:numPr>
        <w:spacing w:after="60"/>
        <w:ind w:left="788"/>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lastRenderedPageBreak/>
        <w:t>Piedalīties Eiropas Kultūras mantojuma dienās.</w:t>
      </w:r>
    </w:p>
    <w:p w14:paraId="1A7D87A3" w14:textId="77777777" w:rsidR="00381C52" w:rsidRPr="00CB302E" w:rsidRDefault="00CB302E">
      <w:pPr>
        <w:suppressAutoHyphens w:val="0"/>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br w:type="page"/>
      </w:r>
    </w:p>
    <w:p w14:paraId="1A7D87A4" w14:textId="77777777" w:rsidR="00C2391F" w:rsidRPr="00CB302E" w:rsidRDefault="00CB302E" w:rsidP="00D47460">
      <w:pPr>
        <w:keepNext/>
        <w:spacing w:beforeLines="100" w:before="240" w:afterLines="100" w:after="240"/>
        <w:jc w:val="both"/>
        <w:rPr>
          <w:rFonts w:asciiTheme="majorBidi" w:hAnsiTheme="majorBidi" w:cstheme="majorBidi"/>
          <w:b/>
          <w:noProof/>
          <w:color w:val="000000" w:themeColor="text1"/>
          <w:sz w:val="26"/>
          <w:szCs w:val="26"/>
          <w:lang w:val="lv-LV"/>
        </w:rPr>
      </w:pPr>
      <w:r w:rsidRPr="00CB302E">
        <w:rPr>
          <w:rFonts w:asciiTheme="majorBidi" w:hAnsiTheme="majorBidi" w:cstheme="majorBidi"/>
          <w:b/>
          <w:noProof/>
          <w:color w:val="000000" w:themeColor="text1"/>
          <w:sz w:val="26"/>
          <w:szCs w:val="26"/>
          <w:lang w:val="lv-LV"/>
        </w:rPr>
        <w:lastRenderedPageBreak/>
        <w:t>8</w:t>
      </w:r>
      <w:r w:rsidR="00E52A7D" w:rsidRPr="00CB302E">
        <w:rPr>
          <w:rFonts w:asciiTheme="majorBidi" w:hAnsiTheme="majorBidi" w:cstheme="majorBidi"/>
          <w:b/>
          <w:noProof/>
          <w:color w:val="000000" w:themeColor="text1"/>
          <w:sz w:val="26"/>
          <w:szCs w:val="26"/>
          <w:lang w:val="lv-LV"/>
        </w:rPr>
        <w:t xml:space="preserve">. Dažāda informācija </w:t>
      </w:r>
    </w:p>
    <w:p w14:paraId="1A7D87A5" w14:textId="77777777" w:rsidR="008D2DAA" w:rsidRPr="00CB302E" w:rsidRDefault="00CB302E" w:rsidP="00F26F8D">
      <w:p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Informācija par būtiskiem riskiem un neskaidriem apstākļiem</w:t>
      </w:r>
      <w:r w:rsidR="00F26F8D" w:rsidRPr="00CB302E">
        <w:rPr>
          <w:rFonts w:asciiTheme="majorBidi" w:hAnsiTheme="majorBidi" w:cstheme="majorBidi"/>
          <w:noProof/>
          <w:color w:val="000000" w:themeColor="text1"/>
          <w:sz w:val="26"/>
          <w:szCs w:val="26"/>
          <w:lang w:val="lv-LV"/>
        </w:rPr>
        <w:t>,</w:t>
      </w:r>
      <w:r w:rsidRPr="00CB302E">
        <w:rPr>
          <w:rFonts w:asciiTheme="majorBidi" w:hAnsiTheme="majorBidi" w:cstheme="majorBidi"/>
          <w:noProof/>
          <w:color w:val="000000" w:themeColor="text1"/>
          <w:sz w:val="26"/>
          <w:szCs w:val="26"/>
          <w:lang w:val="lv-LV"/>
        </w:rPr>
        <w:t xml:space="preserve"> ar kuriem Aģentūra saskaras</w:t>
      </w:r>
      <w:r w:rsidR="00D7075D" w:rsidRPr="00CB302E">
        <w:rPr>
          <w:rFonts w:asciiTheme="majorBidi" w:hAnsiTheme="majorBidi" w:cstheme="majorBidi"/>
          <w:noProof/>
          <w:color w:val="000000" w:themeColor="text1"/>
          <w:sz w:val="26"/>
          <w:szCs w:val="26"/>
          <w:lang w:val="lv-LV"/>
        </w:rPr>
        <w:t>:</w:t>
      </w:r>
    </w:p>
    <w:p w14:paraId="1A7D87A6" w14:textId="77777777" w:rsidR="008D2DAA" w:rsidRPr="00CB302E" w:rsidRDefault="00CB302E">
      <w:pPr>
        <w:numPr>
          <w:ilvl w:val="0"/>
          <w:numId w:val="10"/>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Valsts pārvaldes uzdevuma deleģēšanas līgums par Brīvības pieminekļa un Rīgas Brāļu kapu apsaimniekošanu</w:t>
      </w:r>
      <w:r w:rsidR="00B9210C" w:rsidRPr="00CB302E">
        <w:rPr>
          <w:rFonts w:asciiTheme="majorBidi" w:hAnsiTheme="majorBidi" w:cstheme="majorBidi"/>
          <w:noProof/>
          <w:color w:val="000000" w:themeColor="text1"/>
          <w:sz w:val="26"/>
          <w:szCs w:val="26"/>
          <w:lang w:val="lv-LV"/>
        </w:rPr>
        <w:t xml:space="preserve"> bija</w:t>
      </w:r>
      <w:r w:rsidRPr="00CB302E">
        <w:rPr>
          <w:rFonts w:asciiTheme="majorBidi" w:hAnsiTheme="majorBidi" w:cstheme="majorBidi"/>
          <w:noProof/>
          <w:color w:val="000000" w:themeColor="text1"/>
          <w:sz w:val="26"/>
          <w:szCs w:val="26"/>
          <w:lang w:val="lv-LV"/>
        </w:rPr>
        <w:t xml:space="preserve"> spēkā tikai līdz 2022. gada 31.</w:t>
      </w:r>
      <w:r w:rsidR="00F26F8D" w:rsidRPr="00CB302E">
        <w:rPr>
          <w:rFonts w:asciiTheme="majorBidi" w:hAnsiTheme="majorBidi" w:cstheme="majorBidi"/>
          <w:noProof/>
          <w:color w:val="000000" w:themeColor="text1"/>
          <w:sz w:val="26"/>
          <w:szCs w:val="26"/>
          <w:lang w:val="lv-LV"/>
        </w:rPr>
        <w:t> </w:t>
      </w:r>
      <w:r w:rsidRPr="00CB302E">
        <w:rPr>
          <w:rFonts w:asciiTheme="majorBidi" w:hAnsiTheme="majorBidi" w:cstheme="majorBidi"/>
          <w:noProof/>
          <w:color w:val="000000" w:themeColor="text1"/>
          <w:sz w:val="26"/>
          <w:szCs w:val="26"/>
          <w:lang w:val="lv-LV"/>
        </w:rPr>
        <w:t xml:space="preserve">decembrim. Valsts budžetā </w:t>
      </w:r>
      <w:r w:rsidR="00B9210C" w:rsidRPr="00CB302E">
        <w:rPr>
          <w:rFonts w:asciiTheme="majorBidi" w:hAnsiTheme="majorBidi" w:cstheme="majorBidi"/>
          <w:noProof/>
          <w:color w:val="000000" w:themeColor="text1"/>
          <w:sz w:val="26"/>
          <w:szCs w:val="26"/>
          <w:lang w:val="lv-LV"/>
        </w:rPr>
        <w:t>nebija</w:t>
      </w:r>
      <w:r w:rsidRPr="00CB302E">
        <w:rPr>
          <w:rFonts w:asciiTheme="majorBidi" w:hAnsiTheme="majorBidi" w:cstheme="majorBidi"/>
          <w:noProof/>
          <w:color w:val="000000" w:themeColor="text1"/>
          <w:sz w:val="26"/>
          <w:szCs w:val="26"/>
          <w:lang w:val="lv-LV"/>
        </w:rPr>
        <w:t xml:space="preserve"> paredzēts finansējums šim mērķim 2023. un turpmākajos gados. </w:t>
      </w:r>
      <w:r w:rsidR="005A69EE" w:rsidRPr="00CB302E">
        <w:rPr>
          <w:rFonts w:asciiTheme="majorBidi" w:hAnsiTheme="majorBidi" w:cstheme="majorBidi"/>
          <w:noProof/>
          <w:color w:val="000000" w:themeColor="text1"/>
          <w:sz w:val="26"/>
          <w:szCs w:val="26"/>
          <w:lang w:val="lv-LV"/>
        </w:rPr>
        <w:t xml:space="preserve">2022. gada beigās deleģēšanas līgums tika pagarināts uz trim mēnešiem un </w:t>
      </w:r>
      <w:r w:rsidR="0099570D" w:rsidRPr="00CB302E">
        <w:rPr>
          <w:rFonts w:asciiTheme="majorBidi" w:hAnsiTheme="majorBidi" w:cstheme="majorBidi"/>
          <w:noProof/>
          <w:color w:val="000000" w:themeColor="text1"/>
          <w:sz w:val="26"/>
          <w:szCs w:val="26"/>
          <w:lang w:val="lv-LV"/>
        </w:rPr>
        <w:t>2023. gad</w:t>
      </w:r>
      <w:r w:rsidR="00710A9D" w:rsidRPr="00CB302E">
        <w:rPr>
          <w:rFonts w:asciiTheme="majorBidi" w:hAnsiTheme="majorBidi" w:cstheme="majorBidi"/>
          <w:noProof/>
          <w:color w:val="000000" w:themeColor="text1"/>
          <w:sz w:val="26"/>
          <w:szCs w:val="26"/>
          <w:lang w:val="lv-LV"/>
        </w:rPr>
        <w:t>a aprīlī</w:t>
      </w:r>
      <w:r w:rsidR="0099570D" w:rsidRPr="00CB302E">
        <w:rPr>
          <w:rFonts w:asciiTheme="majorBidi" w:hAnsiTheme="majorBidi" w:cstheme="majorBidi"/>
          <w:noProof/>
          <w:color w:val="000000" w:themeColor="text1"/>
          <w:sz w:val="26"/>
          <w:szCs w:val="26"/>
          <w:lang w:val="lv-LV"/>
        </w:rPr>
        <w:t xml:space="preserve"> tika slēgts jauns deleģēšanas līgums ar finansējumu līdz 2025. gada beigām.</w:t>
      </w:r>
      <w:r w:rsidR="005A69EE" w:rsidRPr="00CB302E">
        <w:rPr>
          <w:rFonts w:asciiTheme="majorBidi" w:hAnsiTheme="majorBidi" w:cstheme="majorBidi"/>
          <w:noProof/>
          <w:color w:val="000000" w:themeColor="text1"/>
          <w:sz w:val="26"/>
          <w:szCs w:val="26"/>
          <w:lang w:val="lv-LV"/>
        </w:rPr>
        <w:t xml:space="preserve"> </w:t>
      </w:r>
      <w:r w:rsidRPr="00CB302E">
        <w:rPr>
          <w:rFonts w:asciiTheme="majorBidi" w:hAnsiTheme="majorBidi" w:cstheme="majorBidi"/>
          <w:noProof/>
          <w:color w:val="000000" w:themeColor="text1"/>
          <w:sz w:val="26"/>
          <w:szCs w:val="26"/>
          <w:lang w:val="lv-LV"/>
        </w:rPr>
        <w:t>Aģentūra ir pilnīgi pakļauta valsts budžeta ikgadējai politikai;</w:t>
      </w:r>
    </w:p>
    <w:p w14:paraId="1A7D87A7" w14:textId="77777777" w:rsidR="008D2DAA" w:rsidRPr="00CB302E" w:rsidRDefault="00CB302E">
      <w:pPr>
        <w:numPr>
          <w:ilvl w:val="0"/>
          <w:numId w:val="10"/>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Aģentūras izsludinātajos konkursos mēdz pieteikties tikai viens vai pat neviens pretendents;</w:t>
      </w:r>
    </w:p>
    <w:p w14:paraId="1A7D87A8" w14:textId="77777777" w:rsidR="008D2DAA" w:rsidRPr="00CB302E" w:rsidRDefault="00CB302E">
      <w:pPr>
        <w:numPr>
          <w:ilvl w:val="0"/>
          <w:numId w:val="10"/>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Neziņa par finansējumu ilgtermiņā, kas rada riskus, ka tiks izstrādāti un saskaņoti projekti, bet divu gadu (saskaņojumu derīguma termiņa) laikā netiks rasts finansējums projektu realizācijai, līdz ar to līdzekļi projektēšanai tiks izlietoti nelietderīgi. Aģentūrai ir vairāki šādi projekti;</w:t>
      </w:r>
    </w:p>
    <w:p w14:paraId="1A7D87A9" w14:textId="77777777" w:rsidR="008D2DAA" w:rsidRPr="00CB302E" w:rsidRDefault="00CB302E">
      <w:pPr>
        <w:numPr>
          <w:ilvl w:val="0"/>
          <w:numId w:val="10"/>
        </w:numPr>
        <w:spacing w:after="60"/>
        <w:jc w:val="both"/>
        <w:rPr>
          <w:rFonts w:asciiTheme="majorBidi" w:hAnsiTheme="majorBidi" w:cstheme="majorBidi"/>
          <w:noProof/>
          <w:color w:val="000000" w:themeColor="text1"/>
          <w:sz w:val="26"/>
          <w:szCs w:val="26"/>
          <w:lang w:val="lv-LV"/>
        </w:rPr>
      </w:pPr>
      <w:r w:rsidRPr="00CB302E">
        <w:rPr>
          <w:rFonts w:asciiTheme="majorBidi" w:hAnsiTheme="majorBidi" w:cstheme="majorBidi"/>
          <w:noProof/>
          <w:color w:val="000000" w:themeColor="text1"/>
          <w:sz w:val="26"/>
          <w:szCs w:val="26"/>
          <w:lang w:val="lv-LV"/>
        </w:rPr>
        <w:t>Risks par speciālistu un darbinieku aiziešanu citā, labāk apmaksātā darba vietā.</w:t>
      </w:r>
    </w:p>
    <w:p w14:paraId="1A7D87AA" w14:textId="77777777" w:rsidR="003C709A" w:rsidRPr="00CB302E" w:rsidRDefault="003C709A" w:rsidP="00C2391F">
      <w:pPr>
        <w:spacing w:afterLines="100" w:after="240"/>
        <w:jc w:val="both"/>
        <w:rPr>
          <w:rFonts w:asciiTheme="majorBidi" w:hAnsiTheme="majorBidi" w:cstheme="majorBidi"/>
          <w:noProof/>
          <w:sz w:val="26"/>
          <w:szCs w:val="26"/>
          <w:lang w:val="lv-LV"/>
        </w:rPr>
      </w:pPr>
    </w:p>
    <w:p w14:paraId="1A7D87AB" w14:textId="77777777" w:rsidR="003C709A" w:rsidRPr="00CB302E" w:rsidRDefault="00CB302E" w:rsidP="001241D5">
      <w:pPr>
        <w:keepNext/>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 xml:space="preserve">Rīgas pašvaldības aģentūras </w:t>
      </w:r>
    </w:p>
    <w:p w14:paraId="1A7D87AC" w14:textId="77777777" w:rsidR="003C709A" w:rsidRPr="00CB302E" w:rsidRDefault="00CB302E" w:rsidP="003C709A">
      <w:pPr>
        <w:keepNext/>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„Rīgas pieminekļu aģentūra” direktor</w:t>
      </w:r>
      <w:r w:rsidR="00B62EE9" w:rsidRPr="00CB302E">
        <w:rPr>
          <w:rFonts w:asciiTheme="majorBidi" w:hAnsiTheme="majorBidi" w:cstheme="majorBidi"/>
          <w:noProof/>
          <w:sz w:val="26"/>
          <w:szCs w:val="26"/>
          <w:lang w:val="lv-LV"/>
        </w:rPr>
        <w:t>s</w:t>
      </w:r>
      <w:r w:rsidRPr="00CB302E">
        <w:rPr>
          <w:rFonts w:asciiTheme="majorBidi" w:hAnsiTheme="majorBidi" w:cstheme="majorBidi"/>
          <w:noProof/>
          <w:sz w:val="26"/>
          <w:szCs w:val="26"/>
          <w:lang w:val="lv-LV"/>
        </w:rPr>
        <w:t xml:space="preserve">                                               </w:t>
      </w:r>
      <w:r w:rsidR="00B62EE9" w:rsidRPr="00CB302E">
        <w:rPr>
          <w:rFonts w:asciiTheme="majorBidi" w:hAnsiTheme="majorBidi" w:cstheme="majorBidi"/>
          <w:noProof/>
          <w:sz w:val="26"/>
          <w:szCs w:val="26"/>
          <w:lang w:val="lv-LV"/>
        </w:rPr>
        <w:t>Gunārs Nāgels</w:t>
      </w:r>
    </w:p>
    <w:p w14:paraId="1A7D87AD" w14:textId="77777777" w:rsidR="00C2391F" w:rsidRPr="00CB302E" w:rsidRDefault="00CB302E" w:rsidP="00C2391F">
      <w:pPr>
        <w:spacing w:afterLines="100" w:after="240"/>
        <w:jc w:val="both"/>
        <w:rPr>
          <w:rFonts w:asciiTheme="majorBidi" w:hAnsiTheme="majorBidi" w:cstheme="majorBidi"/>
          <w:noProof/>
          <w:sz w:val="26"/>
          <w:szCs w:val="26"/>
          <w:lang w:val="lv-LV"/>
        </w:rPr>
      </w:pPr>
      <w:r w:rsidRPr="00CB302E">
        <w:rPr>
          <w:rFonts w:asciiTheme="majorBidi" w:hAnsiTheme="majorBidi" w:cstheme="majorBidi"/>
          <w:noProof/>
          <w:sz w:val="26"/>
          <w:szCs w:val="26"/>
          <w:lang w:val="lv-LV"/>
        </w:rPr>
        <w:t xml:space="preserve"> </w:t>
      </w:r>
    </w:p>
    <w:sectPr w:rsidR="00C2391F" w:rsidRPr="00CB302E" w:rsidSect="0012527B">
      <w:footerReference w:type="even" r:id="rId9"/>
      <w:footerReference w:type="default" r:id="rId10"/>
      <w:footerReference w:type="first" r:id="rId11"/>
      <w:pgSz w:w="11907" w:h="16840" w:code="9"/>
      <w:pgMar w:top="993"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39A3" w14:textId="77777777" w:rsidR="00820E95" w:rsidRDefault="00820E95">
      <w:r>
        <w:separator/>
      </w:r>
    </w:p>
  </w:endnote>
  <w:endnote w:type="continuationSeparator" w:id="0">
    <w:p w14:paraId="4105411F" w14:textId="77777777" w:rsidR="00820E95" w:rsidRDefault="0082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87B0" w14:textId="77777777" w:rsidR="00166EE8" w:rsidRDefault="00CB302E" w:rsidP="00140C9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7142C">
      <w:rPr>
        <w:rStyle w:val="Lappusesnumurs"/>
        <w:noProof/>
      </w:rPr>
      <w:t>4</w:t>
    </w:r>
    <w:r>
      <w:rPr>
        <w:rStyle w:val="Lappusesnumurs"/>
      </w:rPr>
      <w:fldChar w:fldCharType="end"/>
    </w:r>
  </w:p>
  <w:p w14:paraId="1A7D87B1" w14:textId="77777777" w:rsidR="00166EE8" w:rsidRDefault="00166EE8" w:rsidP="003A7AC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87B2" w14:textId="77777777" w:rsidR="00166EE8" w:rsidRPr="003556AA" w:rsidRDefault="00CB302E" w:rsidP="00140C96">
    <w:pPr>
      <w:pStyle w:val="Kjene"/>
      <w:framePr w:wrap="around" w:vAnchor="text" w:hAnchor="margin" w:xAlign="right" w:y="1"/>
      <w:rPr>
        <w:rStyle w:val="Lappusesnumurs"/>
        <w:lang w:val="lv-LV"/>
      </w:rPr>
    </w:pPr>
    <w:r w:rsidRPr="003556AA">
      <w:rPr>
        <w:rStyle w:val="Lappusesnumurs"/>
        <w:lang w:val="lv-LV"/>
      </w:rPr>
      <w:fldChar w:fldCharType="begin"/>
    </w:r>
    <w:r w:rsidRPr="003556AA">
      <w:rPr>
        <w:rStyle w:val="Lappusesnumurs"/>
        <w:lang w:val="lv-LV"/>
      </w:rPr>
      <w:instrText xml:space="preserve">PAGE  </w:instrText>
    </w:r>
    <w:r w:rsidRPr="003556AA">
      <w:rPr>
        <w:rStyle w:val="Lappusesnumurs"/>
        <w:lang w:val="lv-LV"/>
      </w:rPr>
      <w:fldChar w:fldCharType="separate"/>
    </w:r>
    <w:r w:rsidR="00826C29" w:rsidRPr="003556AA">
      <w:rPr>
        <w:rStyle w:val="Lappusesnumurs"/>
        <w:noProof/>
        <w:lang w:val="lv-LV"/>
      </w:rPr>
      <w:t>7</w:t>
    </w:r>
    <w:r w:rsidRPr="003556AA">
      <w:rPr>
        <w:rStyle w:val="Lappusesnumurs"/>
        <w:lang w:val="lv-LV"/>
      </w:rPr>
      <w:fldChar w:fldCharType="end"/>
    </w:r>
  </w:p>
  <w:p w14:paraId="1A7D87B3" w14:textId="77777777" w:rsidR="00166EE8" w:rsidRPr="003556AA" w:rsidRDefault="00CB302E" w:rsidP="003D261A">
    <w:pPr>
      <w:pStyle w:val="Kjene"/>
      <w:ind w:right="360"/>
      <w:rPr>
        <w:lang w:val="lv-LV"/>
      </w:rPr>
    </w:pPr>
    <w:r w:rsidRPr="003556AA">
      <w:rPr>
        <w:lang w:val="lv-LV"/>
      </w:rPr>
      <w:t xml:space="preserve">Rīgas pašvaldības aģentūras </w:t>
    </w:r>
    <w:r w:rsidR="00D97E1A" w:rsidRPr="003556AA">
      <w:rPr>
        <w:lang w:val="lv-LV"/>
      </w:rPr>
      <w:t>„Rīgas pieminekļu aģentūra” 20</w:t>
    </w:r>
    <w:r w:rsidR="00F95AC2" w:rsidRPr="003556AA">
      <w:rPr>
        <w:lang w:val="lv-LV"/>
      </w:rPr>
      <w:t>2</w:t>
    </w:r>
    <w:r w:rsidR="000A0348">
      <w:rPr>
        <w:lang w:val="lv-LV"/>
      </w:rPr>
      <w:t>2</w:t>
    </w:r>
    <w:r w:rsidRPr="003556AA">
      <w:rPr>
        <w:lang w:val="lv-LV"/>
      </w:rPr>
      <w:t>.</w:t>
    </w:r>
    <w:r w:rsidR="00C1138C">
      <w:rPr>
        <w:lang w:val="lv-LV"/>
      </w:rPr>
      <w:t xml:space="preserve"> </w:t>
    </w:r>
    <w:r w:rsidRPr="003556AA">
      <w:rPr>
        <w:lang w:val="lv-LV"/>
      </w:rPr>
      <w:t>gada publiskais pārskats</w:t>
    </w:r>
  </w:p>
  <w:p w14:paraId="1A7D87B4" w14:textId="7713F92A" w:rsidR="008D3A96" w:rsidRDefault="008D3A9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87B5" w14:textId="1706BE40" w:rsidR="008D3A96" w:rsidRDefault="008D3A9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4C53" w14:textId="77777777" w:rsidR="00820E95" w:rsidRDefault="00820E95">
      <w:r>
        <w:separator/>
      </w:r>
    </w:p>
  </w:footnote>
  <w:footnote w:type="continuationSeparator" w:id="0">
    <w:p w14:paraId="02295A56" w14:textId="77777777" w:rsidR="00820E95" w:rsidRDefault="00820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38"/>
    <w:multiLevelType w:val="multilevel"/>
    <w:tmpl w:val="03E2359E"/>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39E6D81"/>
    <w:multiLevelType w:val="hybridMultilevel"/>
    <w:tmpl w:val="9E14E45E"/>
    <w:lvl w:ilvl="0" w:tplc="10668AAE">
      <w:start w:val="1"/>
      <w:numFmt w:val="bullet"/>
      <w:lvlText w:val=""/>
      <w:lvlJc w:val="left"/>
      <w:pPr>
        <w:ind w:left="720" w:hanging="360"/>
      </w:pPr>
      <w:rPr>
        <w:rFonts w:ascii="Symbol" w:hAnsi="Symbol" w:hint="default"/>
      </w:rPr>
    </w:lvl>
    <w:lvl w:ilvl="1" w:tplc="B89EF638" w:tentative="1">
      <w:start w:val="1"/>
      <w:numFmt w:val="bullet"/>
      <w:lvlText w:val="o"/>
      <w:lvlJc w:val="left"/>
      <w:pPr>
        <w:ind w:left="1440" w:hanging="360"/>
      </w:pPr>
      <w:rPr>
        <w:rFonts w:ascii="Courier New" w:hAnsi="Courier New" w:cs="Courier New" w:hint="default"/>
      </w:rPr>
    </w:lvl>
    <w:lvl w:ilvl="2" w:tplc="672A15E4" w:tentative="1">
      <w:start w:val="1"/>
      <w:numFmt w:val="bullet"/>
      <w:lvlText w:val=""/>
      <w:lvlJc w:val="left"/>
      <w:pPr>
        <w:ind w:left="2160" w:hanging="360"/>
      </w:pPr>
      <w:rPr>
        <w:rFonts w:ascii="Wingdings" w:hAnsi="Wingdings" w:hint="default"/>
      </w:rPr>
    </w:lvl>
    <w:lvl w:ilvl="3" w:tplc="282C982A" w:tentative="1">
      <w:start w:val="1"/>
      <w:numFmt w:val="bullet"/>
      <w:lvlText w:val=""/>
      <w:lvlJc w:val="left"/>
      <w:pPr>
        <w:ind w:left="2880" w:hanging="360"/>
      </w:pPr>
      <w:rPr>
        <w:rFonts w:ascii="Symbol" w:hAnsi="Symbol" w:hint="default"/>
      </w:rPr>
    </w:lvl>
    <w:lvl w:ilvl="4" w:tplc="2CC281D4" w:tentative="1">
      <w:start w:val="1"/>
      <w:numFmt w:val="bullet"/>
      <w:lvlText w:val="o"/>
      <w:lvlJc w:val="left"/>
      <w:pPr>
        <w:ind w:left="3600" w:hanging="360"/>
      </w:pPr>
      <w:rPr>
        <w:rFonts w:ascii="Courier New" w:hAnsi="Courier New" w:cs="Courier New" w:hint="default"/>
      </w:rPr>
    </w:lvl>
    <w:lvl w:ilvl="5" w:tplc="461023B6" w:tentative="1">
      <w:start w:val="1"/>
      <w:numFmt w:val="bullet"/>
      <w:lvlText w:val=""/>
      <w:lvlJc w:val="left"/>
      <w:pPr>
        <w:ind w:left="4320" w:hanging="360"/>
      </w:pPr>
      <w:rPr>
        <w:rFonts w:ascii="Wingdings" w:hAnsi="Wingdings" w:hint="default"/>
      </w:rPr>
    </w:lvl>
    <w:lvl w:ilvl="6" w:tplc="6ADE3FD4" w:tentative="1">
      <w:start w:val="1"/>
      <w:numFmt w:val="bullet"/>
      <w:lvlText w:val=""/>
      <w:lvlJc w:val="left"/>
      <w:pPr>
        <w:ind w:left="5040" w:hanging="360"/>
      </w:pPr>
      <w:rPr>
        <w:rFonts w:ascii="Symbol" w:hAnsi="Symbol" w:hint="default"/>
      </w:rPr>
    </w:lvl>
    <w:lvl w:ilvl="7" w:tplc="3B44057E" w:tentative="1">
      <w:start w:val="1"/>
      <w:numFmt w:val="bullet"/>
      <w:lvlText w:val="o"/>
      <w:lvlJc w:val="left"/>
      <w:pPr>
        <w:ind w:left="5760" w:hanging="360"/>
      </w:pPr>
      <w:rPr>
        <w:rFonts w:ascii="Courier New" w:hAnsi="Courier New" w:cs="Courier New" w:hint="default"/>
      </w:rPr>
    </w:lvl>
    <w:lvl w:ilvl="8" w:tplc="18AA7FD2" w:tentative="1">
      <w:start w:val="1"/>
      <w:numFmt w:val="bullet"/>
      <w:lvlText w:val=""/>
      <w:lvlJc w:val="left"/>
      <w:pPr>
        <w:ind w:left="6480" w:hanging="360"/>
      </w:pPr>
      <w:rPr>
        <w:rFonts w:ascii="Wingdings" w:hAnsi="Wingdings" w:hint="default"/>
      </w:rPr>
    </w:lvl>
  </w:abstractNum>
  <w:abstractNum w:abstractNumId="2" w15:restartNumberingAfterBreak="0">
    <w:nsid w:val="133161C1"/>
    <w:multiLevelType w:val="hybridMultilevel"/>
    <w:tmpl w:val="4E22FCC8"/>
    <w:lvl w:ilvl="0" w:tplc="EE06DEEC">
      <w:start w:val="1"/>
      <w:numFmt w:val="bullet"/>
      <w:lvlText w:val=""/>
      <w:lvlJc w:val="left"/>
      <w:pPr>
        <w:ind w:left="720" w:hanging="360"/>
      </w:pPr>
      <w:rPr>
        <w:rFonts w:ascii="Symbol" w:hAnsi="Symbol" w:hint="default"/>
      </w:rPr>
    </w:lvl>
    <w:lvl w:ilvl="1" w:tplc="8E4688D0">
      <w:start w:val="4"/>
      <w:numFmt w:val="bullet"/>
      <w:lvlText w:val="-"/>
      <w:lvlJc w:val="left"/>
      <w:pPr>
        <w:ind w:left="1440" w:hanging="360"/>
      </w:pPr>
      <w:rPr>
        <w:rFonts w:ascii="Times New Roman" w:eastAsia="Times New Roman" w:hAnsi="Times New Roman" w:cs="Times New Roman" w:hint="default"/>
      </w:rPr>
    </w:lvl>
    <w:lvl w:ilvl="2" w:tplc="FA2876A0" w:tentative="1">
      <w:start w:val="1"/>
      <w:numFmt w:val="bullet"/>
      <w:lvlText w:val=""/>
      <w:lvlJc w:val="left"/>
      <w:pPr>
        <w:ind w:left="2160" w:hanging="360"/>
      </w:pPr>
      <w:rPr>
        <w:rFonts w:ascii="Wingdings" w:hAnsi="Wingdings" w:hint="default"/>
      </w:rPr>
    </w:lvl>
    <w:lvl w:ilvl="3" w:tplc="584CE290" w:tentative="1">
      <w:start w:val="1"/>
      <w:numFmt w:val="bullet"/>
      <w:lvlText w:val=""/>
      <w:lvlJc w:val="left"/>
      <w:pPr>
        <w:ind w:left="2880" w:hanging="360"/>
      </w:pPr>
      <w:rPr>
        <w:rFonts w:ascii="Symbol" w:hAnsi="Symbol" w:hint="default"/>
      </w:rPr>
    </w:lvl>
    <w:lvl w:ilvl="4" w:tplc="4E769CE8" w:tentative="1">
      <w:start w:val="1"/>
      <w:numFmt w:val="bullet"/>
      <w:lvlText w:val="o"/>
      <w:lvlJc w:val="left"/>
      <w:pPr>
        <w:ind w:left="3600" w:hanging="360"/>
      </w:pPr>
      <w:rPr>
        <w:rFonts w:ascii="Courier New" w:hAnsi="Courier New" w:cs="Courier New" w:hint="default"/>
      </w:rPr>
    </w:lvl>
    <w:lvl w:ilvl="5" w:tplc="063ECBB4" w:tentative="1">
      <w:start w:val="1"/>
      <w:numFmt w:val="bullet"/>
      <w:lvlText w:val=""/>
      <w:lvlJc w:val="left"/>
      <w:pPr>
        <w:ind w:left="4320" w:hanging="360"/>
      </w:pPr>
      <w:rPr>
        <w:rFonts w:ascii="Wingdings" w:hAnsi="Wingdings" w:hint="default"/>
      </w:rPr>
    </w:lvl>
    <w:lvl w:ilvl="6" w:tplc="6ADACF84" w:tentative="1">
      <w:start w:val="1"/>
      <w:numFmt w:val="bullet"/>
      <w:lvlText w:val=""/>
      <w:lvlJc w:val="left"/>
      <w:pPr>
        <w:ind w:left="5040" w:hanging="360"/>
      </w:pPr>
      <w:rPr>
        <w:rFonts w:ascii="Symbol" w:hAnsi="Symbol" w:hint="default"/>
      </w:rPr>
    </w:lvl>
    <w:lvl w:ilvl="7" w:tplc="90EE847C" w:tentative="1">
      <w:start w:val="1"/>
      <w:numFmt w:val="bullet"/>
      <w:lvlText w:val="o"/>
      <w:lvlJc w:val="left"/>
      <w:pPr>
        <w:ind w:left="5760" w:hanging="360"/>
      </w:pPr>
      <w:rPr>
        <w:rFonts w:ascii="Courier New" w:hAnsi="Courier New" w:cs="Courier New" w:hint="default"/>
      </w:rPr>
    </w:lvl>
    <w:lvl w:ilvl="8" w:tplc="EA22E09C" w:tentative="1">
      <w:start w:val="1"/>
      <w:numFmt w:val="bullet"/>
      <w:lvlText w:val=""/>
      <w:lvlJc w:val="left"/>
      <w:pPr>
        <w:ind w:left="6480" w:hanging="360"/>
      </w:pPr>
      <w:rPr>
        <w:rFonts w:ascii="Wingdings" w:hAnsi="Wingdings" w:hint="default"/>
      </w:rPr>
    </w:lvl>
  </w:abstractNum>
  <w:abstractNum w:abstractNumId="3" w15:restartNumberingAfterBreak="0">
    <w:nsid w:val="13682420"/>
    <w:multiLevelType w:val="hybridMultilevel"/>
    <w:tmpl w:val="4BBA6E90"/>
    <w:lvl w:ilvl="0" w:tplc="96A25A8E">
      <w:start w:val="1"/>
      <w:numFmt w:val="bullet"/>
      <w:lvlText w:val=""/>
      <w:lvlJc w:val="left"/>
      <w:pPr>
        <w:ind w:left="720" w:hanging="360"/>
      </w:pPr>
      <w:rPr>
        <w:rFonts w:ascii="Symbol" w:hAnsi="Symbol" w:hint="default"/>
      </w:rPr>
    </w:lvl>
    <w:lvl w:ilvl="1" w:tplc="6CAEBDC6" w:tentative="1">
      <w:start w:val="1"/>
      <w:numFmt w:val="bullet"/>
      <w:lvlText w:val="o"/>
      <w:lvlJc w:val="left"/>
      <w:pPr>
        <w:ind w:left="1440" w:hanging="360"/>
      </w:pPr>
      <w:rPr>
        <w:rFonts w:ascii="Courier New" w:hAnsi="Courier New" w:cs="Courier New" w:hint="default"/>
      </w:rPr>
    </w:lvl>
    <w:lvl w:ilvl="2" w:tplc="077C6CC8" w:tentative="1">
      <w:start w:val="1"/>
      <w:numFmt w:val="bullet"/>
      <w:lvlText w:val=""/>
      <w:lvlJc w:val="left"/>
      <w:pPr>
        <w:ind w:left="2160" w:hanging="360"/>
      </w:pPr>
      <w:rPr>
        <w:rFonts w:ascii="Wingdings" w:hAnsi="Wingdings" w:hint="default"/>
      </w:rPr>
    </w:lvl>
    <w:lvl w:ilvl="3" w:tplc="ADC019B2" w:tentative="1">
      <w:start w:val="1"/>
      <w:numFmt w:val="bullet"/>
      <w:lvlText w:val=""/>
      <w:lvlJc w:val="left"/>
      <w:pPr>
        <w:ind w:left="2880" w:hanging="360"/>
      </w:pPr>
      <w:rPr>
        <w:rFonts w:ascii="Symbol" w:hAnsi="Symbol" w:hint="default"/>
      </w:rPr>
    </w:lvl>
    <w:lvl w:ilvl="4" w:tplc="0D328CB8" w:tentative="1">
      <w:start w:val="1"/>
      <w:numFmt w:val="bullet"/>
      <w:lvlText w:val="o"/>
      <w:lvlJc w:val="left"/>
      <w:pPr>
        <w:ind w:left="3600" w:hanging="360"/>
      </w:pPr>
      <w:rPr>
        <w:rFonts w:ascii="Courier New" w:hAnsi="Courier New" w:cs="Courier New" w:hint="default"/>
      </w:rPr>
    </w:lvl>
    <w:lvl w:ilvl="5" w:tplc="E812B68E" w:tentative="1">
      <w:start w:val="1"/>
      <w:numFmt w:val="bullet"/>
      <w:lvlText w:val=""/>
      <w:lvlJc w:val="left"/>
      <w:pPr>
        <w:ind w:left="4320" w:hanging="360"/>
      </w:pPr>
      <w:rPr>
        <w:rFonts w:ascii="Wingdings" w:hAnsi="Wingdings" w:hint="default"/>
      </w:rPr>
    </w:lvl>
    <w:lvl w:ilvl="6" w:tplc="E65E6BCE" w:tentative="1">
      <w:start w:val="1"/>
      <w:numFmt w:val="bullet"/>
      <w:lvlText w:val=""/>
      <w:lvlJc w:val="left"/>
      <w:pPr>
        <w:ind w:left="5040" w:hanging="360"/>
      </w:pPr>
      <w:rPr>
        <w:rFonts w:ascii="Symbol" w:hAnsi="Symbol" w:hint="default"/>
      </w:rPr>
    </w:lvl>
    <w:lvl w:ilvl="7" w:tplc="579C698A" w:tentative="1">
      <w:start w:val="1"/>
      <w:numFmt w:val="bullet"/>
      <w:lvlText w:val="o"/>
      <w:lvlJc w:val="left"/>
      <w:pPr>
        <w:ind w:left="5760" w:hanging="360"/>
      </w:pPr>
      <w:rPr>
        <w:rFonts w:ascii="Courier New" w:hAnsi="Courier New" w:cs="Courier New" w:hint="default"/>
      </w:rPr>
    </w:lvl>
    <w:lvl w:ilvl="8" w:tplc="380A366C" w:tentative="1">
      <w:start w:val="1"/>
      <w:numFmt w:val="bullet"/>
      <w:lvlText w:val=""/>
      <w:lvlJc w:val="left"/>
      <w:pPr>
        <w:ind w:left="6480" w:hanging="360"/>
      </w:pPr>
      <w:rPr>
        <w:rFonts w:ascii="Wingdings" w:hAnsi="Wingdings" w:hint="default"/>
      </w:rPr>
    </w:lvl>
  </w:abstractNum>
  <w:abstractNum w:abstractNumId="4" w15:restartNumberingAfterBreak="0">
    <w:nsid w:val="15B90394"/>
    <w:multiLevelType w:val="hybridMultilevel"/>
    <w:tmpl w:val="CC00C370"/>
    <w:lvl w:ilvl="0" w:tplc="2F8C9A7C">
      <w:start w:val="1"/>
      <w:numFmt w:val="bullet"/>
      <w:lvlText w:val=""/>
      <w:lvlJc w:val="left"/>
      <w:pPr>
        <w:ind w:left="644" w:hanging="360"/>
      </w:pPr>
      <w:rPr>
        <w:rFonts w:ascii="Symbol" w:hAnsi="Symbol" w:hint="default"/>
      </w:rPr>
    </w:lvl>
    <w:lvl w:ilvl="1" w:tplc="0F940F48">
      <w:start w:val="1"/>
      <w:numFmt w:val="bullet"/>
      <w:lvlText w:val="o"/>
      <w:lvlJc w:val="left"/>
      <w:pPr>
        <w:ind w:left="1440" w:hanging="360"/>
      </w:pPr>
      <w:rPr>
        <w:rFonts w:ascii="Courier New" w:hAnsi="Courier New" w:cs="Courier New" w:hint="default"/>
      </w:rPr>
    </w:lvl>
    <w:lvl w:ilvl="2" w:tplc="B5C82F5E">
      <w:start w:val="1"/>
      <w:numFmt w:val="bullet"/>
      <w:lvlText w:val=""/>
      <w:lvlJc w:val="left"/>
      <w:pPr>
        <w:ind w:left="2160" w:hanging="360"/>
      </w:pPr>
      <w:rPr>
        <w:rFonts w:ascii="Wingdings" w:hAnsi="Wingdings" w:hint="default"/>
      </w:rPr>
    </w:lvl>
    <w:lvl w:ilvl="3" w:tplc="8BE0B42E" w:tentative="1">
      <w:start w:val="1"/>
      <w:numFmt w:val="bullet"/>
      <w:lvlText w:val=""/>
      <w:lvlJc w:val="left"/>
      <w:pPr>
        <w:ind w:left="2880" w:hanging="360"/>
      </w:pPr>
      <w:rPr>
        <w:rFonts w:ascii="Symbol" w:hAnsi="Symbol" w:hint="default"/>
      </w:rPr>
    </w:lvl>
    <w:lvl w:ilvl="4" w:tplc="DF72CC26" w:tentative="1">
      <w:start w:val="1"/>
      <w:numFmt w:val="bullet"/>
      <w:lvlText w:val="o"/>
      <w:lvlJc w:val="left"/>
      <w:pPr>
        <w:ind w:left="3600" w:hanging="360"/>
      </w:pPr>
      <w:rPr>
        <w:rFonts w:ascii="Courier New" w:hAnsi="Courier New" w:cs="Courier New" w:hint="default"/>
      </w:rPr>
    </w:lvl>
    <w:lvl w:ilvl="5" w:tplc="865C12FC" w:tentative="1">
      <w:start w:val="1"/>
      <w:numFmt w:val="bullet"/>
      <w:lvlText w:val=""/>
      <w:lvlJc w:val="left"/>
      <w:pPr>
        <w:ind w:left="4320" w:hanging="360"/>
      </w:pPr>
      <w:rPr>
        <w:rFonts w:ascii="Wingdings" w:hAnsi="Wingdings" w:hint="default"/>
      </w:rPr>
    </w:lvl>
    <w:lvl w:ilvl="6" w:tplc="8FF89CCC" w:tentative="1">
      <w:start w:val="1"/>
      <w:numFmt w:val="bullet"/>
      <w:lvlText w:val=""/>
      <w:lvlJc w:val="left"/>
      <w:pPr>
        <w:ind w:left="5040" w:hanging="360"/>
      </w:pPr>
      <w:rPr>
        <w:rFonts w:ascii="Symbol" w:hAnsi="Symbol" w:hint="default"/>
      </w:rPr>
    </w:lvl>
    <w:lvl w:ilvl="7" w:tplc="D8E4554A" w:tentative="1">
      <w:start w:val="1"/>
      <w:numFmt w:val="bullet"/>
      <w:lvlText w:val="o"/>
      <w:lvlJc w:val="left"/>
      <w:pPr>
        <w:ind w:left="5760" w:hanging="360"/>
      </w:pPr>
      <w:rPr>
        <w:rFonts w:ascii="Courier New" w:hAnsi="Courier New" w:cs="Courier New" w:hint="default"/>
      </w:rPr>
    </w:lvl>
    <w:lvl w:ilvl="8" w:tplc="74126DF0" w:tentative="1">
      <w:start w:val="1"/>
      <w:numFmt w:val="bullet"/>
      <w:lvlText w:val=""/>
      <w:lvlJc w:val="left"/>
      <w:pPr>
        <w:ind w:left="6480" w:hanging="360"/>
      </w:pPr>
      <w:rPr>
        <w:rFonts w:ascii="Wingdings" w:hAnsi="Wingdings" w:hint="default"/>
      </w:rPr>
    </w:lvl>
  </w:abstractNum>
  <w:abstractNum w:abstractNumId="5" w15:restartNumberingAfterBreak="0">
    <w:nsid w:val="1C2C7DAA"/>
    <w:multiLevelType w:val="hybridMultilevel"/>
    <w:tmpl w:val="A34048BE"/>
    <w:lvl w:ilvl="0" w:tplc="F27AE12A">
      <w:start w:val="1"/>
      <w:numFmt w:val="bullet"/>
      <w:lvlText w:val=""/>
      <w:lvlJc w:val="left"/>
      <w:pPr>
        <w:ind w:left="786" w:hanging="360"/>
      </w:pPr>
      <w:rPr>
        <w:rFonts w:ascii="Symbol" w:hAnsi="Symbol" w:hint="default"/>
      </w:rPr>
    </w:lvl>
    <w:lvl w:ilvl="1" w:tplc="A296C24C" w:tentative="1">
      <w:start w:val="1"/>
      <w:numFmt w:val="bullet"/>
      <w:lvlText w:val="o"/>
      <w:lvlJc w:val="left"/>
      <w:pPr>
        <w:ind w:left="1506" w:hanging="360"/>
      </w:pPr>
      <w:rPr>
        <w:rFonts w:ascii="Courier New" w:hAnsi="Courier New" w:cs="Courier New" w:hint="default"/>
      </w:rPr>
    </w:lvl>
    <w:lvl w:ilvl="2" w:tplc="6580364E" w:tentative="1">
      <w:start w:val="1"/>
      <w:numFmt w:val="bullet"/>
      <w:lvlText w:val=""/>
      <w:lvlJc w:val="left"/>
      <w:pPr>
        <w:ind w:left="2226" w:hanging="360"/>
      </w:pPr>
      <w:rPr>
        <w:rFonts w:ascii="Wingdings" w:hAnsi="Wingdings" w:hint="default"/>
      </w:rPr>
    </w:lvl>
    <w:lvl w:ilvl="3" w:tplc="D5886D48" w:tentative="1">
      <w:start w:val="1"/>
      <w:numFmt w:val="bullet"/>
      <w:lvlText w:val=""/>
      <w:lvlJc w:val="left"/>
      <w:pPr>
        <w:ind w:left="2946" w:hanging="360"/>
      </w:pPr>
      <w:rPr>
        <w:rFonts w:ascii="Symbol" w:hAnsi="Symbol" w:hint="default"/>
      </w:rPr>
    </w:lvl>
    <w:lvl w:ilvl="4" w:tplc="C1E06A86" w:tentative="1">
      <w:start w:val="1"/>
      <w:numFmt w:val="bullet"/>
      <w:lvlText w:val="o"/>
      <w:lvlJc w:val="left"/>
      <w:pPr>
        <w:ind w:left="3666" w:hanging="360"/>
      </w:pPr>
      <w:rPr>
        <w:rFonts w:ascii="Courier New" w:hAnsi="Courier New" w:cs="Courier New" w:hint="default"/>
      </w:rPr>
    </w:lvl>
    <w:lvl w:ilvl="5" w:tplc="24D43F6A" w:tentative="1">
      <w:start w:val="1"/>
      <w:numFmt w:val="bullet"/>
      <w:lvlText w:val=""/>
      <w:lvlJc w:val="left"/>
      <w:pPr>
        <w:ind w:left="4386" w:hanging="360"/>
      </w:pPr>
      <w:rPr>
        <w:rFonts w:ascii="Wingdings" w:hAnsi="Wingdings" w:hint="default"/>
      </w:rPr>
    </w:lvl>
    <w:lvl w:ilvl="6" w:tplc="1354CE8E" w:tentative="1">
      <w:start w:val="1"/>
      <w:numFmt w:val="bullet"/>
      <w:lvlText w:val=""/>
      <w:lvlJc w:val="left"/>
      <w:pPr>
        <w:ind w:left="5106" w:hanging="360"/>
      </w:pPr>
      <w:rPr>
        <w:rFonts w:ascii="Symbol" w:hAnsi="Symbol" w:hint="default"/>
      </w:rPr>
    </w:lvl>
    <w:lvl w:ilvl="7" w:tplc="BDF02BE4" w:tentative="1">
      <w:start w:val="1"/>
      <w:numFmt w:val="bullet"/>
      <w:lvlText w:val="o"/>
      <w:lvlJc w:val="left"/>
      <w:pPr>
        <w:ind w:left="5826" w:hanging="360"/>
      </w:pPr>
      <w:rPr>
        <w:rFonts w:ascii="Courier New" w:hAnsi="Courier New" w:cs="Courier New" w:hint="default"/>
      </w:rPr>
    </w:lvl>
    <w:lvl w:ilvl="8" w:tplc="1EAE810A" w:tentative="1">
      <w:start w:val="1"/>
      <w:numFmt w:val="bullet"/>
      <w:lvlText w:val=""/>
      <w:lvlJc w:val="left"/>
      <w:pPr>
        <w:ind w:left="6546" w:hanging="360"/>
      </w:pPr>
      <w:rPr>
        <w:rFonts w:ascii="Wingdings" w:hAnsi="Wingdings" w:hint="default"/>
      </w:rPr>
    </w:lvl>
  </w:abstractNum>
  <w:abstractNum w:abstractNumId="6" w15:restartNumberingAfterBreak="0">
    <w:nsid w:val="223F1349"/>
    <w:multiLevelType w:val="hybridMultilevel"/>
    <w:tmpl w:val="4FA4A9B0"/>
    <w:lvl w:ilvl="0" w:tplc="1AD6C39A">
      <w:start w:val="1"/>
      <w:numFmt w:val="bullet"/>
      <w:lvlText w:val=""/>
      <w:lvlJc w:val="left"/>
      <w:pPr>
        <w:ind w:left="644" w:hanging="360"/>
      </w:pPr>
      <w:rPr>
        <w:rFonts w:ascii="Symbol" w:hAnsi="Symbol" w:hint="default"/>
      </w:rPr>
    </w:lvl>
    <w:lvl w:ilvl="1" w:tplc="9DCE772A">
      <w:start w:val="1"/>
      <w:numFmt w:val="bullet"/>
      <w:lvlText w:val="-"/>
      <w:lvlJc w:val="left"/>
      <w:pPr>
        <w:ind w:left="2160" w:hanging="360"/>
      </w:pPr>
      <w:rPr>
        <w:rFonts w:ascii="Courier New" w:hAnsi="Courier New" w:hint="default"/>
      </w:rPr>
    </w:lvl>
    <w:lvl w:ilvl="2" w:tplc="2A8EDFA0">
      <w:start w:val="1"/>
      <w:numFmt w:val="bullet"/>
      <w:lvlText w:val=""/>
      <w:lvlJc w:val="left"/>
      <w:pPr>
        <w:ind w:left="2160" w:hanging="360"/>
      </w:pPr>
      <w:rPr>
        <w:rFonts w:ascii="Wingdings" w:hAnsi="Wingdings" w:hint="default"/>
      </w:rPr>
    </w:lvl>
    <w:lvl w:ilvl="3" w:tplc="B7F84548" w:tentative="1">
      <w:start w:val="1"/>
      <w:numFmt w:val="bullet"/>
      <w:lvlText w:val=""/>
      <w:lvlJc w:val="left"/>
      <w:pPr>
        <w:ind w:left="2880" w:hanging="360"/>
      </w:pPr>
      <w:rPr>
        <w:rFonts w:ascii="Symbol" w:hAnsi="Symbol" w:hint="default"/>
      </w:rPr>
    </w:lvl>
    <w:lvl w:ilvl="4" w:tplc="3E8A94B8" w:tentative="1">
      <w:start w:val="1"/>
      <w:numFmt w:val="bullet"/>
      <w:lvlText w:val="o"/>
      <w:lvlJc w:val="left"/>
      <w:pPr>
        <w:ind w:left="3600" w:hanging="360"/>
      </w:pPr>
      <w:rPr>
        <w:rFonts w:ascii="Courier New" w:hAnsi="Courier New" w:cs="Courier New" w:hint="default"/>
      </w:rPr>
    </w:lvl>
    <w:lvl w:ilvl="5" w:tplc="BFD284E8" w:tentative="1">
      <w:start w:val="1"/>
      <w:numFmt w:val="bullet"/>
      <w:lvlText w:val=""/>
      <w:lvlJc w:val="left"/>
      <w:pPr>
        <w:ind w:left="4320" w:hanging="360"/>
      </w:pPr>
      <w:rPr>
        <w:rFonts w:ascii="Wingdings" w:hAnsi="Wingdings" w:hint="default"/>
      </w:rPr>
    </w:lvl>
    <w:lvl w:ilvl="6" w:tplc="37DA3402" w:tentative="1">
      <w:start w:val="1"/>
      <w:numFmt w:val="bullet"/>
      <w:lvlText w:val=""/>
      <w:lvlJc w:val="left"/>
      <w:pPr>
        <w:ind w:left="5040" w:hanging="360"/>
      </w:pPr>
      <w:rPr>
        <w:rFonts w:ascii="Symbol" w:hAnsi="Symbol" w:hint="default"/>
      </w:rPr>
    </w:lvl>
    <w:lvl w:ilvl="7" w:tplc="A0BA8710" w:tentative="1">
      <w:start w:val="1"/>
      <w:numFmt w:val="bullet"/>
      <w:lvlText w:val="o"/>
      <w:lvlJc w:val="left"/>
      <w:pPr>
        <w:ind w:left="5760" w:hanging="360"/>
      </w:pPr>
      <w:rPr>
        <w:rFonts w:ascii="Courier New" w:hAnsi="Courier New" w:cs="Courier New" w:hint="default"/>
      </w:rPr>
    </w:lvl>
    <w:lvl w:ilvl="8" w:tplc="D188F66A" w:tentative="1">
      <w:start w:val="1"/>
      <w:numFmt w:val="bullet"/>
      <w:lvlText w:val=""/>
      <w:lvlJc w:val="left"/>
      <w:pPr>
        <w:ind w:left="6480" w:hanging="360"/>
      </w:pPr>
      <w:rPr>
        <w:rFonts w:ascii="Wingdings" w:hAnsi="Wingdings" w:hint="default"/>
      </w:rPr>
    </w:lvl>
  </w:abstractNum>
  <w:abstractNum w:abstractNumId="7" w15:restartNumberingAfterBreak="0">
    <w:nsid w:val="2688737A"/>
    <w:multiLevelType w:val="hybridMultilevel"/>
    <w:tmpl w:val="BCD2411C"/>
    <w:lvl w:ilvl="0" w:tplc="CB8C642E">
      <w:start w:val="1"/>
      <w:numFmt w:val="bullet"/>
      <w:lvlText w:val=""/>
      <w:lvlJc w:val="left"/>
      <w:pPr>
        <w:ind w:left="1440" w:hanging="360"/>
      </w:pPr>
      <w:rPr>
        <w:rFonts w:ascii="Symbol" w:hAnsi="Symbol" w:hint="default"/>
      </w:rPr>
    </w:lvl>
    <w:lvl w:ilvl="1" w:tplc="D2C2E5AA">
      <w:start w:val="1"/>
      <w:numFmt w:val="bullet"/>
      <w:lvlText w:val="-"/>
      <w:lvlJc w:val="left"/>
      <w:pPr>
        <w:ind w:left="2160" w:hanging="360"/>
      </w:pPr>
      <w:rPr>
        <w:rFonts w:ascii="Courier New" w:hAnsi="Courier New" w:hint="default"/>
      </w:rPr>
    </w:lvl>
    <w:lvl w:ilvl="2" w:tplc="6DAE2446">
      <w:start w:val="1"/>
      <w:numFmt w:val="bullet"/>
      <w:lvlText w:val=""/>
      <w:lvlJc w:val="left"/>
      <w:pPr>
        <w:ind w:left="2880" w:hanging="360"/>
      </w:pPr>
      <w:rPr>
        <w:rFonts w:ascii="Wingdings" w:hAnsi="Wingdings" w:hint="default"/>
      </w:rPr>
    </w:lvl>
    <w:lvl w:ilvl="3" w:tplc="F2C61D78" w:tentative="1">
      <w:start w:val="1"/>
      <w:numFmt w:val="bullet"/>
      <w:lvlText w:val=""/>
      <w:lvlJc w:val="left"/>
      <w:pPr>
        <w:ind w:left="3600" w:hanging="360"/>
      </w:pPr>
      <w:rPr>
        <w:rFonts w:ascii="Symbol" w:hAnsi="Symbol" w:hint="default"/>
      </w:rPr>
    </w:lvl>
    <w:lvl w:ilvl="4" w:tplc="0914B9A0" w:tentative="1">
      <w:start w:val="1"/>
      <w:numFmt w:val="bullet"/>
      <w:lvlText w:val="o"/>
      <w:lvlJc w:val="left"/>
      <w:pPr>
        <w:ind w:left="4320" w:hanging="360"/>
      </w:pPr>
      <w:rPr>
        <w:rFonts w:ascii="Courier New" w:hAnsi="Courier New" w:cs="Courier New" w:hint="default"/>
      </w:rPr>
    </w:lvl>
    <w:lvl w:ilvl="5" w:tplc="DA80070A" w:tentative="1">
      <w:start w:val="1"/>
      <w:numFmt w:val="bullet"/>
      <w:lvlText w:val=""/>
      <w:lvlJc w:val="left"/>
      <w:pPr>
        <w:ind w:left="5040" w:hanging="360"/>
      </w:pPr>
      <w:rPr>
        <w:rFonts w:ascii="Wingdings" w:hAnsi="Wingdings" w:hint="default"/>
      </w:rPr>
    </w:lvl>
    <w:lvl w:ilvl="6" w:tplc="4D9CB050" w:tentative="1">
      <w:start w:val="1"/>
      <w:numFmt w:val="bullet"/>
      <w:lvlText w:val=""/>
      <w:lvlJc w:val="left"/>
      <w:pPr>
        <w:ind w:left="5760" w:hanging="360"/>
      </w:pPr>
      <w:rPr>
        <w:rFonts w:ascii="Symbol" w:hAnsi="Symbol" w:hint="default"/>
      </w:rPr>
    </w:lvl>
    <w:lvl w:ilvl="7" w:tplc="6B50794A" w:tentative="1">
      <w:start w:val="1"/>
      <w:numFmt w:val="bullet"/>
      <w:lvlText w:val="o"/>
      <w:lvlJc w:val="left"/>
      <w:pPr>
        <w:ind w:left="6480" w:hanging="360"/>
      </w:pPr>
      <w:rPr>
        <w:rFonts w:ascii="Courier New" w:hAnsi="Courier New" w:cs="Courier New" w:hint="default"/>
      </w:rPr>
    </w:lvl>
    <w:lvl w:ilvl="8" w:tplc="8CE0D67C" w:tentative="1">
      <w:start w:val="1"/>
      <w:numFmt w:val="bullet"/>
      <w:lvlText w:val=""/>
      <w:lvlJc w:val="left"/>
      <w:pPr>
        <w:ind w:left="7200" w:hanging="360"/>
      </w:pPr>
      <w:rPr>
        <w:rFonts w:ascii="Wingdings" w:hAnsi="Wingdings" w:hint="default"/>
      </w:rPr>
    </w:lvl>
  </w:abstractNum>
  <w:abstractNum w:abstractNumId="8" w15:restartNumberingAfterBreak="0">
    <w:nsid w:val="2F9812F5"/>
    <w:multiLevelType w:val="hybridMultilevel"/>
    <w:tmpl w:val="D9B21AF2"/>
    <w:lvl w:ilvl="0" w:tplc="7A3CF662">
      <w:start w:val="1"/>
      <w:numFmt w:val="decimal"/>
      <w:lvlText w:val="%1."/>
      <w:lvlJc w:val="left"/>
      <w:pPr>
        <w:ind w:left="1344" w:hanging="360"/>
      </w:pPr>
    </w:lvl>
    <w:lvl w:ilvl="1" w:tplc="CF3231A0" w:tentative="1">
      <w:start w:val="1"/>
      <w:numFmt w:val="lowerLetter"/>
      <w:lvlText w:val="%2."/>
      <w:lvlJc w:val="left"/>
      <w:pPr>
        <w:ind w:left="2064" w:hanging="360"/>
      </w:pPr>
    </w:lvl>
    <w:lvl w:ilvl="2" w:tplc="3A22BDFC" w:tentative="1">
      <w:start w:val="1"/>
      <w:numFmt w:val="lowerRoman"/>
      <w:lvlText w:val="%3."/>
      <w:lvlJc w:val="right"/>
      <w:pPr>
        <w:ind w:left="2784" w:hanging="180"/>
      </w:pPr>
    </w:lvl>
    <w:lvl w:ilvl="3" w:tplc="046869E8" w:tentative="1">
      <w:start w:val="1"/>
      <w:numFmt w:val="decimal"/>
      <w:lvlText w:val="%4."/>
      <w:lvlJc w:val="left"/>
      <w:pPr>
        <w:ind w:left="3504" w:hanging="360"/>
      </w:pPr>
    </w:lvl>
    <w:lvl w:ilvl="4" w:tplc="5240D7C4" w:tentative="1">
      <w:start w:val="1"/>
      <w:numFmt w:val="lowerLetter"/>
      <w:lvlText w:val="%5."/>
      <w:lvlJc w:val="left"/>
      <w:pPr>
        <w:ind w:left="4224" w:hanging="360"/>
      </w:pPr>
    </w:lvl>
    <w:lvl w:ilvl="5" w:tplc="1D7C6386" w:tentative="1">
      <w:start w:val="1"/>
      <w:numFmt w:val="lowerRoman"/>
      <w:lvlText w:val="%6."/>
      <w:lvlJc w:val="right"/>
      <w:pPr>
        <w:ind w:left="4944" w:hanging="180"/>
      </w:pPr>
    </w:lvl>
    <w:lvl w:ilvl="6" w:tplc="66D097A2" w:tentative="1">
      <w:start w:val="1"/>
      <w:numFmt w:val="decimal"/>
      <w:lvlText w:val="%7."/>
      <w:lvlJc w:val="left"/>
      <w:pPr>
        <w:ind w:left="5664" w:hanging="360"/>
      </w:pPr>
    </w:lvl>
    <w:lvl w:ilvl="7" w:tplc="8796E990" w:tentative="1">
      <w:start w:val="1"/>
      <w:numFmt w:val="lowerLetter"/>
      <w:lvlText w:val="%8."/>
      <w:lvlJc w:val="left"/>
      <w:pPr>
        <w:ind w:left="6384" w:hanging="360"/>
      </w:pPr>
    </w:lvl>
    <w:lvl w:ilvl="8" w:tplc="C0C00A9E" w:tentative="1">
      <w:start w:val="1"/>
      <w:numFmt w:val="lowerRoman"/>
      <w:lvlText w:val="%9."/>
      <w:lvlJc w:val="right"/>
      <w:pPr>
        <w:ind w:left="7104" w:hanging="180"/>
      </w:pPr>
    </w:lvl>
  </w:abstractNum>
  <w:abstractNum w:abstractNumId="9" w15:restartNumberingAfterBreak="0">
    <w:nsid w:val="348C0C43"/>
    <w:multiLevelType w:val="hybridMultilevel"/>
    <w:tmpl w:val="78EEDB86"/>
    <w:lvl w:ilvl="0" w:tplc="BC12957A">
      <w:start w:val="1"/>
      <w:numFmt w:val="bullet"/>
      <w:lvlText w:val=""/>
      <w:lvlJc w:val="left"/>
      <w:pPr>
        <w:ind w:left="720" w:hanging="360"/>
      </w:pPr>
      <w:rPr>
        <w:rFonts w:ascii="Symbol" w:hAnsi="Symbol" w:hint="default"/>
      </w:rPr>
    </w:lvl>
    <w:lvl w:ilvl="1" w:tplc="0DF0061C">
      <w:start w:val="1"/>
      <w:numFmt w:val="bullet"/>
      <w:lvlText w:val="-"/>
      <w:lvlJc w:val="left"/>
      <w:pPr>
        <w:ind w:left="2160" w:hanging="360"/>
      </w:pPr>
      <w:rPr>
        <w:rFonts w:ascii="Courier New" w:hAnsi="Courier New" w:hint="default"/>
      </w:rPr>
    </w:lvl>
    <w:lvl w:ilvl="2" w:tplc="C3B46EF8" w:tentative="1">
      <w:start w:val="1"/>
      <w:numFmt w:val="bullet"/>
      <w:lvlText w:val=""/>
      <w:lvlJc w:val="left"/>
      <w:pPr>
        <w:ind w:left="2160" w:hanging="360"/>
      </w:pPr>
      <w:rPr>
        <w:rFonts w:ascii="Wingdings" w:hAnsi="Wingdings" w:hint="default"/>
      </w:rPr>
    </w:lvl>
    <w:lvl w:ilvl="3" w:tplc="A0FA0926" w:tentative="1">
      <w:start w:val="1"/>
      <w:numFmt w:val="bullet"/>
      <w:lvlText w:val=""/>
      <w:lvlJc w:val="left"/>
      <w:pPr>
        <w:ind w:left="2880" w:hanging="360"/>
      </w:pPr>
      <w:rPr>
        <w:rFonts w:ascii="Symbol" w:hAnsi="Symbol" w:hint="default"/>
      </w:rPr>
    </w:lvl>
    <w:lvl w:ilvl="4" w:tplc="68CE253E" w:tentative="1">
      <w:start w:val="1"/>
      <w:numFmt w:val="bullet"/>
      <w:lvlText w:val="o"/>
      <w:lvlJc w:val="left"/>
      <w:pPr>
        <w:ind w:left="3600" w:hanging="360"/>
      </w:pPr>
      <w:rPr>
        <w:rFonts w:ascii="Courier New" w:hAnsi="Courier New" w:cs="Courier New" w:hint="default"/>
      </w:rPr>
    </w:lvl>
    <w:lvl w:ilvl="5" w:tplc="07209994" w:tentative="1">
      <w:start w:val="1"/>
      <w:numFmt w:val="bullet"/>
      <w:lvlText w:val=""/>
      <w:lvlJc w:val="left"/>
      <w:pPr>
        <w:ind w:left="4320" w:hanging="360"/>
      </w:pPr>
      <w:rPr>
        <w:rFonts w:ascii="Wingdings" w:hAnsi="Wingdings" w:hint="default"/>
      </w:rPr>
    </w:lvl>
    <w:lvl w:ilvl="6" w:tplc="298C6CAE" w:tentative="1">
      <w:start w:val="1"/>
      <w:numFmt w:val="bullet"/>
      <w:lvlText w:val=""/>
      <w:lvlJc w:val="left"/>
      <w:pPr>
        <w:ind w:left="5040" w:hanging="360"/>
      </w:pPr>
      <w:rPr>
        <w:rFonts w:ascii="Symbol" w:hAnsi="Symbol" w:hint="default"/>
      </w:rPr>
    </w:lvl>
    <w:lvl w:ilvl="7" w:tplc="D0E43CDA" w:tentative="1">
      <w:start w:val="1"/>
      <w:numFmt w:val="bullet"/>
      <w:lvlText w:val="o"/>
      <w:lvlJc w:val="left"/>
      <w:pPr>
        <w:ind w:left="5760" w:hanging="360"/>
      </w:pPr>
      <w:rPr>
        <w:rFonts w:ascii="Courier New" w:hAnsi="Courier New" w:cs="Courier New" w:hint="default"/>
      </w:rPr>
    </w:lvl>
    <w:lvl w:ilvl="8" w:tplc="CA28EC40" w:tentative="1">
      <w:start w:val="1"/>
      <w:numFmt w:val="bullet"/>
      <w:lvlText w:val=""/>
      <w:lvlJc w:val="left"/>
      <w:pPr>
        <w:ind w:left="6480" w:hanging="360"/>
      </w:pPr>
      <w:rPr>
        <w:rFonts w:ascii="Wingdings" w:hAnsi="Wingdings" w:hint="default"/>
      </w:rPr>
    </w:lvl>
  </w:abstractNum>
  <w:abstractNum w:abstractNumId="10" w15:restartNumberingAfterBreak="0">
    <w:nsid w:val="406344DC"/>
    <w:multiLevelType w:val="hybridMultilevel"/>
    <w:tmpl w:val="EEFE1C28"/>
    <w:lvl w:ilvl="0" w:tplc="F4702468">
      <w:start w:val="1"/>
      <w:numFmt w:val="bullet"/>
      <w:lvlText w:val=""/>
      <w:lvlJc w:val="left"/>
      <w:pPr>
        <w:ind w:left="720" w:hanging="360"/>
      </w:pPr>
      <w:rPr>
        <w:rFonts w:ascii="Symbol" w:hAnsi="Symbol" w:hint="default"/>
      </w:rPr>
    </w:lvl>
    <w:lvl w:ilvl="1" w:tplc="1C809B06" w:tentative="1">
      <w:start w:val="1"/>
      <w:numFmt w:val="bullet"/>
      <w:lvlText w:val="o"/>
      <w:lvlJc w:val="left"/>
      <w:pPr>
        <w:ind w:left="1440" w:hanging="360"/>
      </w:pPr>
      <w:rPr>
        <w:rFonts w:ascii="Courier New" w:hAnsi="Courier New" w:cs="Courier New" w:hint="default"/>
      </w:rPr>
    </w:lvl>
    <w:lvl w:ilvl="2" w:tplc="D5327EF0" w:tentative="1">
      <w:start w:val="1"/>
      <w:numFmt w:val="bullet"/>
      <w:lvlText w:val=""/>
      <w:lvlJc w:val="left"/>
      <w:pPr>
        <w:ind w:left="2160" w:hanging="360"/>
      </w:pPr>
      <w:rPr>
        <w:rFonts w:ascii="Wingdings" w:hAnsi="Wingdings" w:hint="default"/>
      </w:rPr>
    </w:lvl>
    <w:lvl w:ilvl="3" w:tplc="26784E3E" w:tentative="1">
      <w:start w:val="1"/>
      <w:numFmt w:val="bullet"/>
      <w:lvlText w:val=""/>
      <w:lvlJc w:val="left"/>
      <w:pPr>
        <w:ind w:left="2880" w:hanging="360"/>
      </w:pPr>
      <w:rPr>
        <w:rFonts w:ascii="Symbol" w:hAnsi="Symbol" w:hint="default"/>
      </w:rPr>
    </w:lvl>
    <w:lvl w:ilvl="4" w:tplc="F184D5EC" w:tentative="1">
      <w:start w:val="1"/>
      <w:numFmt w:val="bullet"/>
      <w:lvlText w:val="o"/>
      <w:lvlJc w:val="left"/>
      <w:pPr>
        <w:ind w:left="3600" w:hanging="360"/>
      </w:pPr>
      <w:rPr>
        <w:rFonts w:ascii="Courier New" w:hAnsi="Courier New" w:cs="Courier New" w:hint="default"/>
      </w:rPr>
    </w:lvl>
    <w:lvl w:ilvl="5" w:tplc="58C628C8" w:tentative="1">
      <w:start w:val="1"/>
      <w:numFmt w:val="bullet"/>
      <w:lvlText w:val=""/>
      <w:lvlJc w:val="left"/>
      <w:pPr>
        <w:ind w:left="4320" w:hanging="360"/>
      </w:pPr>
      <w:rPr>
        <w:rFonts w:ascii="Wingdings" w:hAnsi="Wingdings" w:hint="default"/>
      </w:rPr>
    </w:lvl>
    <w:lvl w:ilvl="6" w:tplc="FC864AAA" w:tentative="1">
      <w:start w:val="1"/>
      <w:numFmt w:val="bullet"/>
      <w:lvlText w:val=""/>
      <w:lvlJc w:val="left"/>
      <w:pPr>
        <w:ind w:left="5040" w:hanging="360"/>
      </w:pPr>
      <w:rPr>
        <w:rFonts w:ascii="Symbol" w:hAnsi="Symbol" w:hint="default"/>
      </w:rPr>
    </w:lvl>
    <w:lvl w:ilvl="7" w:tplc="DE04E5A8" w:tentative="1">
      <w:start w:val="1"/>
      <w:numFmt w:val="bullet"/>
      <w:lvlText w:val="o"/>
      <w:lvlJc w:val="left"/>
      <w:pPr>
        <w:ind w:left="5760" w:hanging="360"/>
      </w:pPr>
      <w:rPr>
        <w:rFonts w:ascii="Courier New" w:hAnsi="Courier New" w:cs="Courier New" w:hint="default"/>
      </w:rPr>
    </w:lvl>
    <w:lvl w:ilvl="8" w:tplc="21308B80" w:tentative="1">
      <w:start w:val="1"/>
      <w:numFmt w:val="bullet"/>
      <w:lvlText w:val=""/>
      <w:lvlJc w:val="left"/>
      <w:pPr>
        <w:ind w:left="6480" w:hanging="360"/>
      </w:pPr>
      <w:rPr>
        <w:rFonts w:ascii="Wingdings" w:hAnsi="Wingdings" w:hint="default"/>
      </w:rPr>
    </w:lvl>
  </w:abstractNum>
  <w:abstractNum w:abstractNumId="11" w15:restartNumberingAfterBreak="0">
    <w:nsid w:val="427D77C5"/>
    <w:multiLevelType w:val="hybridMultilevel"/>
    <w:tmpl w:val="7F44E7EE"/>
    <w:lvl w:ilvl="0" w:tplc="0500387E">
      <w:start w:val="1"/>
      <w:numFmt w:val="bullet"/>
      <w:lvlText w:val=""/>
      <w:lvlJc w:val="left"/>
      <w:pPr>
        <w:ind w:left="720" w:hanging="360"/>
      </w:pPr>
      <w:rPr>
        <w:rFonts w:ascii="Symbol" w:hAnsi="Symbol" w:hint="default"/>
      </w:rPr>
    </w:lvl>
    <w:lvl w:ilvl="1" w:tplc="A54CE45C" w:tentative="1">
      <w:start w:val="1"/>
      <w:numFmt w:val="bullet"/>
      <w:lvlText w:val="o"/>
      <w:lvlJc w:val="left"/>
      <w:pPr>
        <w:ind w:left="1440" w:hanging="360"/>
      </w:pPr>
      <w:rPr>
        <w:rFonts w:ascii="Courier New" w:hAnsi="Courier New" w:cs="Courier New" w:hint="default"/>
      </w:rPr>
    </w:lvl>
    <w:lvl w:ilvl="2" w:tplc="43244CC0" w:tentative="1">
      <w:start w:val="1"/>
      <w:numFmt w:val="bullet"/>
      <w:lvlText w:val=""/>
      <w:lvlJc w:val="left"/>
      <w:pPr>
        <w:ind w:left="2160" w:hanging="360"/>
      </w:pPr>
      <w:rPr>
        <w:rFonts w:ascii="Wingdings" w:hAnsi="Wingdings" w:hint="default"/>
      </w:rPr>
    </w:lvl>
    <w:lvl w:ilvl="3" w:tplc="FA16C280" w:tentative="1">
      <w:start w:val="1"/>
      <w:numFmt w:val="bullet"/>
      <w:lvlText w:val=""/>
      <w:lvlJc w:val="left"/>
      <w:pPr>
        <w:ind w:left="2880" w:hanging="360"/>
      </w:pPr>
      <w:rPr>
        <w:rFonts w:ascii="Symbol" w:hAnsi="Symbol" w:hint="default"/>
      </w:rPr>
    </w:lvl>
    <w:lvl w:ilvl="4" w:tplc="5882C48E" w:tentative="1">
      <w:start w:val="1"/>
      <w:numFmt w:val="bullet"/>
      <w:lvlText w:val="o"/>
      <w:lvlJc w:val="left"/>
      <w:pPr>
        <w:ind w:left="3600" w:hanging="360"/>
      </w:pPr>
      <w:rPr>
        <w:rFonts w:ascii="Courier New" w:hAnsi="Courier New" w:cs="Courier New" w:hint="default"/>
      </w:rPr>
    </w:lvl>
    <w:lvl w:ilvl="5" w:tplc="16E827BA" w:tentative="1">
      <w:start w:val="1"/>
      <w:numFmt w:val="bullet"/>
      <w:lvlText w:val=""/>
      <w:lvlJc w:val="left"/>
      <w:pPr>
        <w:ind w:left="4320" w:hanging="360"/>
      </w:pPr>
      <w:rPr>
        <w:rFonts w:ascii="Wingdings" w:hAnsi="Wingdings" w:hint="default"/>
      </w:rPr>
    </w:lvl>
    <w:lvl w:ilvl="6" w:tplc="9168E384" w:tentative="1">
      <w:start w:val="1"/>
      <w:numFmt w:val="bullet"/>
      <w:lvlText w:val=""/>
      <w:lvlJc w:val="left"/>
      <w:pPr>
        <w:ind w:left="5040" w:hanging="360"/>
      </w:pPr>
      <w:rPr>
        <w:rFonts w:ascii="Symbol" w:hAnsi="Symbol" w:hint="default"/>
      </w:rPr>
    </w:lvl>
    <w:lvl w:ilvl="7" w:tplc="C3F2CBFC" w:tentative="1">
      <w:start w:val="1"/>
      <w:numFmt w:val="bullet"/>
      <w:lvlText w:val="o"/>
      <w:lvlJc w:val="left"/>
      <w:pPr>
        <w:ind w:left="5760" w:hanging="360"/>
      </w:pPr>
      <w:rPr>
        <w:rFonts w:ascii="Courier New" w:hAnsi="Courier New" w:cs="Courier New" w:hint="default"/>
      </w:rPr>
    </w:lvl>
    <w:lvl w:ilvl="8" w:tplc="3E9A17A4" w:tentative="1">
      <w:start w:val="1"/>
      <w:numFmt w:val="bullet"/>
      <w:lvlText w:val=""/>
      <w:lvlJc w:val="left"/>
      <w:pPr>
        <w:ind w:left="6480" w:hanging="360"/>
      </w:pPr>
      <w:rPr>
        <w:rFonts w:ascii="Wingdings" w:hAnsi="Wingdings" w:hint="default"/>
      </w:rPr>
    </w:lvl>
  </w:abstractNum>
  <w:abstractNum w:abstractNumId="12" w15:restartNumberingAfterBreak="0">
    <w:nsid w:val="45F05AA9"/>
    <w:multiLevelType w:val="hybridMultilevel"/>
    <w:tmpl w:val="0570E18A"/>
    <w:lvl w:ilvl="0" w:tplc="B332FE46">
      <w:start w:val="1"/>
      <w:numFmt w:val="bullet"/>
      <w:lvlText w:val=""/>
      <w:lvlJc w:val="left"/>
      <w:pPr>
        <w:ind w:left="720" w:hanging="360"/>
      </w:pPr>
      <w:rPr>
        <w:rFonts w:ascii="Symbol" w:hAnsi="Symbol" w:hint="default"/>
      </w:rPr>
    </w:lvl>
    <w:lvl w:ilvl="1" w:tplc="5ED6CB98">
      <w:start w:val="1"/>
      <w:numFmt w:val="bullet"/>
      <w:lvlText w:val="-"/>
      <w:lvlJc w:val="left"/>
      <w:pPr>
        <w:ind w:left="2160" w:hanging="360"/>
      </w:pPr>
      <w:rPr>
        <w:rFonts w:ascii="Courier New" w:hAnsi="Courier New" w:hint="default"/>
      </w:rPr>
    </w:lvl>
    <w:lvl w:ilvl="2" w:tplc="012EA760" w:tentative="1">
      <w:start w:val="1"/>
      <w:numFmt w:val="bullet"/>
      <w:lvlText w:val=""/>
      <w:lvlJc w:val="left"/>
      <w:pPr>
        <w:ind w:left="2160" w:hanging="360"/>
      </w:pPr>
      <w:rPr>
        <w:rFonts w:ascii="Wingdings" w:hAnsi="Wingdings" w:hint="default"/>
      </w:rPr>
    </w:lvl>
    <w:lvl w:ilvl="3" w:tplc="7D243B36" w:tentative="1">
      <w:start w:val="1"/>
      <w:numFmt w:val="bullet"/>
      <w:lvlText w:val=""/>
      <w:lvlJc w:val="left"/>
      <w:pPr>
        <w:ind w:left="2880" w:hanging="360"/>
      </w:pPr>
      <w:rPr>
        <w:rFonts w:ascii="Symbol" w:hAnsi="Symbol" w:hint="default"/>
      </w:rPr>
    </w:lvl>
    <w:lvl w:ilvl="4" w:tplc="17C66592" w:tentative="1">
      <w:start w:val="1"/>
      <w:numFmt w:val="bullet"/>
      <w:lvlText w:val="o"/>
      <w:lvlJc w:val="left"/>
      <w:pPr>
        <w:ind w:left="3600" w:hanging="360"/>
      </w:pPr>
      <w:rPr>
        <w:rFonts w:ascii="Courier New" w:hAnsi="Courier New" w:cs="Courier New" w:hint="default"/>
      </w:rPr>
    </w:lvl>
    <w:lvl w:ilvl="5" w:tplc="2626FD80" w:tentative="1">
      <w:start w:val="1"/>
      <w:numFmt w:val="bullet"/>
      <w:lvlText w:val=""/>
      <w:lvlJc w:val="left"/>
      <w:pPr>
        <w:ind w:left="4320" w:hanging="360"/>
      </w:pPr>
      <w:rPr>
        <w:rFonts w:ascii="Wingdings" w:hAnsi="Wingdings" w:hint="default"/>
      </w:rPr>
    </w:lvl>
    <w:lvl w:ilvl="6" w:tplc="DB90E172" w:tentative="1">
      <w:start w:val="1"/>
      <w:numFmt w:val="bullet"/>
      <w:lvlText w:val=""/>
      <w:lvlJc w:val="left"/>
      <w:pPr>
        <w:ind w:left="5040" w:hanging="360"/>
      </w:pPr>
      <w:rPr>
        <w:rFonts w:ascii="Symbol" w:hAnsi="Symbol" w:hint="default"/>
      </w:rPr>
    </w:lvl>
    <w:lvl w:ilvl="7" w:tplc="54A0F700" w:tentative="1">
      <w:start w:val="1"/>
      <w:numFmt w:val="bullet"/>
      <w:lvlText w:val="o"/>
      <w:lvlJc w:val="left"/>
      <w:pPr>
        <w:ind w:left="5760" w:hanging="360"/>
      </w:pPr>
      <w:rPr>
        <w:rFonts w:ascii="Courier New" w:hAnsi="Courier New" w:cs="Courier New" w:hint="default"/>
      </w:rPr>
    </w:lvl>
    <w:lvl w:ilvl="8" w:tplc="87D0C428" w:tentative="1">
      <w:start w:val="1"/>
      <w:numFmt w:val="bullet"/>
      <w:lvlText w:val=""/>
      <w:lvlJc w:val="left"/>
      <w:pPr>
        <w:ind w:left="6480" w:hanging="360"/>
      </w:pPr>
      <w:rPr>
        <w:rFonts w:ascii="Wingdings" w:hAnsi="Wingdings" w:hint="default"/>
      </w:rPr>
    </w:lvl>
  </w:abstractNum>
  <w:abstractNum w:abstractNumId="13" w15:restartNumberingAfterBreak="0">
    <w:nsid w:val="48692BD4"/>
    <w:multiLevelType w:val="hybridMultilevel"/>
    <w:tmpl w:val="339AF29C"/>
    <w:lvl w:ilvl="0" w:tplc="0C52E606">
      <w:start w:val="1"/>
      <w:numFmt w:val="bullet"/>
      <w:lvlText w:val=""/>
      <w:lvlJc w:val="left"/>
      <w:pPr>
        <w:ind w:left="1440" w:hanging="360"/>
      </w:pPr>
      <w:rPr>
        <w:rFonts w:ascii="Symbol" w:hAnsi="Symbol" w:hint="default"/>
      </w:rPr>
    </w:lvl>
    <w:lvl w:ilvl="1" w:tplc="35266BE0" w:tentative="1">
      <w:start w:val="1"/>
      <w:numFmt w:val="bullet"/>
      <w:lvlText w:val="o"/>
      <w:lvlJc w:val="left"/>
      <w:pPr>
        <w:ind w:left="2160" w:hanging="360"/>
      </w:pPr>
      <w:rPr>
        <w:rFonts w:ascii="Courier New" w:hAnsi="Courier New" w:cs="Courier New" w:hint="default"/>
      </w:rPr>
    </w:lvl>
    <w:lvl w:ilvl="2" w:tplc="FFDA13CA" w:tentative="1">
      <w:start w:val="1"/>
      <w:numFmt w:val="bullet"/>
      <w:lvlText w:val=""/>
      <w:lvlJc w:val="left"/>
      <w:pPr>
        <w:ind w:left="2880" w:hanging="360"/>
      </w:pPr>
      <w:rPr>
        <w:rFonts w:ascii="Wingdings" w:hAnsi="Wingdings" w:hint="default"/>
      </w:rPr>
    </w:lvl>
    <w:lvl w:ilvl="3" w:tplc="6BF40906" w:tentative="1">
      <w:start w:val="1"/>
      <w:numFmt w:val="bullet"/>
      <w:lvlText w:val=""/>
      <w:lvlJc w:val="left"/>
      <w:pPr>
        <w:ind w:left="3600" w:hanging="360"/>
      </w:pPr>
      <w:rPr>
        <w:rFonts w:ascii="Symbol" w:hAnsi="Symbol" w:hint="default"/>
      </w:rPr>
    </w:lvl>
    <w:lvl w:ilvl="4" w:tplc="72661B5A" w:tentative="1">
      <w:start w:val="1"/>
      <w:numFmt w:val="bullet"/>
      <w:lvlText w:val="o"/>
      <w:lvlJc w:val="left"/>
      <w:pPr>
        <w:ind w:left="4320" w:hanging="360"/>
      </w:pPr>
      <w:rPr>
        <w:rFonts w:ascii="Courier New" w:hAnsi="Courier New" w:cs="Courier New" w:hint="default"/>
      </w:rPr>
    </w:lvl>
    <w:lvl w:ilvl="5" w:tplc="9AF4EAC2" w:tentative="1">
      <w:start w:val="1"/>
      <w:numFmt w:val="bullet"/>
      <w:lvlText w:val=""/>
      <w:lvlJc w:val="left"/>
      <w:pPr>
        <w:ind w:left="5040" w:hanging="360"/>
      </w:pPr>
      <w:rPr>
        <w:rFonts w:ascii="Wingdings" w:hAnsi="Wingdings" w:hint="default"/>
      </w:rPr>
    </w:lvl>
    <w:lvl w:ilvl="6" w:tplc="99CEEDB6" w:tentative="1">
      <w:start w:val="1"/>
      <w:numFmt w:val="bullet"/>
      <w:lvlText w:val=""/>
      <w:lvlJc w:val="left"/>
      <w:pPr>
        <w:ind w:left="5760" w:hanging="360"/>
      </w:pPr>
      <w:rPr>
        <w:rFonts w:ascii="Symbol" w:hAnsi="Symbol" w:hint="default"/>
      </w:rPr>
    </w:lvl>
    <w:lvl w:ilvl="7" w:tplc="1D000F94" w:tentative="1">
      <w:start w:val="1"/>
      <w:numFmt w:val="bullet"/>
      <w:lvlText w:val="o"/>
      <w:lvlJc w:val="left"/>
      <w:pPr>
        <w:ind w:left="6480" w:hanging="360"/>
      </w:pPr>
      <w:rPr>
        <w:rFonts w:ascii="Courier New" w:hAnsi="Courier New" w:cs="Courier New" w:hint="default"/>
      </w:rPr>
    </w:lvl>
    <w:lvl w:ilvl="8" w:tplc="E0CC6E26" w:tentative="1">
      <w:start w:val="1"/>
      <w:numFmt w:val="bullet"/>
      <w:lvlText w:val=""/>
      <w:lvlJc w:val="left"/>
      <w:pPr>
        <w:ind w:left="7200" w:hanging="360"/>
      </w:pPr>
      <w:rPr>
        <w:rFonts w:ascii="Wingdings" w:hAnsi="Wingdings" w:hint="default"/>
      </w:rPr>
    </w:lvl>
  </w:abstractNum>
  <w:abstractNum w:abstractNumId="14" w15:restartNumberingAfterBreak="0">
    <w:nsid w:val="4A1A0C6C"/>
    <w:multiLevelType w:val="multilevel"/>
    <w:tmpl w:val="8CD09D8A"/>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D55B88"/>
    <w:multiLevelType w:val="multilevel"/>
    <w:tmpl w:val="CC00C370"/>
    <w:styleLink w:val="CurrentList2"/>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3509A1"/>
    <w:multiLevelType w:val="hybridMultilevel"/>
    <w:tmpl w:val="D91EDAA0"/>
    <w:lvl w:ilvl="0" w:tplc="EB7A534E">
      <w:start w:val="1"/>
      <w:numFmt w:val="bullet"/>
      <w:lvlText w:val=""/>
      <w:lvlJc w:val="left"/>
      <w:pPr>
        <w:ind w:left="720" w:hanging="360"/>
      </w:pPr>
      <w:rPr>
        <w:rFonts w:ascii="Symbol" w:hAnsi="Symbol" w:hint="default"/>
      </w:rPr>
    </w:lvl>
    <w:lvl w:ilvl="1" w:tplc="4F584FBA" w:tentative="1">
      <w:start w:val="1"/>
      <w:numFmt w:val="bullet"/>
      <w:lvlText w:val="o"/>
      <w:lvlJc w:val="left"/>
      <w:pPr>
        <w:ind w:left="1440" w:hanging="360"/>
      </w:pPr>
      <w:rPr>
        <w:rFonts w:ascii="Courier New" w:hAnsi="Courier New" w:cs="Courier New" w:hint="default"/>
      </w:rPr>
    </w:lvl>
    <w:lvl w:ilvl="2" w:tplc="0CB4BCE8" w:tentative="1">
      <w:start w:val="1"/>
      <w:numFmt w:val="bullet"/>
      <w:lvlText w:val=""/>
      <w:lvlJc w:val="left"/>
      <w:pPr>
        <w:ind w:left="2160" w:hanging="360"/>
      </w:pPr>
      <w:rPr>
        <w:rFonts w:ascii="Wingdings" w:hAnsi="Wingdings" w:hint="default"/>
      </w:rPr>
    </w:lvl>
    <w:lvl w:ilvl="3" w:tplc="A8E25D88" w:tentative="1">
      <w:start w:val="1"/>
      <w:numFmt w:val="bullet"/>
      <w:lvlText w:val=""/>
      <w:lvlJc w:val="left"/>
      <w:pPr>
        <w:ind w:left="2880" w:hanging="360"/>
      </w:pPr>
      <w:rPr>
        <w:rFonts w:ascii="Symbol" w:hAnsi="Symbol" w:hint="default"/>
      </w:rPr>
    </w:lvl>
    <w:lvl w:ilvl="4" w:tplc="C3CAD752" w:tentative="1">
      <w:start w:val="1"/>
      <w:numFmt w:val="bullet"/>
      <w:lvlText w:val="o"/>
      <w:lvlJc w:val="left"/>
      <w:pPr>
        <w:ind w:left="3600" w:hanging="360"/>
      </w:pPr>
      <w:rPr>
        <w:rFonts w:ascii="Courier New" w:hAnsi="Courier New" w:cs="Courier New" w:hint="default"/>
      </w:rPr>
    </w:lvl>
    <w:lvl w:ilvl="5" w:tplc="E1EE26FC" w:tentative="1">
      <w:start w:val="1"/>
      <w:numFmt w:val="bullet"/>
      <w:lvlText w:val=""/>
      <w:lvlJc w:val="left"/>
      <w:pPr>
        <w:ind w:left="4320" w:hanging="360"/>
      </w:pPr>
      <w:rPr>
        <w:rFonts w:ascii="Wingdings" w:hAnsi="Wingdings" w:hint="default"/>
      </w:rPr>
    </w:lvl>
    <w:lvl w:ilvl="6" w:tplc="17EAF2A4" w:tentative="1">
      <w:start w:val="1"/>
      <w:numFmt w:val="bullet"/>
      <w:lvlText w:val=""/>
      <w:lvlJc w:val="left"/>
      <w:pPr>
        <w:ind w:left="5040" w:hanging="360"/>
      </w:pPr>
      <w:rPr>
        <w:rFonts w:ascii="Symbol" w:hAnsi="Symbol" w:hint="default"/>
      </w:rPr>
    </w:lvl>
    <w:lvl w:ilvl="7" w:tplc="4762CBF8" w:tentative="1">
      <w:start w:val="1"/>
      <w:numFmt w:val="bullet"/>
      <w:lvlText w:val="o"/>
      <w:lvlJc w:val="left"/>
      <w:pPr>
        <w:ind w:left="5760" w:hanging="360"/>
      </w:pPr>
      <w:rPr>
        <w:rFonts w:ascii="Courier New" w:hAnsi="Courier New" w:cs="Courier New" w:hint="default"/>
      </w:rPr>
    </w:lvl>
    <w:lvl w:ilvl="8" w:tplc="723865FC" w:tentative="1">
      <w:start w:val="1"/>
      <w:numFmt w:val="bullet"/>
      <w:lvlText w:val=""/>
      <w:lvlJc w:val="left"/>
      <w:pPr>
        <w:ind w:left="6480" w:hanging="360"/>
      </w:pPr>
      <w:rPr>
        <w:rFonts w:ascii="Wingdings" w:hAnsi="Wingdings" w:hint="default"/>
      </w:rPr>
    </w:lvl>
  </w:abstractNum>
  <w:abstractNum w:abstractNumId="17" w15:restartNumberingAfterBreak="0">
    <w:nsid w:val="5A703F12"/>
    <w:multiLevelType w:val="hybridMultilevel"/>
    <w:tmpl w:val="8CD09D8A"/>
    <w:lvl w:ilvl="0" w:tplc="709A2874">
      <w:start w:val="1"/>
      <w:numFmt w:val="bullet"/>
      <w:lvlText w:val=""/>
      <w:lvlJc w:val="left"/>
      <w:pPr>
        <w:ind w:left="720" w:hanging="360"/>
      </w:pPr>
      <w:rPr>
        <w:rFonts w:ascii="Symbol" w:hAnsi="Symbol" w:hint="default"/>
      </w:rPr>
    </w:lvl>
    <w:lvl w:ilvl="1" w:tplc="3BC66F40">
      <w:start w:val="1"/>
      <w:numFmt w:val="bullet"/>
      <w:lvlText w:val="o"/>
      <w:lvlJc w:val="left"/>
      <w:pPr>
        <w:ind w:left="1440" w:hanging="360"/>
      </w:pPr>
      <w:rPr>
        <w:rFonts w:ascii="Courier New" w:hAnsi="Courier New" w:cs="Courier New" w:hint="default"/>
      </w:rPr>
    </w:lvl>
    <w:lvl w:ilvl="2" w:tplc="789C8CF0" w:tentative="1">
      <w:start w:val="1"/>
      <w:numFmt w:val="bullet"/>
      <w:lvlText w:val=""/>
      <w:lvlJc w:val="left"/>
      <w:pPr>
        <w:ind w:left="2160" w:hanging="360"/>
      </w:pPr>
      <w:rPr>
        <w:rFonts w:ascii="Wingdings" w:hAnsi="Wingdings" w:hint="default"/>
      </w:rPr>
    </w:lvl>
    <w:lvl w:ilvl="3" w:tplc="6D0E0A7A" w:tentative="1">
      <w:start w:val="1"/>
      <w:numFmt w:val="bullet"/>
      <w:lvlText w:val=""/>
      <w:lvlJc w:val="left"/>
      <w:pPr>
        <w:ind w:left="2880" w:hanging="360"/>
      </w:pPr>
      <w:rPr>
        <w:rFonts w:ascii="Symbol" w:hAnsi="Symbol" w:hint="default"/>
      </w:rPr>
    </w:lvl>
    <w:lvl w:ilvl="4" w:tplc="6D9EB4B6" w:tentative="1">
      <w:start w:val="1"/>
      <w:numFmt w:val="bullet"/>
      <w:lvlText w:val="o"/>
      <w:lvlJc w:val="left"/>
      <w:pPr>
        <w:ind w:left="3600" w:hanging="360"/>
      </w:pPr>
      <w:rPr>
        <w:rFonts w:ascii="Courier New" w:hAnsi="Courier New" w:cs="Courier New" w:hint="default"/>
      </w:rPr>
    </w:lvl>
    <w:lvl w:ilvl="5" w:tplc="5FD62756" w:tentative="1">
      <w:start w:val="1"/>
      <w:numFmt w:val="bullet"/>
      <w:lvlText w:val=""/>
      <w:lvlJc w:val="left"/>
      <w:pPr>
        <w:ind w:left="4320" w:hanging="360"/>
      </w:pPr>
      <w:rPr>
        <w:rFonts w:ascii="Wingdings" w:hAnsi="Wingdings" w:hint="default"/>
      </w:rPr>
    </w:lvl>
    <w:lvl w:ilvl="6" w:tplc="92DEFAB8" w:tentative="1">
      <w:start w:val="1"/>
      <w:numFmt w:val="bullet"/>
      <w:lvlText w:val=""/>
      <w:lvlJc w:val="left"/>
      <w:pPr>
        <w:ind w:left="5040" w:hanging="360"/>
      </w:pPr>
      <w:rPr>
        <w:rFonts w:ascii="Symbol" w:hAnsi="Symbol" w:hint="default"/>
      </w:rPr>
    </w:lvl>
    <w:lvl w:ilvl="7" w:tplc="02E8C72A" w:tentative="1">
      <w:start w:val="1"/>
      <w:numFmt w:val="bullet"/>
      <w:lvlText w:val="o"/>
      <w:lvlJc w:val="left"/>
      <w:pPr>
        <w:ind w:left="5760" w:hanging="360"/>
      </w:pPr>
      <w:rPr>
        <w:rFonts w:ascii="Courier New" w:hAnsi="Courier New" w:cs="Courier New" w:hint="default"/>
      </w:rPr>
    </w:lvl>
    <w:lvl w:ilvl="8" w:tplc="3F24B6CA" w:tentative="1">
      <w:start w:val="1"/>
      <w:numFmt w:val="bullet"/>
      <w:lvlText w:val=""/>
      <w:lvlJc w:val="left"/>
      <w:pPr>
        <w:ind w:left="6480" w:hanging="360"/>
      </w:pPr>
      <w:rPr>
        <w:rFonts w:ascii="Wingdings" w:hAnsi="Wingdings" w:hint="default"/>
      </w:rPr>
    </w:lvl>
  </w:abstractNum>
  <w:abstractNum w:abstractNumId="18" w15:restartNumberingAfterBreak="0">
    <w:nsid w:val="608F28F5"/>
    <w:multiLevelType w:val="hybridMultilevel"/>
    <w:tmpl w:val="13EA36A6"/>
    <w:lvl w:ilvl="0" w:tplc="383A6946">
      <w:start w:val="1"/>
      <w:numFmt w:val="bullet"/>
      <w:lvlText w:val=""/>
      <w:lvlJc w:val="left"/>
      <w:pPr>
        <w:ind w:left="786" w:hanging="360"/>
      </w:pPr>
      <w:rPr>
        <w:rFonts w:ascii="Symbol" w:hAnsi="Symbol" w:hint="default"/>
      </w:rPr>
    </w:lvl>
    <w:lvl w:ilvl="1" w:tplc="0E923760" w:tentative="1">
      <w:start w:val="1"/>
      <w:numFmt w:val="bullet"/>
      <w:lvlText w:val="o"/>
      <w:lvlJc w:val="left"/>
      <w:pPr>
        <w:ind w:left="1506" w:hanging="360"/>
      </w:pPr>
      <w:rPr>
        <w:rFonts w:ascii="Courier New" w:hAnsi="Courier New" w:cs="Courier New" w:hint="default"/>
      </w:rPr>
    </w:lvl>
    <w:lvl w:ilvl="2" w:tplc="DAC6A148" w:tentative="1">
      <w:start w:val="1"/>
      <w:numFmt w:val="bullet"/>
      <w:lvlText w:val=""/>
      <w:lvlJc w:val="left"/>
      <w:pPr>
        <w:ind w:left="2226" w:hanging="360"/>
      </w:pPr>
      <w:rPr>
        <w:rFonts w:ascii="Wingdings" w:hAnsi="Wingdings" w:hint="default"/>
      </w:rPr>
    </w:lvl>
    <w:lvl w:ilvl="3" w:tplc="EDB27F3C" w:tentative="1">
      <w:start w:val="1"/>
      <w:numFmt w:val="bullet"/>
      <w:lvlText w:val=""/>
      <w:lvlJc w:val="left"/>
      <w:pPr>
        <w:ind w:left="2946" w:hanging="360"/>
      </w:pPr>
      <w:rPr>
        <w:rFonts w:ascii="Symbol" w:hAnsi="Symbol" w:hint="default"/>
      </w:rPr>
    </w:lvl>
    <w:lvl w:ilvl="4" w:tplc="874A8610" w:tentative="1">
      <w:start w:val="1"/>
      <w:numFmt w:val="bullet"/>
      <w:lvlText w:val="o"/>
      <w:lvlJc w:val="left"/>
      <w:pPr>
        <w:ind w:left="3666" w:hanging="360"/>
      </w:pPr>
      <w:rPr>
        <w:rFonts w:ascii="Courier New" w:hAnsi="Courier New" w:cs="Courier New" w:hint="default"/>
      </w:rPr>
    </w:lvl>
    <w:lvl w:ilvl="5" w:tplc="8450742A" w:tentative="1">
      <w:start w:val="1"/>
      <w:numFmt w:val="bullet"/>
      <w:lvlText w:val=""/>
      <w:lvlJc w:val="left"/>
      <w:pPr>
        <w:ind w:left="4386" w:hanging="360"/>
      </w:pPr>
      <w:rPr>
        <w:rFonts w:ascii="Wingdings" w:hAnsi="Wingdings" w:hint="default"/>
      </w:rPr>
    </w:lvl>
    <w:lvl w:ilvl="6" w:tplc="E3EEB158" w:tentative="1">
      <w:start w:val="1"/>
      <w:numFmt w:val="bullet"/>
      <w:lvlText w:val=""/>
      <w:lvlJc w:val="left"/>
      <w:pPr>
        <w:ind w:left="5106" w:hanging="360"/>
      </w:pPr>
      <w:rPr>
        <w:rFonts w:ascii="Symbol" w:hAnsi="Symbol" w:hint="default"/>
      </w:rPr>
    </w:lvl>
    <w:lvl w:ilvl="7" w:tplc="2D8E1780" w:tentative="1">
      <w:start w:val="1"/>
      <w:numFmt w:val="bullet"/>
      <w:lvlText w:val="o"/>
      <w:lvlJc w:val="left"/>
      <w:pPr>
        <w:ind w:left="5826" w:hanging="360"/>
      </w:pPr>
      <w:rPr>
        <w:rFonts w:ascii="Courier New" w:hAnsi="Courier New" w:cs="Courier New" w:hint="default"/>
      </w:rPr>
    </w:lvl>
    <w:lvl w:ilvl="8" w:tplc="0C56A78C" w:tentative="1">
      <w:start w:val="1"/>
      <w:numFmt w:val="bullet"/>
      <w:lvlText w:val=""/>
      <w:lvlJc w:val="left"/>
      <w:pPr>
        <w:ind w:left="6546" w:hanging="360"/>
      </w:pPr>
      <w:rPr>
        <w:rFonts w:ascii="Wingdings" w:hAnsi="Wingdings" w:hint="default"/>
      </w:rPr>
    </w:lvl>
  </w:abstractNum>
  <w:abstractNum w:abstractNumId="19" w15:restartNumberingAfterBreak="0">
    <w:nsid w:val="68541C67"/>
    <w:multiLevelType w:val="hybridMultilevel"/>
    <w:tmpl w:val="03E2359E"/>
    <w:lvl w:ilvl="0" w:tplc="B2064558">
      <w:start w:val="1"/>
      <w:numFmt w:val="bullet"/>
      <w:lvlText w:val=""/>
      <w:lvlJc w:val="left"/>
      <w:pPr>
        <w:ind w:left="1440" w:hanging="360"/>
      </w:pPr>
      <w:rPr>
        <w:rFonts w:ascii="Symbol" w:hAnsi="Symbol" w:hint="default"/>
      </w:rPr>
    </w:lvl>
    <w:lvl w:ilvl="1" w:tplc="C226BECE">
      <w:start w:val="1"/>
      <w:numFmt w:val="bullet"/>
      <w:lvlText w:val="o"/>
      <w:lvlJc w:val="left"/>
      <w:pPr>
        <w:ind w:left="2160" w:hanging="360"/>
      </w:pPr>
      <w:rPr>
        <w:rFonts w:ascii="Courier New" w:hAnsi="Courier New" w:cs="Courier New" w:hint="default"/>
      </w:rPr>
    </w:lvl>
    <w:lvl w:ilvl="2" w:tplc="9DF68E02">
      <w:start w:val="1"/>
      <w:numFmt w:val="bullet"/>
      <w:lvlText w:val=""/>
      <w:lvlJc w:val="left"/>
      <w:pPr>
        <w:ind w:left="2880" w:hanging="360"/>
      </w:pPr>
      <w:rPr>
        <w:rFonts w:ascii="Wingdings" w:hAnsi="Wingdings" w:hint="default"/>
      </w:rPr>
    </w:lvl>
    <w:lvl w:ilvl="3" w:tplc="70609F8C" w:tentative="1">
      <w:start w:val="1"/>
      <w:numFmt w:val="bullet"/>
      <w:lvlText w:val=""/>
      <w:lvlJc w:val="left"/>
      <w:pPr>
        <w:ind w:left="3600" w:hanging="360"/>
      </w:pPr>
      <w:rPr>
        <w:rFonts w:ascii="Symbol" w:hAnsi="Symbol" w:hint="default"/>
      </w:rPr>
    </w:lvl>
    <w:lvl w:ilvl="4" w:tplc="26BC70F4" w:tentative="1">
      <w:start w:val="1"/>
      <w:numFmt w:val="bullet"/>
      <w:lvlText w:val="o"/>
      <w:lvlJc w:val="left"/>
      <w:pPr>
        <w:ind w:left="4320" w:hanging="360"/>
      </w:pPr>
      <w:rPr>
        <w:rFonts w:ascii="Courier New" w:hAnsi="Courier New" w:cs="Courier New" w:hint="default"/>
      </w:rPr>
    </w:lvl>
    <w:lvl w:ilvl="5" w:tplc="D0446F9A" w:tentative="1">
      <w:start w:val="1"/>
      <w:numFmt w:val="bullet"/>
      <w:lvlText w:val=""/>
      <w:lvlJc w:val="left"/>
      <w:pPr>
        <w:ind w:left="5040" w:hanging="360"/>
      </w:pPr>
      <w:rPr>
        <w:rFonts w:ascii="Wingdings" w:hAnsi="Wingdings" w:hint="default"/>
      </w:rPr>
    </w:lvl>
    <w:lvl w:ilvl="6" w:tplc="D3E6D454" w:tentative="1">
      <w:start w:val="1"/>
      <w:numFmt w:val="bullet"/>
      <w:lvlText w:val=""/>
      <w:lvlJc w:val="left"/>
      <w:pPr>
        <w:ind w:left="5760" w:hanging="360"/>
      </w:pPr>
      <w:rPr>
        <w:rFonts w:ascii="Symbol" w:hAnsi="Symbol" w:hint="default"/>
      </w:rPr>
    </w:lvl>
    <w:lvl w:ilvl="7" w:tplc="32A2D27A" w:tentative="1">
      <w:start w:val="1"/>
      <w:numFmt w:val="bullet"/>
      <w:lvlText w:val="o"/>
      <w:lvlJc w:val="left"/>
      <w:pPr>
        <w:ind w:left="6480" w:hanging="360"/>
      </w:pPr>
      <w:rPr>
        <w:rFonts w:ascii="Courier New" w:hAnsi="Courier New" w:cs="Courier New" w:hint="default"/>
      </w:rPr>
    </w:lvl>
    <w:lvl w:ilvl="8" w:tplc="523C53A6" w:tentative="1">
      <w:start w:val="1"/>
      <w:numFmt w:val="bullet"/>
      <w:lvlText w:val=""/>
      <w:lvlJc w:val="left"/>
      <w:pPr>
        <w:ind w:left="7200" w:hanging="360"/>
      </w:pPr>
      <w:rPr>
        <w:rFonts w:ascii="Wingdings" w:hAnsi="Wingdings" w:hint="default"/>
      </w:rPr>
    </w:lvl>
  </w:abstractNum>
  <w:abstractNum w:abstractNumId="20" w15:restartNumberingAfterBreak="0">
    <w:nsid w:val="6AE819AA"/>
    <w:multiLevelType w:val="multilevel"/>
    <w:tmpl w:val="8CD09D8A"/>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7E0148"/>
    <w:multiLevelType w:val="hybridMultilevel"/>
    <w:tmpl w:val="C4A6CEA2"/>
    <w:lvl w:ilvl="0" w:tplc="A9A0F004">
      <w:start w:val="1"/>
      <w:numFmt w:val="bullet"/>
      <w:lvlText w:val=""/>
      <w:lvlJc w:val="left"/>
      <w:pPr>
        <w:ind w:left="720" w:hanging="360"/>
      </w:pPr>
      <w:rPr>
        <w:rFonts w:ascii="Symbol" w:hAnsi="Symbol" w:hint="default"/>
      </w:rPr>
    </w:lvl>
    <w:lvl w:ilvl="1" w:tplc="853CCCEE" w:tentative="1">
      <w:start w:val="1"/>
      <w:numFmt w:val="bullet"/>
      <w:lvlText w:val="o"/>
      <w:lvlJc w:val="left"/>
      <w:pPr>
        <w:ind w:left="1440" w:hanging="360"/>
      </w:pPr>
      <w:rPr>
        <w:rFonts w:ascii="Courier New" w:hAnsi="Courier New" w:cs="Courier New" w:hint="default"/>
      </w:rPr>
    </w:lvl>
    <w:lvl w:ilvl="2" w:tplc="81CE26C4" w:tentative="1">
      <w:start w:val="1"/>
      <w:numFmt w:val="bullet"/>
      <w:lvlText w:val=""/>
      <w:lvlJc w:val="left"/>
      <w:pPr>
        <w:ind w:left="2160" w:hanging="360"/>
      </w:pPr>
      <w:rPr>
        <w:rFonts w:ascii="Wingdings" w:hAnsi="Wingdings" w:hint="default"/>
      </w:rPr>
    </w:lvl>
    <w:lvl w:ilvl="3" w:tplc="AC20E104" w:tentative="1">
      <w:start w:val="1"/>
      <w:numFmt w:val="bullet"/>
      <w:lvlText w:val=""/>
      <w:lvlJc w:val="left"/>
      <w:pPr>
        <w:ind w:left="2880" w:hanging="360"/>
      </w:pPr>
      <w:rPr>
        <w:rFonts w:ascii="Symbol" w:hAnsi="Symbol" w:hint="default"/>
      </w:rPr>
    </w:lvl>
    <w:lvl w:ilvl="4" w:tplc="FFC4B2C8" w:tentative="1">
      <w:start w:val="1"/>
      <w:numFmt w:val="bullet"/>
      <w:lvlText w:val="o"/>
      <w:lvlJc w:val="left"/>
      <w:pPr>
        <w:ind w:left="3600" w:hanging="360"/>
      </w:pPr>
      <w:rPr>
        <w:rFonts w:ascii="Courier New" w:hAnsi="Courier New" w:cs="Courier New" w:hint="default"/>
      </w:rPr>
    </w:lvl>
    <w:lvl w:ilvl="5" w:tplc="4A46C5EE" w:tentative="1">
      <w:start w:val="1"/>
      <w:numFmt w:val="bullet"/>
      <w:lvlText w:val=""/>
      <w:lvlJc w:val="left"/>
      <w:pPr>
        <w:ind w:left="4320" w:hanging="360"/>
      </w:pPr>
      <w:rPr>
        <w:rFonts w:ascii="Wingdings" w:hAnsi="Wingdings" w:hint="default"/>
      </w:rPr>
    </w:lvl>
    <w:lvl w:ilvl="6" w:tplc="D6389FFA" w:tentative="1">
      <w:start w:val="1"/>
      <w:numFmt w:val="bullet"/>
      <w:lvlText w:val=""/>
      <w:lvlJc w:val="left"/>
      <w:pPr>
        <w:ind w:left="5040" w:hanging="360"/>
      </w:pPr>
      <w:rPr>
        <w:rFonts w:ascii="Symbol" w:hAnsi="Symbol" w:hint="default"/>
      </w:rPr>
    </w:lvl>
    <w:lvl w:ilvl="7" w:tplc="E54AFB5E" w:tentative="1">
      <w:start w:val="1"/>
      <w:numFmt w:val="bullet"/>
      <w:lvlText w:val="o"/>
      <w:lvlJc w:val="left"/>
      <w:pPr>
        <w:ind w:left="5760" w:hanging="360"/>
      </w:pPr>
      <w:rPr>
        <w:rFonts w:ascii="Courier New" w:hAnsi="Courier New" w:cs="Courier New" w:hint="default"/>
      </w:rPr>
    </w:lvl>
    <w:lvl w:ilvl="8" w:tplc="D496394E" w:tentative="1">
      <w:start w:val="1"/>
      <w:numFmt w:val="bullet"/>
      <w:lvlText w:val=""/>
      <w:lvlJc w:val="left"/>
      <w:pPr>
        <w:ind w:left="6480" w:hanging="360"/>
      </w:pPr>
      <w:rPr>
        <w:rFonts w:ascii="Wingdings" w:hAnsi="Wingdings" w:hint="default"/>
      </w:rPr>
    </w:lvl>
  </w:abstractNum>
  <w:abstractNum w:abstractNumId="22" w15:restartNumberingAfterBreak="0">
    <w:nsid w:val="6D145C89"/>
    <w:multiLevelType w:val="hybridMultilevel"/>
    <w:tmpl w:val="73ACF3A4"/>
    <w:lvl w:ilvl="0" w:tplc="82E885F0">
      <w:start w:val="1"/>
      <w:numFmt w:val="bullet"/>
      <w:lvlText w:val=""/>
      <w:lvlJc w:val="left"/>
      <w:pPr>
        <w:ind w:left="720" w:hanging="360"/>
      </w:pPr>
      <w:rPr>
        <w:rFonts w:ascii="Symbol" w:hAnsi="Symbol" w:hint="default"/>
      </w:rPr>
    </w:lvl>
    <w:lvl w:ilvl="1" w:tplc="B49EA584" w:tentative="1">
      <w:start w:val="1"/>
      <w:numFmt w:val="lowerLetter"/>
      <w:lvlText w:val="%2."/>
      <w:lvlJc w:val="left"/>
      <w:pPr>
        <w:ind w:left="1440" w:hanging="360"/>
      </w:pPr>
    </w:lvl>
    <w:lvl w:ilvl="2" w:tplc="3FB8CC36" w:tentative="1">
      <w:start w:val="1"/>
      <w:numFmt w:val="lowerRoman"/>
      <w:lvlText w:val="%3."/>
      <w:lvlJc w:val="right"/>
      <w:pPr>
        <w:ind w:left="2160" w:hanging="180"/>
      </w:pPr>
    </w:lvl>
    <w:lvl w:ilvl="3" w:tplc="ABB822D2" w:tentative="1">
      <w:start w:val="1"/>
      <w:numFmt w:val="decimal"/>
      <w:lvlText w:val="%4."/>
      <w:lvlJc w:val="left"/>
      <w:pPr>
        <w:ind w:left="2880" w:hanging="360"/>
      </w:pPr>
    </w:lvl>
    <w:lvl w:ilvl="4" w:tplc="3E7807E8" w:tentative="1">
      <w:start w:val="1"/>
      <w:numFmt w:val="lowerLetter"/>
      <w:lvlText w:val="%5."/>
      <w:lvlJc w:val="left"/>
      <w:pPr>
        <w:ind w:left="3600" w:hanging="360"/>
      </w:pPr>
    </w:lvl>
    <w:lvl w:ilvl="5" w:tplc="C61EE52C" w:tentative="1">
      <w:start w:val="1"/>
      <w:numFmt w:val="lowerRoman"/>
      <w:lvlText w:val="%6."/>
      <w:lvlJc w:val="right"/>
      <w:pPr>
        <w:ind w:left="4320" w:hanging="180"/>
      </w:pPr>
    </w:lvl>
    <w:lvl w:ilvl="6" w:tplc="7DD2572E" w:tentative="1">
      <w:start w:val="1"/>
      <w:numFmt w:val="decimal"/>
      <w:lvlText w:val="%7."/>
      <w:lvlJc w:val="left"/>
      <w:pPr>
        <w:ind w:left="5040" w:hanging="360"/>
      </w:pPr>
    </w:lvl>
    <w:lvl w:ilvl="7" w:tplc="FF364D8A" w:tentative="1">
      <w:start w:val="1"/>
      <w:numFmt w:val="lowerLetter"/>
      <w:lvlText w:val="%8."/>
      <w:lvlJc w:val="left"/>
      <w:pPr>
        <w:ind w:left="5760" w:hanging="360"/>
      </w:pPr>
    </w:lvl>
    <w:lvl w:ilvl="8" w:tplc="FDBEEB16" w:tentative="1">
      <w:start w:val="1"/>
      <w:numFmt w:val="lowerRoman"/>
      <w:lvlText w:val="%9."/>
      <w:lvlJc w:val="right"/>
      <w:pPr>
        <w:ind w:left="6480" w:hanging="180"/>
      </w:pPr>
    </w:lvl>
  </w:abstractNum>
  <w:abstractNum w:abstractNumId="23" w15:restartNumberingAfterBreak="0">
    <w:nsid w:val="74577B27"/>
    <w:multiLevelType w:val="hybridMultilevel"/>
    <w:tmpl w:val="39560B90"/>
    <w:lvl w:ilvl="0" w:tplc="C9EE60A2">
      <w:start w:val="1"/>
      <w:numFmt w:val="bullet"/>
      <w:lvlText w:val=""/>
      <w:lvlJc w:val="left"/>
      <w:pPr>
        <w:ind w:left="720" w:hanging="360"/>
      </w:pPr>
      <w:rPr>
        <w:rFonts w:ascii="Symbol" w:hAnsi="Symbol" w:hint="default"/>
      </w:rPr>
    </w:lvl>
    <w:lvl w:ilvl="1" w:tplc="9CB66774" w:tentative="1">
      <w:start w:val="1"/>
      <w:numFmt w:val="bullet"/>
      <w:lvlText w:val="o"/>
      <w:lvlJc w:val="left"/>
      <w:pPr>
        <w:ind w:left="1440" w:hanging="360"/>
      </w:pPr>
      <w:rPr>
        <w:rFonts w:ascii="Courier New" w:hAnsi="Courier New" w:cs="Courier New" w:hint="default"/>
      </w:rPr>
    </w:lvl>
    <w:lvl w:ilvl="2" w:tplc="60A40DD8" w:tentative="1">
      <w:start w:val="1"/>
      <w:numFmt w:val="bullet"/>
      <w:lvlText w:val=""/>
      <w:lvlJc w:val="left"/>
      <w:pPr>
        <w:ind w:left="2160" w:hanging="360"/>
      </w:pPr>
      <w:rPr>
        <w:rFonts w:ascii="Wingdings" w:hAnsi="Wingdings" w:hint="default"/>
      </w:rPr>
    </w:lvl>
    <w:lvl w:ilvl="3" w:tplc="841481A4" w:tentative="1">
      <w:start w:val="1"/>
      <w:numFmt w:val="bullet"/>
      <w:lvlText w:val=""/>
      <w:lvlJc w:val="left"/>
      <w:pPr>
        <w:ind w:left="2880" w:hanging="360"/>
      </w:pPr>
      <w:rPr>
        <w:rFonts w:ascii="Symbol" w:hAnsi="Symbol" w:hint="default"/>
      </w:rPr>
    </w:lvl>
    <w:lvl w:ilvl="4" w:tplc="DEE24664" w:tentative="1">
      <w:start w:val="1"/>
      <w:numFmt w:val="bullet"/>
      <w:lvlText w:val="o"/>
      <w:lvlJc w:val="left"/>
      <w:pPr>
        <w:ind w:left="3600" w:hanging="360"/>
      </w:pPr>
      <w:rPr>
        <w:rFonts w:ascii="Courier New" w:hAnsi="Courier New" w:cs="Courier New" w:hint="default"/>
      </w:rPr>
    </w:lvl>
    <w:lvl w:ilvl="5" w:tplc="DBCCB874" w:tentative="1">
      <w:start w:val="1"/>
      <w:numFmt w:val="bullet"/>
      <w:lvlText w:val=""/>
      <w:lvlJc w:val="left"/>
      <w:pPr>
        <w:ind w:left="4320" w:hanging="360"/>
      </w:pPr>
      <w:rPr>
        <w:rFonts w:ascii="Wingdings" w:hAnsi="Wingdings" w:hint="default"/>
      </w:rPr>
    </w:lvl>
    <w:lvl w:ilvl="6" w:tplc="D6CCE392" w:tentative="1">
      <w:start w:val="1"/>
      <w:numFmt w:val="bullet"/>
      <w:lvlText w:val=""/>
      <w:lvlJc w:val="left"/>
      <w:pPr>
        <w:ind w:left="5040" w:hanging="360"/>
      </w:pPr>
      <w:rPr>
        <w:rFonts w:ascii="Symbol" w:hAnsi="Symbol" w:hint="default"/>
      </w:rPr>
    </w:lvl>
    <w:lvl w:ilvl="7" w:tplc="1DC213D6" w:tentative="1">
      <w:start w:val="1"/>
      <w:numFmt w:val="bullet"/>
      <w:lvlText w:val="o"/>
      <w:lvlJc w:val="left"/>
      <w:pPr>
        <w:ind w:left="5760" w:hanging="360"/>
      </w:pPr>
      <w:rPr>
        <w:rFonts w:ascii="Courier New" w:hAnsi="Courier New" w:cs="Courier New" w:hint="default"/>
      </w:rPr>
    </w:lvl>
    <w:lvl w:ilvl="8" w:tplc="3A68128C" w:tentative="1">
      <w:start w:val="1"/>
      <w:numFmt w:val="bullet"/>
      <w:lvlText w:val=""/>
      <w:lvlJc w:val="left"/>
      <w:pPr>
        <w:ind w:left="6480" w:hanging="360"/>
      </w:pPr>
      <w:rPr>
        <w:rFonts w:ascii="Wingdings" w:hAnsi="Wingdings" w:hint="default"/>
      </w:rPr>
    </w:lvl>
  </w:abstractNum>
  <w:num w:numId="1" w16cid:durableId="825128556">
    <w:abstractNumId w:val="5"/>
  </w:num>
  <w:num w:numId="2" w16cid:durableId="1544637891">
    <w:abstractNumId w:val="11"/>
  </w:num>
  <w:num w:numId="3" w16cid:durableId="1007636189">
    <w:abstractNumId w:val="1"/>
  </w:num>
  <w:num w:numId="4" w16cid:durableId="698507484">
    <w:abstractNumId w:val="3"/>
  </w:num>
  <w:num w:numId="5" w16cid:durableId="316688665">
    <w:abstractNumId w:val="4"/>
  </w:num>
  <w:num w:numId="6" w16cid:durableId="41099952">
    <w:abstractNumId w:val="10"/>
  </w:num>
  <w:num w:numId="7" w16cid:durableId="1326782416">
    <w:abstractNumId w:val="21"/>
  </w:num>
  <w:num w:numId="8" w16cid:durableId="2097896351">
    <w:abstractNumId w:val="17"/>
  </w:num>
  <w:num w:numId="9" w16cid:durableId="1631668078">
    <w:abstractNumId w:val="23"/>
  </w:num>
  <w:num w:numId="10" w16cid:durableId="230894744">
    <w:abstractNumId w:val="18"/>
  </w:num>
  <w:num w:numId="11" w16cid:durableId="177473063">
    <w:abstractNumId w:val="8"/>
  </w:num>
  <w:num w:numId="12" w16cid:durableId="2085029208">
    <w:abstractNumId w:val="13"/>
  </w:num>
  <w:num w:numId="13" w16cid:durableId="1039084819">
    <w:abstractNumId w:val="2"/>
  </w:num>
  <w:num w:numId="14" w16cid:durableId="1630236882">
    <w:abstractNumId w:val="16"/>
  </w:num>
  <w:num w:numId="15" w16cid:durableId="947397227">
    <w:abstractNumId w:val="22"/>
  </w:num>
  <w:num w:numId="16" w16cid:durableId="294264837">
    <w:abstractNumId w:val="19"/>
  </w:num>
  <w:num w:numId="17" w16cid:durableId="2122801189">
    <w:abstractNumId w:val="0"/>
  </w:num>
  <w:num w:numId="18" w16cid:durableId="163741128">
    <w:abstractNumId w:val="7"/>
  </w:num>
  <w:num w:numId="19" w16cid:durableId="679697250">
    <w:abstractNumId w:val="15"/>
  </w:num>
  <w:num w:numId="20" w16cid:durableId="1139689408">
    <w:abstractNumId w:val="6"/>
  </w:num>
  <w:num w:numId="21" w16cid:durableId="820123554">
    <w:abstractNumId w:val="14"/>
  </w:num>
  <w:num w:numId="22" w16cid:durableId="1248072624">
    <w:abstractNumId w:val="9"/>
  </w:num>
  <w:num w:numId="23" w16cid:durableId="1437796881">
    <w:abstractNumId w:val="20"/>
  </w:num>
  <w:num w:numId="24" w16cid:durableId="99110397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66"/>
    <w:rsid w:val="00000854"/>
    <w:rsid w:val="00000952"/>
    <w:rsid w:val="000014FD"/>
    <w:rsid w:val="00002916"/>
    <w:rsid w:val="00003045"/>
    <w:rsid w:val="00003227"/>
    <w:rsid w:val="000040D1"/>
    <w:rsid w:val="00004B9F"/>
    <w:rsid w:val="00005BC3"/>
    <w:rsid w:val="00006F14"/>
    <w:rsid w:val="00006F41"/>
    <w:rsid w:val="00007905"/>
    <w:rsid w:val="00007D80"/>
    <w:rsid w:val="000114A1"/>
    <w:rsid w:val="000132DB"/>
    <w:rsid w:val="00014390"/>
    <w:rsid w:val="00014CB5"/>
    <w:rsid w:val="00015263"/>
    <w:rsid w:val="00015F03"/>
    <w:rsid w:val="00015FF0"/>
    <w:rsid w:val="00017F26"/>
    <w:rsid w:val="00021AED"/>
    <w:rsid w:val="00021E7D"/>
    <w:rsid w:val="00023CA7"/>
    <w:rsid w:val="00025787"/>
    <w:rsid w:val="00027BF0"/>
    <w:rsid w:val="00027E42"/>
    <w:rsid w:val="000303E6"/>
    <w:rsid w:val="000329AF"/>
    <w:rsid w:val="00032B43"/>
    <w:rsid w:val="00034207"/>
    <w:rsid w:val="00035714"/>
    <w:rsid w:val="0003574F"/>
    <w:rsid w:val="000365B0"/>
    <w:rsid w:val="00037C7D"/>
    <w:rsid w:val="0004016D"/>
    <w:rsid w:val="00041DB1"/>
    <w:rsid w:val="000432A4"/>
    <w:rsid w:val="000432AA"/>
    <w:rsid w:val="00043493"/>
    <w:rsid w:val="00043DAC"/>
    <w:rsid w:val="00044625"/>
    <w:rsid w:val="00046802"/>
    <w:rsid w:val="00050B98"/>
    <w:rsid w:val="00050E76"/>
    <w:rsid w:val="0005219D"/>
    <w:rsid w:val="0005439A"/>
    <w:rsid w:val="0005558A"/>
    <w:rsid w:val="00055D74"/>
    <w:rsid w:val="000564DD"/>
    <w:rsid w:val="00056CCF"/>
    <w:rsid w:val="000577B0"/>
    <w:rsid w:val="00057B5D"/>
    <w:rsid w:val="00057C18"/>
    <w:rsid w:val="0006051C"/>
    <w:rsid w:val="00061310"/>
    <w:rsid w:val="00062CC2"/>
    <w:rsid w:val="00062E1F"/>
    <w:rsid w:val="00065C56"/>
    <w:rsid w:val="00066B13"/>
    <w:rsid w:val="00067544"/>
    <w:rsid w:val="00072583"/>
    <w:rsid w:val="00073031"/>
    <w:rsid w:val="00075981"/>
    <w:rsid w:val="00076002"/>
    <w:rsid w:val="00077919"/>
    <w:rsid w:val="00081BE0"/>
    <w:rsid w:val="00083815"/>
    <w:rsid w:val="00084970"/>
    <w:rsid w:val="00084D50"/>
    <w:rsid w:val="000859EC"/>
    <w:rsid w:val="000872DE"/>
    <w:rsid w:val="00090DC0"/>
    <w:rsid w:val="000916CC"/>
    <w:rsid w:val="00091A8C"/>
    <w:rsid w:val="00093280"/>
    <w:rsid w:val="000942E4"/>
    <w:rsid w:val="0009444A"/>
    <w:rsid w:val="00094FCA"/>
    <w:rsid w:val="000950D5"/>
    <w:rsid w:val="00095664"/>
    <w:rsid w:val="000956C5"/>
    <w:rsid w:val="000962BA"/>
    <w:rsid w:val="00096BA7"/>
    <w:rsid w:val="000A0348"/>
    <w:rsid w:val="000A0F65"/>
    <w:rsid w:val="000A4BD1"/>
    <w:rsid w:val="000A6C43"/>
    <w:rsid w:val="000B1217"/>
    <w:rsid w:val="000B1536"/>
    <w:rsid w:val="000B27B4"/>
    <w:rsid w:val="000B4164"/>
    <w:rsid w:val="000B49A2"/>
    <w:rsid w:val="000B6F1A"/>
    <w:rsid w:val="000C049B"/>
    <w:rsid w:val="000C35BD"/>
    <w:rsid w:val="000C510B"/>
    <w:rsid w:val="000C75E4"/>
    <w:rsid w:val="000C7C3A"/>
    <w:rsid w:val="000D1C8E"/>
    <w:rsid w:val="000D2319"/>
    <w:rsid w:val="000D29AD"/>
    <w:rsid w:val="000D3119"/>
    <w:rsid w:val="000D67D9"/>
    <w:rsid w:val="000D73FA"/>
    <w:rsid w:val="000D7A4C"/>
    <w:rsid w:val="000E09B3"/>
    <w:rsid w:val="000E09C5"/>
    <w:rsid w:val="000E09D1"/>
    <w:rsid w:val="000E0D73"/>
    <w:rsid w:val="000E18A0"/>
    <w:rsid w:val="000E2268"/>
    <w:rsid w:val="000E2398"/>
    <w:rsid w:val="000E2779"/>
    <w:rsid w:val="000E2C4A"/>
    <w:rsid w:val="000E3B2A"/>
    <w:rsid w:val="000E4120"/>
    <w:rsid w:val="000E5B9C"/>
    <w:rsid w:val="000E6137"/>
    <w:rsid w:val="000E6F69"/>
    <w:rsid w:val="000E7D40"/>
    <w:rsid w:val="000F047F"/>
    <w:rsid w:val="000F10BD"/>
    <w:rsid w:val="000F29D2"/>
    <w:rsid w:val="000F3A8C"/>
    <w:rsid w:val="000F4DED"/>
    <w:rsid w:val="000F51DC"/>
    <w:rsid w:val="000F7450"/>
    <w:rsid w:val="001011D2"/>
    <w:rsid w:val="00101CB9"/>
    <w:rsid w:val="00102C15"/>
    <w:rsid w:val="00102F20"/>
    <w:rsid w:val="0010371F"/>
    <w:rsid w:val="0010487C"/>
    <w:rsid w:val="0010510D"/>
    <w:rsid w:val="00110498"/>
    <w:rsid w:val="00113237"/>
    <w:rsid w:val="0011536B"/>
    <w:rsid w:val="00116DCB"/>
    <w:rsid w:val="00120125"/>
    <w:rsid w:val="00121B03"/>
    <w:rsid w:val="001238B8"/>
    <w:rsid w:val="00123BC9"/>
    <w:rsid w:val="001241D5"/>
    <w:rsid w:val="0012527B"/>
    <w:rsid w:val="001255C0"/>
    <w:rsid w:val="00125F47"/>
    <w:rsid w:val="00127045"/>
    <w:rsid w:val="00127663"/>
    <w:rsid w:val="0012788F"/>
    <w:rsid w:val="0013121B"/>
    <w:rsid w:val="0013252C"/>
    <w:rsid w:val="00132A1B"/>
    <w:rsid w:val="00133CC3"/>
    <w:rsid w:val="00135F67"/>
    <w:rsid w:val="00136B31"/>
    <w:rsid w:val="0013712A"/>
    <w:rsid w:val="001371F5"/>
    <w:rsid w:val="00137CD8"/>
    <w:rsid w:val="00140C96"/>
    <w:rsid w:val="00146B8D"/>
    <w:rsid w:val="00146E20"/>
    <w:rsid w:val="001479C2"/>
    <w:rsid w:val="00150940"/>
    <w:rsid w:val="00150F60"/>
    <w:rsid w:val="0015173B"/>
    <w:rsid w:val="00153045"/>
    <w:rsid w:val="0015308E"/>
    <w:rsid w:val="001530D0"/>
    <w:rsid w:val="001541AC"/>
    <w:rsid w:val="00154414"/>
    <w:rsid w:val="00155481"/>
    <w:rsid w:val="00155711"/>
    <w:rsid w:val="00156095"/>
    <w:rsid w:val="00156855"/>
    <w:rsid w:val="001568B0"/>
    <w:rsid w:val="00157A56"/>
    <w:rsid w:val="0016201D"/>
    <w:rsid w:val="001621E0"/>
    <w:rsid w:val="00162F18"/>
    <w:rsid w:val="00164870"/>
    <w:rsid w:val="001649EE"/>
    <w:rsid w:val="00164C7C"/>
    <w:rsid w:val="00165DEE"/>
    <w:rsid w:val="00165FDD"/>
    <w:rsid w:val="00166DC7"/>
    <w:rsid w:val="00166E39"/>
    <w:rsid w:val="00166EE8"/>
    <w:rsid w:val="00167138"/>
    <w:rsid w:val="001671F0"/>
    <w:rsid w:val="0016749D"/>
    <w:rsid w:val="001678AB"/>
    <w:rsid w:val="001708A3"/>
    <w:rsid w:val="0017269A"/>
    <w:rsid w:val="00173141"/>
    <w:rsid w:val="0017355D"/>
    <w:rsid w:val="0017397E"/>
    <w:rsid w:val="001745F2"/>
    <w:rsid w:val="00174C27"/>
    <w:rsid w:val="00174C4D"/>
    <w:rsid w:val="00176333"/>
    <w:rsid w:val="00176C13"/>
    <w:rsid w:val="00180A60"/>
    <w:rsid w:val="00182237"/>
    <w:rsid w:val="0018353B"/>
    <w:rsid w:val="001844BE"/>
    <w:rsid w:val="00186726"/>
    <w:rsid w:val="001869A2"/>
    <w:rsid w:val="00186D1E"/>
    <w:rsid w:val="001918DB"/>
    <w:rsid w:val="00191E1F"/>
    <w:rsid w:val="00192D52"/>
    <w:rsid w:val="00194160"/>
    <w:rsid w:val="001951B5"/>
    <w:rsid w:val="0019588B"/>
    <w:rsid w:val="00196CFE"/>
    <w:rsid w:val="0019727D"/>
    <w:rsid w:val="001972D2"/>
    <w:rsid w:val="001A05ED"/>
    <w:rsid w:val="001A1240"/>
    <w:rsid w:val="001A186E"/>
    <w:rsid w:val="001A245C"/>
    <w:rsid w:val="001A4233"/>
    <w:rsid w:val="001A5036"/>
    <w:rsid w:val="001A6029"/>
    <w:rsid w:val="001A6760"/>
    <w:rsid w:val="001A6A0A"/>
    <w:rsid w:val="001B0371"/>
    <w:rsid w:val="001B200F"/>
    <w:rsid w:val="001B3D52"/>
    <w:rsid w:val="001B430E"/>
    <w:rsid w:val="001B493F"/>
    <w:rsid w:val="001B53C2"/>
    <w:rsid w:val="001B60F1"/>
    <w:rsid w:val="001B6BF3"/>
    <w:rsid w:val="001C017F"/>
    <w:rsid w:val="001C40A1"/>
    <w:rsid w:val="001C5771"/>
    <w:rsid w:val="001C5D3D"/>
    <w:rsid w:val="001C702C"/>
    <w:rsid w:val="001C7217"/>
    <w:rsid w:val="001C7704"/>
    <w:rsid w:val="001C7D19"/>
    <w:rsid w:val="001D0861"/>
    <w:rsid w:val="001D1727"/>
    <w:rsid w:val="001D2B10"/>
    <w:rsid w:val="001D3D97"/>
    <w:rsid w:val="001D3EE7"/>
    <w:rsid w:val="001D544F"/>
    <w:rsid w:val="001D7E99"/>
    <w:rsid w:val="001E21BE"/>
    <w:rsid w:val="001E39A8"/>
    <w:rsid w:val="001E499C"/>
    <w:rsid w:val="001E694C"/>
    <w:rsid w:val="001E6F51"/>
    <w:rsid w:val="001E7612"/>
    <w:rsid w:val="001F0063"/>
    <w:rsid w:val="001F0688"/>
    <w:rsid w:val="001F2504"/>
    <w:rsid w:val="001F2E32"/>
    <w:rsid w:val="001F5957"/>
    <w:rsid w:val="00200227"/>
    <w:rsid w:val="002009FE"/>
    <w:rsid w:val="00201CB5"/>
    <w:rsid w:val="00201DFF"/>
    <w:rsid w:val="00202EC8"/>
    <w:rsid w:val="002038F7"/>
    <w:rsid w:val="00203916"/>
    <w:rsid w:val="00204BB7"/>
    <w:rsid w:val="00204BD4"/>
    <w:rsid w:val="00204DBF"/>
    <w:rsid w:val="002053BD"/>
    <w:rsid w:val="0020773D"/>
    <w:rsid w:val="002101A4"/>
    <w:rsid w:val="002115F3"/>
    <w:rsid w:val="00211769"/>
    <w:rsid w:val="0021185C"/>
    <w:rsid w:val="0021208B"/>
    <w:rsid w:val="00213342"/>
    <w:rsid w:val="0021357B"/>
    <w:rsid w:val="00213D8A"/>
    <w:rsid w:val="002144E5"/>
    <w:rsid w:val="00217134"/>
    <w:rsid w:val="002205FF"/>
    <w:rsid w:val="0022335E"/>
    <w:rsid w:val="002248AB"/>
    <w:rsid w:val="00227274"/>
    <w:rsid w:val="00227ECC"/>
    <w:rsid w:val="00227F0A"/>
    <w:rsid w:val="00230C7F"/>
    <w:rsid w:val="00231757"/>
    <w:rsid w:val="00232502"/>
    <w:rsid w:val="00233347"/>
    <w:rsid w:val="0023392A"/>
    <w:rsid w:val="00233F01"/>
    <w:rsid w:val="0023583E"/>
    <w:rsid w:val="002365B6"/>
    <w:rsid w:val="002371F3"/>
    <w:rsid w:val="00237963"/>
    <w:rsid w:val="00237A90"/>
    <w:rsid w:val="002410E9"/>
    <w:rsid w:val="00241312"/>
    <w:rsid w:val="00241BE1"/>
    <w:rsid w:val="00243474"/>
    <w:rsid w:val="00243E5B"/>
    <w:rsid w:val="00245462"/>
    <w:rsid w:val="0024663F"/>
    <w:rsid w:val="002472E8"/>
    <w:rsid w:val="0024796E"/>
    <w:rsid w:val="00251F3F"/>
    <w:rsid w:val="00252AA6"/>
    <w:rsid w:val="00253440"/>
    <w:rsid w:val="00253B6A"/>
    <w:rsid w:val="00253DCB"/>
    <w:rsid w:val="00254562"/>
    <w:rsid w:val="002548AE"/>
    <w:rsid w:val="00254BBC"/>
    <w:rsid w:val="0025646C"/>
    <w:rsid w:val="0026059C"/>
    <w:rsid w:val="00260C2D"/>
    <w:rsid w:val="00261178"/>
    <w:rsid w:val="00262142"/>
    <w:rsid w:val="00263D6B"/>
    <w:rsid w:val="00265CF8"/>
    <w:rsid w:val="00266FF3"/>
    <w:rsid w:val="00267B3E"/>
    <w:rsid w:val="00267C60"/>
    <w:rsid w:val="00270466"/>
    <w:rsid w:val="00270AD8"/>
    <w:rsid w:val="00270F6B"/>
    <w:rsid w:val="00271331"/>
    <w:rsid w:val="00273A64"/>
    <w:rsid w:val="002748E2"/>
    <w:rsid w:val="00274E46"/>
    <w:rsid w:val="00275821"/>
    <w:rsid w:val="002775AC"/>
    <w:rsid w:val="002776F9"/>
    <w:rsid w:val="00277D7C"/>
    <w:rsid w:val="002803C9"/>
    <w:rsid w:val="00280FD3"/>
    <w:rsid w:val="00281C73"/>
    <w:rsid w:val="002820D1"/>
    <w:rsid w:val="00282728"/>
    <w:rsid w:val="002837DE"/>
    <w:rsid w:val="00284295"/>
    <w:rsid w:val="00285590"/>
    <w:rsid w:val="0028682E"/>
    <w:rsid w:val="002878A0"/>
    <w:rsid w:val="002915B6"/>
    <w:rsid w:val="002924BE"/>
    <w:rsid w:val="002932F2"/>
    <w:rsid w:val="002945EE"/>
    <w:rsid w:val="00296418"/>
    <w:rsid w:val="0029655E"/>
    <w:rsid w:val="00297574"/>
    <w:rsid w:val="00297E97"/>
    <w:rsid w:val="002A0423"/>
    <w:rsid w:val="002A1ABD"/>
    <w:rsid w:val="002A204B"/>
    <w:rsid w:val="002A33F4"/>
    <w:rsid w:val="002B03C6"/>
    <w:rsid w:val="002B0A3C"/>
    <w:rsid w:val="002B13FE"/>
    <w:rsid w:val="002B3376"/>
    <w:rsid w:val="002B359B"/>
    <w:rsid w:val="002B4A9E"/>
    <w:rsid w:val="002B5128"/>
    <w:rsid w:val="002B61BD"/>
    <w:rsid w:val="002B7A9F"/>
    <w:rsid w:val="002C1510"/>
    <w:rsid w:val="002C1B85"/>
    <w:rsid w:val="002C28F4"/>
    <w:rsid w:val="002C2AF6"/>
    <w:rsid w:val="002C2D07"/>
    <w:rsid w:val="002C35DD"/>
    <w:rsid w:val="002C50E3"/>
    <w:rsid w:val="002C572B"/>
    <w:rsid w:val="002C5E3E"/>
    <w:rsid w:val="002C6079"/>
    <w:rsid w:val="002C64AB"/>
    <w:rsid w:val="002C6F17"/>
    <w:rsid w:val="002C7F86"/>
    <w:rsid w:val="002D0AC2"/>
    <w:rsid w:val="002D15F7"/>
    <w:rsid w:val="002D265B"/>
    <w:rsid w:val="002D2B82"/>
    <w:rsid w:val="002D2FF0"/>
    <w:rsid w:val="002D419E"/>
    <w:rsid w:val="002D441A"/>
    <w:rsid w:val="002D4DF5"/>
    <w:rsid w:val="002D5A08"/>
    <w:rsid w:val="002D6E7C"/>
    <w:rsid w:val="002E0630"/>
    <w:rsid w:val="002E095C"/>
    <w:rsid w:val="002E0CBB"/>
    <w:rsid w:val="002E257A"/>
    <w:rsid w:val="002E2769"/>
    <w:rsid w:val="002E2E17"/>
    <w:rsid w:val="002E7C7C"/>
    <w:rsid w:val="002F4505"/>
    <w:rsid w:val="002F51A5"/>
    <w:rsid w:val="002F6E7C"/>
    <w:rsid w:val="0030064A"/>
    <w:rsid w:val="00301F7F"/>
    <w:rsid w:val="003028C3"/>
    <w:rsid w:val="0030341E"/>
    <w:rsid w:val="0030375A"/>
    <w:rsid w:val="00304F9E"/>
    <w:rsid w:val="00305B99"/>
    <w:rsid w:val="00306B31"/>
    <w:rsid w:val="0030715A"/>
    <w:rsid w:val="00307757"/>
    <w:rsid w:val="00310F1C"/>
    <w:rsid w:val="00312E79"/>
    <w:rsid w:val="00313A3E"/>
    <w:rsid w:val="00313FCC"/>
    <w:rsid w:val="00314719"/>
    <w:rsid w:val="00314D61"/>
    <w:rsid w:val="00315499"/>
    <w:rsid w:val="00315A70"/>
    <w:rsid w:val="00316C7D"/>
    <w:rsid w:val="00316E09"/>
    <w:rsid w:val="00316E12"/>
    <w:rsid w:val="003206BE"/>
    <w:rsid w:val="0032097D"/>
    <w:rsid w:val="00321147"/>
    <w:rsid w:val="003224B9"/>
    <w:rsid w:val="00323C3C"/>
    <w:rsid w:val="00324B5F"/>
    <w:rsid w:val="00325449"/>
    <w:rsid w:val="0032577C"/>
    <w:rsid w:val="00326E86"/>
    <w:rsid w:val="00327644"/>
    <w:rsid w:val="00327664"/>
    <w:rsid w:val="00327892"/>
    <w:rsid w:val="00330A65"/>
    <w:rsid w:val="00331327"/>
    <w:rsid w:val="003318BF"/>
    <w:rsid w:val="00332BDC"/>
    <w:rsid w:val="003335C9"/>
    <w:rsid w:val="00333EB0"/>
    <w:rsid w:val="0033502C"/>
    <w:rsid w:val="003366FC"/>
    <w:rsid w:val="00341534"/>
    <w:rsid w:val="003415F5"/>
    <w:rsid w:val="003441A1"/>
    <w:rsid w:val="00344B40"/>
    <w:rsid w:val="00345382"/>
    <w:rsid w:val="00346710"/>
    <w:rsid w:val="00352818"/>
    <w:rsid w:val="00354F66"/>
    <w:rsid w:val="003552AB"/>
    <w:rsid w:val="003556AA"/>
    <w:rsid w:val="00355EE7"/>
    <w:rsid w:val="00357F19"/>
    <w:rsid w:val="003612FA"/>
    <w:rsid w:val="00361588"/>
    <w:rsid w:val="00364DE5"/>
    <w:rsid w:val="003652C6"/>
    <w:rsid w:val="00367538"/>
    <w:rsid w:val="00367C29"/>
    <w:rsid w:val="003719E8"/>
    <w:rsid w:val="00371FF7"/>
    <w:rsid w:val="0037247E"/>
    <w:rsid w:val="00374654"/>
    <w:rsid w:val="003748FB"/>
    <w:rsid w:val="00374E77"/>
    <w:rsid w:val="00374ECC"/>
    <w:rsid w:val="00375CA0"/>
    <w:rsid w:val="003772AC"/>
    <w:rsid w:val="0037748E"/>
    <w:rsid w:val="003808F9"/>
    <w:rsid w:val="00380BA1"/>
    <w:rsid w:val="00380FDC"/>
    <w:rsid w:val="00381AF9"/>
    <w:rsid w:val="00381C52"/>
    <w:rsid w:val="003837D1"/>
    <w:rsid w:val="0038395B"/>
    <w:rsid w:val="003849A5"/>
    <w:rsid w:val="00385291"/>
    <w:rsid w:val="003852A0"/>
    <w:rsid w:val="00385499"/>
    <w:rsid w:val="0038557F"/>
    <w:rsid w:val="00386CD0"/>
    <w:rsid w:val="00387533"/>
    <w:rsid w:val="00390CFA"/>
    <w:rsid w:val="003919B5"/>
    <w:rsid w:val="00392896"/>
    <w:rsid w:val="00393F60"/>
    <w:rsid w:val="003949D8"/>
    <w:rsid w:val="0039537F"/>
    <w:rsid w:val="003957C4"/>
    <w:rsid w:val="00395A8B"/>
    <w:rsid w:val="0039684E"/>
    <w:rsid w:val="00397A12"/>
    <w:rsid w:val="003A0663"/>
    <w:rsid w:val="003A1CEC"/>
    <w:rsid w:val="003A1F35"/>
    <w:rsid w:val="003A467C"/>
    <w:rsid w:val="003A5E11"/>
    <w:rsid w:val="003A7AC7"/>
    <w:rsid w:val="003A7BE9"/>
    <w:rsid w:val="003A7D88"/>
    <w:rsid w:val="003B0247"/>
    <w:rsid w:val="003B1741"/>
    <w:rsid w:val="003B425F"/>
    <w:rsid w:val="003B4290"/>
    <w:rsid w:val="003B465D"/>
    <w:rsid w:val="003B4941"/>
    <w:rsid w:val="003B505A"/>
    <w:rsid w:val="003B5CDB"/>
    <w:rsid w:val="003B76A6"/>
    <w:rsid w:val="003C15F0"/>
    <w:rsid w:val="003C3449"/>
    <w:rsid w:val="003C3C27"/>
    <w:rsid w:val="003C4B19"/>
    <w:rsid w:val="003C5766"/>
    <w:rsid w:val="003C709A"/>
    <w:rsid w:val="003D08D5"/>
    <w:rsid w:val="003D0A0C"/>
    <w:rsid w:val="003D10D3"/>
    <w:rsid w:val="003D21FF"/>
    <w:rsid w:val="003D2261"/>
    <w:rsid w:val="003D261A"/>
    <w:rsid w:val="003D2CE5"/>
    <w:rsid w:val="003D309C"/>
    <w:rsid w:val="003D3E0B"/>
    <w:rsid w:val="003D4E30"/>
    <w:rsid w:val="003D4F20"/>
    <w:rsid w:val="003D603F"/>
    <w:rsid w:val="003D7043"/>
    <w:rsid w:val="003E2C75"/>
    <w:rsid w:val="003E2CC6"/>
    <w:rsid w:val="003E2E54"/>
    <w:rsid w:val="003E2E98"/>
    <w:rsid w:val="003E371D"/>
    <w:rsid w:val="003E3DCB"/>
    <w:rsid w:val="003E4768"/>
    <w:rsid w:val="003E4B98"/>
    <w:rsid w:val="003E6629"/>
    <w:rsid w:val="003E6EB8"/>
    <w:rsid w:val="003F11DB"/>
    <w:rsid w:val="003F1ECD"/>
    <w:rsid w:val="003F22BC"/>
    <w:rsid w:val="003F5FE3"/>
    <w:rsid w:val="003F6832"/>
    <w:rsid w:val="003F725D"/>
    <w:rsid w:val="004002DD"/>
    <w:rsid w:val="00400521"/>
    <w:rsid w:val="00400793"/>
    <w:rsid w:val="00400FE8"/>
    <w:rsid w:val="00401211"/>
    <w:rsid w:val="004025C9"/>
    <w:rsid w:val="00402A9F"/>
    <w:rsid w:val="00402BB1"/>
    <w:rsid w:val="00403668"/>
    <w:rsid w:val="004055D4"/>
    <w:rsid w:val="00406343"/>
    <w:rsid w:val="00412EE1"/>
    <w:rsid w:val="00413DF5"/>
    <w:rsid w:val="00416BEC"/>
    <w:rsid w:val="004178C0"/>
    <w:rsid w:val="00420057"/>
    <w:rsid w:val="00421676"/>
    <w:rsid w:val="0042225E"/>
    <w:rsid w:val="004225BB"/>
    <w:rsid w:val="004230F7"/>
    <w:rsid w:val="00423517"/>
    <w:rsid w:val="004242A3"/>
    <w:rsid w:val="004244BF"/>
    <w:rsid w:val="004252E3"/>
    <w:rsid w:val="00425489"/>
    <w:rsid w:val="00426AB7"/>
    <w:rsid w:val="00427056"/>
    <w:rsid w:val="0042793B"/>
    <w:rsid w:val="004311A2"/>
    <w:rsid w:val="00431B36"/>
    <w:rsid w:val="0043240A"/>
    <w:rsid w:val="00432744"/>
    <w:rsid w:val="00433487"/>
    <w:rsid w:val="00433840"/>
    <w:rsid w:val="004361C9"/>
    <w:rsid w:val="004378BC"/>
    <w:rsid w:val="004404E4"/>
    <w:rsid w:val="00440AB3"/>
    <w:rsid w:val="0044246D"/>
    <w:rsid w:val="0044279D"/>
    <w:rsid w:val="00442E3C"/>
    <w:rsid w:val="00443FB9"/>
    <w:rsid w:val="00446ECD"/>
    <w:rsid w:val="004504F4"/>
    <w:rsid w:val="00450A9C"/>
    <w:rsid w:val="0045149F"/>
    <w:rsid w:val="00451619"/>
    <w:rsid w:val="004521D2"/>
    <w:rsid w:val="00453230"/>
    <w:rsid w:val="00457736"/>
    <w:rsid w:val="004614EA"/>
    <w:rsid w:val="00461C62"/>
    <w:rsid w:val="00462DEA"/>
    <w:rsid w:val="00466692"/>
    <w:rsid w:val="00467EA1"/>
    <w:rsid w:val="004706D4"/>
    <w:rsid w:val="004723EE"/>
    <w:rsid w:val="00472425"/>
    <w:rsid w:val="00473BD0"/>
    <w:rsid w:val="004801B2"/>
    <w:rsid w:val="00480586"/>
    <w:rsid w:val="00481156"/>
    <w:rsid w:val="0048143C"/>
    <w:rsid w:val="0048183A"/>
    <w:rsid w:val="004827C5"/>
    <w:rsid w:val="004832E9"/>
    <w:rsid w:val="00483499"/>
    <w:rsid w:val="0048361A"/>
    <w:rsid w:val="0048453E"/>
    <w:rsid w:val="00484E7E"/>
    <w:rsid w:val="004855E7"/>
    <w:rsid w:val="004869D3"/>
    <w:rsid w:val="00490AE8"/>
    <w:rsid w:val="00491485"/>
    <w:rsid w:val="004929A2"/>
    <w:rsid w:val="004930E2"/>
    <w:rsid w:val="00494350"/>
    <w:rsid w:val="00494756"/>
    <w:rsid w:val="004954B7"/>
    <w:rsid w:val="00495BB5"/>
    <w:rsid w:val="00495E17"/>
    <w:rsid w:val="004969F7"/>
    <w:rsid w:val="004979BE"/>
    <w:rsid w:val="00497DBA"/>
    <w:rsid w:val="004A0AAB"/>
    <w:rsid w:val="004A1B0B"/>
    <w:rsid w:val="004A2A29"/>
    <w:rsid w:val="004A3DB6"/>
    <w:rsid w:val="004A600A"/>
    <w:rsid w:val="004A6AC2"/>
    <w:rsid w:val="004A6B00"/>
    <w:rsid w:val="004B0B24"/>
    <w:rsid w:val="004B5520"/>
    <w:rsid w:val="004B7044"/>
    <w:rsid w:val="004B73F8"/>
    <w:rsid w:val="004B7C52"/>
    <w:rsid w:val="004C13F2"/>
    <w:rsid w:val="004C2450"/>
    <w:rsid w:val="004C2629"/>
    <w:rsid w:val="004C31CF"/>
    <w:rsid w:val="004C3755"/>
    <w:rsid w:val="004C3C05"/>
    <w:rsid w:val="004C522C"/>
    <w:rsid w:val="004C66DF"/>
    <w:rsid w:val="004C696D"/>
    <w:rsid w:val="004C7346"/>
    <w:rsid w:val="004D1271"/>
    <w:rsid w:val="004D1CBA"/>
    <w:rsid w:val="004D3D2B"/>
    <w:rsid w:val="004D4ADF"/>
    <w:rsid w:val="004D4E93"/>
    <w:rsid w:val="004D58B1"/>
    <w:rsid w:val="004D5B5E"/>
    <w:rsid w:val="004D76C4"/>
    <w:rsid w:val="004D77E9"/>
    <w:rsid w:val="004D7A2A"/>
    <w:rsid w:val="004D7C57"/>
    <w:rsid w:val="004D7FE8"/>
    <w:rsid w:val="004E0017"/>
    <w:rsid w:val="004E178E"/>
    <w:rsid w:val="004E617F"/>
    <w:rsid w:val="004E6F12"/>
    <w:rsid w:val="004F3383"/>
    <w:rsid w:val="004F49A6"/>
    <w:rsid w:val="004F6F82"/>
    <w:rsid w:val="004F70D3"/>
    <w:rsid w:val="004F74A8"/>
    <w:rsid w:val="00500C4D"/>
    <w:rsid w:val="005010AF"/>
    <w:rsid w:val="0050115A"/>
    <w:rsid w:val="005011D8"/>
    <w:rsid w:val="00501381"/>
    <w:rsid w:val="00501A7B"/>
    <w:rsid w:val="005026FA"/>
    <w:rsid w:val="00503169"/>
    <w:rsid w:val="00503399"/>
    <w:rsid w:val="0050348B"/>
    <w:rsid w:val="00503567"/>
    <w:rsid w:val="0050451C"/>
    <w:rsid w:val="00504716"/>
    <w:rsid w:val="005058B7"/>
    <w:rsid w:val="005072C8"/>
    <w:rsid w:val="005104AB"/>
    <w:rsid w:val="00511192"/>
    <w:rsid w:val="0051190B"/>
    <w:rsid w:val="005139BC"/>
    <w:rsid w:val="00513F0B"/>
    <w:rsid w:val="00515166"/>
    <w:rsid w:val="0051522F"/>
    <w:rsid w:val="00516E63"/>
    <w:rsid w:val="00520AD6"/>
    <w:rsid w:val="00522841"/>
    <w:rsid w:val="00524702"/>
    <w:rsid w:val="00524CFD"/>
    <w:rsid w:val="005271E1"/>
    <w:rsid w:val="0052788A"/>
    <w:rsid w:val="0053082C"/>
    <w:rsid w:val="005320E6"/>
    <w:rsid w:val="005323BF"/>
    <w:rsid w:val="005325F3"/>
    <w:rsid w:val="005326EC"/>
    <w:rsid w:val="00533FE6"/>
    <w:rsid w:val="005348E6"/>
    <w:rsid w:val="00534E53"/>
    <w:rsid w:val="005357AD"/>
    <w:rsid w:val="005400AF"/>
    <w:rsid w:val="0054117A"/>
    <w:rsid w:val="005416E2"/>
    <w:rsid w:val="0054193C"/>
    <w:rsid w:val="00546B70"/>
    <w:rsid w:val="00547625"/>
    <w:rsid w:val="005500C6"/>
    <w:rsid w:val="00550DA6"/>
    <w:rsid w:val="00551A44"/>
    <w:rsid w:val="005533B8"/>
    <w:rsid w:val="00554783"/>
    <w:rsid w:val="005558E8"/>
    <w:rsid w:val="00555B06"/>
    <w:rsid w:val="0056120A"/>
    <w:rsid w:val="005620BA"/>
    <w:rsid w:val="00563012"/>
    <w:rsid w:val="00563AB3"/>
    <w:rsid w:val="00563DA4"/>
    <w:rsid w:val="00564363"/>
    <w:rsid w:val="0056489A"/>
    <w:rsid w:val="00566B5B"/>
    <w:rsid w:val="00567195"/>
    <w:rsid w:val="005708DC"/>
    <w:rsid w:val="00570E2A"/>
    <w:rsid w:val="0057211F"/>
    <w:rsid w:val="00572285"/>
    <w:rsid w:val="00573D89"/>
    <w:rsid w:val="00574B0D"/>
    <w:rsid w:val="00576F86"/>
    <w:rsid w:val="00577402"/>
    <w:rsid w:val="005777EA"/>
    <w:rsid w:val="00580358"/>
    <w:rsid w:val="005808DF"/>
    <w:rsid w:val="0058128A"/>
    <w:rsid w:val="00581F9B"/>
    <w:rsid w:val="00582D7C"/>
    <w:rsid w:val="00583079"/>
    <w:rsid w:val="00584809"/>
    <w:rsid w:val="005849BC"/>
    <w:rsid w:val="005855DC"/>
    <w:rsid w:val="005866F1"/>
    <w:rsid w:val="00592408"/>
    <w:rsid w:val="0059265F"/>
    <w:rsid w:val="005947B9"/>
    <w:rsid w:val="00597A23"/>
    <w:rsid w:val="005A04E9"/>
    <w:rsid w:val="005A3FCD"/>
    <w:rsid w:val="005A4657"/>
    <w:rsid w:val="005A63CC"/>
    <w:rsid w:val="005A69EE"/>
    <w:rsid w:val="005A6E6E"/>
    <w:rsid w:val="005A7CBA"/>
    <w:rsid w:val="005B0307"/>
    <w:rsid w:val="005B0B0B"/>
    <w:rsid w:val="005B7FDB"/>
    <w:rsid w:val="005C0EFE"/>
    <w:rsid w:val="005C13D8"/>
    <w:rsid w:val="005C1DFC"/>
    <w:rsid w:val="005C4D06"/>
    <w:rsid w:val="005C54EE"/>
    <w:rsid w:val="005D10E8"/>
    <w:rsid w:val="005D20C7"/>
    <w:rsid w:val="005D2121"/>
    <w:rsid w:val="005D3F42"/>
    <w:rsid w:val="005D57E0"/>
    <w:rsid w:val="005D64BA"/>
    <w:rsid w:val="005D77F9"/>
    <w:rsid w:val="005D7912"/>
    <w:rsid w:val="005D7BBB"/>
    <w:rsid w:val="005E052E"/>
    <w:rsid w:val="005E1611"/>
    <w:rsid w:val="005E361B"/>
    <w:rsid w:val="005E4BB2"/>
    <w:rsid w:val="005E4D27"/>
    <w:rsid w:val="005E4D52"/>
    <w:rsid w:val="005E5031"/>
    <w:rsid w:val="005E5ECE"/>
    <w:rsid w:val="005E6057"/>
    <w:rsid w:val="005E6128"/>
    <w:rsid w:val="005E7F61"/>
    <w:rsid w:val="005F0A95"/>
    <w:rsid w:val="005F0BF0"/>
    <w:rsid w:val="005F0E36"/>
    <w:rsid w:val="005F24A4"/>
    <w:rsid w:val="005F2D8B"/>
    <w:rsid w:val="005F5132"/>
    <w:rsid w:val="005F7BEC"/>
    <w:rsid w:val="00600728"/>
    <w:rsid w:val="00600EDF"/>
    <w:rsid w:val="00601099"/>
    <w:rsid w:val="00601BE9"/>
    <w:rsid w:val="00603E82"/>
    <w:rsid w:val="00604579"/>
    <w:rsid w:val="006047AC"/>
    <w:rsid w:val="006049C9"/>
    <w:rsid w:val="00604F77"/>
    <w:rsid w:val="0060660D"/>
    <w:rsid w:val="00606C7B"/>
    <w:rsid w:val="00607464"/>
    <w:rsid w:val="00610ED2"/>
    <w:rsid w:val="00613B4B"/>
    <w:rsid w:val="00614425"/>
    <w:rsid w:val="0061468E"/>
    <w:rsid w:val="00614A01"/>
    <w:rsid w:val="00616211"/>
    <w:rsid w:val="00616389"/>
    <w:rsid w:val="00616922"/>
    <w:rsid w:val="00617757"/>
    <w:rsid w:val="006208B9"/>
    <w:rsid w:val="006225A7"/>
    <w:rsid w:val="00625E01"/>
    <w:rsid w:val="00627B9F"/>
    <w:rsid w:val="006300BE"/>
    <w:rsid w:val="006326D1"/>
    <w:rsid w:val="006355C1"/>
    <w:rsid w:val="00635C05"/>
    <w:rsid w:val="00635ED8"/>
    <w:rsid w:val="00637157"/>
    <w:rsid w:val="006372E4"/>
    <w:rsid w:val="00637963"/>
    <w:rsid w:val="0064145C"/>
    <w:rsid w:val="00641C64"/>
    <w:rsid w:val="00641EA2"/>
    <w:rsid w:val="00642A85"/>
    <w:rsid w:val="006434FC"/>
    <w:rsid w:val="0064374E"/>
    <w:rsid w:val="0064392E"/>
    <w:rsid w:val="00644981"/>
    <w:rsid w:val="00646764"/>
    <w:rsid w:val="00647537"/>
    <w:rsid w:val="00647570"/>
    <w:rsid w:val="00652787"/>
    <w:rsid w:val="0065290F"/>
    <w:rsid w:val="00652BA3"/>
    <w:rsid w:val="00652E42"/>
    <w:rsid w:val="00653656"/>
    <w:rsid w:val="00654861"/>
    <w:rsid w:val="00654FBF"/>
    <w:rsid w:val="006558EA"/>
    <w:rsid w:val="00655FDD"/>
    <w:rsid w:val="006601D2"/>
    <w:rsid w:val="006668EC"/>
    <w:rsid w:val="00666978"/>
    <w:rsid w:val="006709B6"/>
    <w:rsid w:val="00672762"/>
    <w:rsid w:val="006734E6"/>
    <w:rsid w:val="00673586"/>
    <w:rsid w:val="00673F49"/>
    <w:rsid w:val="006742F8"/>
    <w:rsid w:val="0067451A"/>
    <w:rsid w:val="006747E8"/>
    <w:rsid w:val="00675293"/>
    <w:rsid w:val="006755B2"/>
    <w:rsid w:val="0067667C"/>
    <w:rsid w:val="00676888"/>
    <w:rsid w:val="0067780A"/>
    <w:rsid w:val="00682B74"/>
    <w:rsid w:val="0068324A"/>
    <w:rsid w:val="00684271"/>
    <w:rsid w:val="00684D48"/>
    <w:rsid w:val="0068526E"/>
    <w:rsid w:val="006861FD"/>
    <w:rsid w:val="00686D96"/>
    <w:rsid w:val="00687DDB"/>
    <w:rsid w:val="00687F59"/>
    <w:rsid w:val="00690ABB"/>
    <w:rsid w:val="0069281B"/>
    <w:rsid w:val="00692B0A"/>
    <w:rsid w:val="006936A5"/>
    <w:rsid w:val="0069538F"/>
    <w:rsid w:val="00696E54"/>
    <w:rsid w:val="006974EF"/>
    <w:rsid w:val="006A0820"/>
    <w:rsid w:val="006A0A8A"/>
    <w:rsid w:val="006A0B13"/>
    <w:rsid w:val="006A188A"/>
    <w:rsid w:val="006A2764"/>
    <w:rsid w:val="006A2DE1"/>
    <w:rsid w:val="006A3FB5"/>
    <w:rsid w:val="006A5312"/>
    <w:rsid w:val="006A5C19"/>
    <w:rsid w:val="006A6309"/>
    <w:rsid w:val="006B24CD"/>
    <w:rsid w:val="006B56B1"/>
    <w:rsid w:val="006B5D86"/>
    <w:rsid w:val="006B6F35"/>
    <w:rsid w:val="006B74E4"/>
    <w:rsid w:val="006C1338"/>
    <w:rsid w:val="006C1695"/>
    <w:rsid w:val="006C186A"/>
    <w:rsid w:val="006C326C"/>
    <w:rsid w:val="006C484D"/>
    <w:rsid w:val="006C5E84"/>
    <w:rsid w:val="006C6F6A"/>
    <w:rsid w:val="006D0853"/>
    <w:rsid w:val="006D0E8B"/>
    <w:rsid w:val="006D1659"/>
    <w:rsid w:val="006D1A32"/>
    <w:rsid w:val="006D1DC4"/>
    <w:rsid w:val="006D4FB8"/>
    <w:rsid w:val="006D5418"/>
    <w:rsid w:val="006D63D8"/>
    <w:rsid w:val="006D7969"/>
    <w:rsid w:val="006D7C75"/>
    <w:rsid w:val="006D7F33"/>
    <w:rsid w:val="006D7F8F"/>
    <w:rsid w:val="006E15E8"/>
    <w:rsid w:val="006E3EE3"/>
    <w:rsid w:val="006E479D"/>
    <w:rsid w:val="006E70E2"/>
    <w:rsid w:val="006E7306"/>
    <w:rsid w:val="006E7974"/>
    <w:rsid w:val="006F1C54"/>
    <w:rsid w:val="006F3021"/>
    <w:rsid w:val="006F38FF"/>
    <w:rsid w:val="006F4DC7"/>
    <w:rsid w:val="006F5AC7"/>
    <w:rsid w:val="006F6223"/>
    <w:rsid w:val="006F6302"/>
    <w:rsid w:val="00700320"/>
    <w:rsid w:val="00700B10"/>
    <w:rsid w:val="00702630"/>
    <w:rsid w:val="0070305A"/>
    <w:rsid w:val="0070351E"/>
    <w:rsid w:val="0070362F"/>
    <w:rsid w:val="007040FB"/>
    <w:rsid w:val="0070552C"/>
    <w:rsid w:val="00706629"/>
    <w:rsid w:val="007077C0"/>
    <w:rsid w:val="00707F91"/>
    <w:rsid w:val="0071020B"/>
    <w:rsid w:val="0071037D"/>
    <w:rsid w:val="0071059D"/>
    <w:rsid w:val="00710A9D"/>
    <w:rsid w:val="007123FA"/>
    <w:rsid w:val="007124EB"/>
    <w:rsid w:val="0071281A"/>
    <w:rsid w:val="00713F19"/>
    <w:rsid w:val="00717073"/>
    <w:rsid w:val="0071715C"/>
    <w:rsid w:val="0072187C"/>
    <w:rsid w:val="00723C3F"/>
    <w:rsid w:val="007250AF"/>
    <w:rsid w:val="007253D5"/>
    <w:rsid w:val="007261CA"/>
    <w:rsid w:val="007303F5"/>
    <w:rsid w:val="0073105B"/>
    <w:rsid w:val="00732260"/>
    <w:rsid w:val="0073379F"/>
    <w:rsid w:val="0073411C"/>
    <w:rsid w:val="007348AD"/>
    <w:rsid w:val="00735698"/>
    <w:rsid w:val="00741CA3"/>
    <w:rsid w:val="00742263"/>
    <w:rsid w:val="00743C4B"/>
    <w:rsid w:val="00744F1F"/>
    <w:rsid w:val="0074513D"/>
    <w:rsid w:val="00746643"/>
    <w:rsid w:val="00746E90"/>
    <w:rsid w:val="0075071F"/>
    <w:rsid w:val="00752D75"/>
    <w:rsid w:val="00753354"/>
    <w:rsid w:val="0075563E"/>
    <w:rsid w:val="00760F79"/>
    <w:rsid w:val="00761D16"/>
    <w:rsid w:val="00762E74"/>
    <w:rsid w:val="00763845"/>
    <w:rsid w:val="00763864"/>
    <w:rsid w:val="00764661"/>
    <w:rsid w:val="00766363"/>
    <w:rsid w:val="007676AB"/>
    <w:rsid w:val="0077142C"/>
    <w:rsid w:val="00771705"/>
    <w:rsid w:val="00772B61"/>
    <w:rsid w:val="0077447C"/>
    <w:rsid w:val="007747BB"/>
    <w:rsid w:val="0077533D"/>
    <w:rsid w:val="007778B3"/>
    <w:rsid w:val="00777DD1"/>
    <w:rsid w:val="007803F5"/>
    <w:rsid w:val="007869F6"/>
    <w:rsid w:val="0079115B"/>
    <w:rsid w:val="007914FD"/>
    <w:rsid w:val="00791D7B"/>
    <w:rsid w:val="0079309C"/>
    <w:rsid w:val="007932F4"/>
    <w:rsid w:val="007A1B23"/>
    <w:rsid w:val="007A3104"/>
    <w:rsid w:val="007A330C"/>
    <w:rsid w:val="007A3338"/>
    <w:rsid w:val="007A37A1"/>
    <w:rsid w:val="007A4D9E"/>
    <w:rsid w:val="007A53CC"/>
    <w:rsid w:val="007A58A1"/>
    <w:rsid w:val="007A6329"/>
    <w:rsid w:val="007B00B8"/>
    <w:rsid w:val="007B00F2"/>
    <w:rsid w:val="007B04F9"/>
    <w:rsid w:val="007B0C2F"/>
    <w:rsid w:val="007B1F0D"/>
    <w:rsid w:val="007B2E34"/>
    <w:rsid w:val="007B2E3E"/>
    <w:rsid w:val="007B3A33"/>
    <w:rsid w:val="007B3D03"/>
    <w:rsid w:val="007B4268"/>
    <w:rsid w:val="007B49C1"/>
    <w:rsid w:val="007B51C1"/>
    <w:rsid w:val="007B77C0"/>
    <w:rsid w:val="007C12AF"/>
    <w:rsid w:val="007C1359"/>
    <w:rsid w:val="007C14DD"/>
    <w:rsid w:val="007C1A8C"/>
    <w:rsid w:val="007C2113"/>
    <w:rsid w:val="007C2A57"/>
    <w:rsid w:val="007C301B"/>
    <w:rsid w:val="007C412E"/>
    <w:rsid w:val="007C4140"/>
    <w:rsid w:val="007D1647"/>
    <w:rsid w:val="007D2131"/>
    <w:rsid w:val="007D214D"/>
    <w:rsid w:val="007D2D9C"/>
    <w:rsid w:val="007D30D8"/>
    <w:rsid w:val="007D32FB"/>
    <w:rsid w:val="007D54E2"/>
    <w:rsid w:val="007D5C1A"/>
    <w:rsid w:val="007D6E9B"/>
    <w:rsid w:val="007E022B"/>
    <w:rsid w:val="007E087B"/>
    <w:rsid w:val="007E0A30"/>
    <w:rsid w:val="007E0EEC"/>
    <w:rsid w:val="007E241E"/>
    <w:rsid w:val="007E31A6"/>
    <w:rsid w:val="007E35A5"/>
    <w:rsid w:val="007E4095"/>
    <w:rsid w:val="007E4E3D"/>
    <w:rsid w:val="007E54C0"/>
    <w:rsid w:val="007E5596"/>
    <w:rsid w:val="007E6E1C"/>
    <w:rsid w:val="007E6F97"/>
    <w:rsid w:val="007F0412"/>
    <w:rsid w:val="007F0783"/>
    <w:rsid w:val="007F35AC"/>
    <w:rsid w:val="007F3955"/>
    <w:rsid w:val="007F3F8C"/>
    <w:rsid w:val="007F4130"/>
    <w:rsid w:val="007F4482"/>
    <w:rsid w:val="007F4F69"/>
    <w:rsid w:val="007F52ED"/>
    <w:rsid w:val="007F55ED"/>
    <w:rsid w:val="007F5625"/>
    <w:rsid w:val="007F5AF2"/>
    <w:rsid w:val="00802D10"/>
    <w:rsid w:val="008039B0"/>
    <w:rsid w:val="00803E8B"/>
    <w:rsid w:val="008042B9"/>
    <w:rsid w:val="00805EC2"/>
    <w:rsid w:val="00806F54"/>
    <w:rsid w:val="00807EFB"/>
    <w:rsid w:val="00810AC7"/>
    <w:rsid w:val="008113BC"/>
    <w:rsid w:val="0081159D"/>
    <w:rsid w:val="00811661"/>
    <w:rsid w:val="008126D0"/>
    <w:rsid w:val="00815E2B"/>
    <w:rsid w:val="00817A12"/>
    <w:rsid w:val="00817BD9"/>
    <w:rsid w:val="008200BB"/>
    <w:rsid w:val="008207CA"/>
    <w:rsid w:val="00820E95"/>
    <w:rsid w:val="00821985"/>
    <w:rsid w:val="008233A4"/>
    <w:rsid w:val="00823D6A"/>
    <w:rsid w:val="00824C08"/>
    <w:rsid w:val="0082653B"/>
    <w:rsid w:val="00826C29"/>
    <w:rsid w:val="00826CBA"/>
    <w:rsid w:val="00827452"/>
    <w:rsid w:val="00827AFF"/>
    <w:rsid w:val="0083044E"/>
    <w:rsid w:val="00830697"/>
    <w:rsid w:val="0083080F"/>
    <w:rsid w:val="00831119"/>
    <w:rsid w:val="00831643"/>
    <w:rsid w:val="00831745"/>
    <w:rsid w:val="00831C30"/>
    <w:rsid w:val="00832773"/>
    <w:rsid w:val="00832CC1"/>
    <w:rsid w:val="00833C3B"/>
    <w:rsid w:val="008345AD"/>
    <w:rsid w:val="00834E16"/>
    <w:rsid w:val="00840345"/>
    <w:rsid w:val="0084083A"/>
    <w:rsid w:val="00841D4C"/>
    <w:rsid w:val="00842197"/>
    <w:rsid w:val="00842A39"/>
    <w:rsid w:val="00842DF2"/>
    <w:rsid w:val="00842E94"/>
    <w:rsid w:val="00844BCF"/>
    <w:rsid w:val="00846B15"/>
    <w:rsid w:val="00847B06"/>
    <w:rsid w:val="008512C7"/>
    <w:rsid w:val="00852392"/>
    <w:rsid w:val="008557B0"/>
    <w:rsid w:val="00857020"/>
    <w:rsid w:val="00857C31"/>
    <w:rsid w:val="008612EA"/>
    <w:rsid w:val="00862E8A"/>
    <w:rsid w:val="00862FDF"/>
    <w:rsid w:val="00863899"/>
    <w:rsid w:val="00865073"/>
    <w:rsid w:val="00865586"/>
    <w:rsid w:val="0086627A"/>
    <w:rsid w:val="008666B9"/>
    <w:rsid w:val="00872E15"/>
    <w:rsid w:val="0087335D"/>
    <w:rsid w:val="00874541"/>
    <w:rsid w:val="008765AB"/>
    <w:rsid w:val="00876D8C"/>
    <w:rsid w:val="00876E94"/>
    <w:rsid w:val="00880D53"/>
    <w:rsid w:val="00883D41"/>
    <w:rsid w:val="00884E04"/>
    <w:rsid w:val="00885179"/>
    <w:rsid w:val="00887E7C"/>
    <w:rsid w:val="008916F8"/>
    <w:rsid w:val="00892563"/>
    <w:rsid w:val="00895020"/>
    <w:rsid w:val="008A0D0F"/>
    <w:rsid w:val="008A19C6"/>
    <w:rsid w:val="008A22E3"/>
    <w:rsid w:val="008A3E05"/>
    <w:rsid w:val="008A411F"/>
    <w:rsid w:val="008A445F"/>
    <w:rsid w:val="008A6E6B"/>
    <w:rsid w:val="008B18C9"/>
    <w:rsid w:val="008B29F9"/>
    <w:rsid w:val="008B3AB7"/>
    <w:rsid w:val="008B536E"/>
    <w:rsid w:val="008B5AEE"/>
    <w:rsid w:val="008C02D5"/>
    <w:rsid w:val="008C2466"/>
    <w:rsid w:val="008C2E2E"/>
    <w:rsid w:val="008C6354"/>
    <w:rsid w:val="008C7A03"/>
    <w:rsid w:val="008C7E3A"/>
    <w:rsid w:val="008D2DAA"/>
    <w:rsid w:val="008D3091"/>
    <w:rsid w:val="008D3520"/>
    <w:rsid w:val="008D36BB"/>
    <w:rsid w:val="008D3857"/>
    <w:rsid w:val="008D3A96"/>
    <w:rsid w:val="008D5E92"/>
    <w:rsid w:val="008D66F3"/>
    <w:rsid w:val="008D6E4D"/>
    <w:rsid w:val="008D7115"/>
    <w:rsid w:val="008D7518"/>
    <w:rsid w:val="008E1DA8"/>
    <w:rsid w:val="008E21F2"/>
    <w:rsid w:val="008E2CB4"/>
    <w:rsid w:val="008E43F4"/>
    <w:rsid w:val="008E6867"/>
    <w:rsid w:val="008E6C54"/>
    <w:rsid w:val="008F095A"/>
    <w:rsid w:val="008F1839"/>
    <w:rsid w:val="008F1CB8"/>
    <w:rsid w:val="00900A0F"/>
    <w:rsid w:val="00901E2E"/>
    <w:rsid w:val="00901F15"/>
    <w:rsid w:val="009046CF"/>
    <w:rsid w:val="0090721A"/>
    <w:rsid w:val="0090751E"/>
    <w:rsid w:val="00907F4F"/>
    <w:rsid w:val="00910241"/>
    <w:rsid w:val="00910752"/>
    <w:rsid w:val="00911FDA"/>
    <w:rsid w:val="009122AA"/>
    <w:rsid w:val="00913B80"/>
    <w:rsid w:val="00917293"/>
    <w:rsid w:val="00917CDC"/>
    <w:rsid w:val="00920FA3"/>
    <w:rsid w:val="00921EE0"/>
    <w:rsid w:val="0092432B"/>
    <w:rsid w:val="00924F1D"/>
    <w:rsid w:val="00925C51"/>
    <w:rsid w:val="0093021C"/>
    <w:rsid w:val="009314AB"/>
    <w:rsid w:val="00931AF1"/>
    <w:rsid w:val="009338AE"/>
    <w:rsid w:val="00934708"/>
    <w:rsid w:val="00934BBA"/>
    <w:rsid w:val="00935958"/>
    <w:rsid w:val="00935D88"/>
    <w:rsid w:val="009364F2"/>
    <w:rsid w:val="00937067"/>
    <w:rsid w:val="00940127"/>
    <w:rsid w:val="00940D6A"/>
    <w:rsid w:val="0094156A"/>
    <w:rsid w:val="00943998"/>
    <w:rsid w:val="0094507D"/>
    <w:rsid w:val="0094516E"/>
    <w:rsid w:val="009464CD"/>
    <w:rsid w:val="00947918"/>
    <w:rsid w:val="00947C71"/>
    <w:rsid w:val="00950D72"/>
    <w:rsid w:val="00952CEB"/>
    <w:rsid w:val="009541E7"/>
    <w:rsid w:val="00955322"/>
    <w:rsid w:val="0096040E"/>
    <w:rsid w:val="0096143A"/>
    <w:rsid w:val="0096218B"/>
    <w:rsid w:val="00962D44"/>
    <w:rsid w:val="0096329C"/>
    <w:rsid w:val="009635BD"/>
    <w:rsid w:val="00964268"/>
    <w:rsid w:val="00964277"/>
    <w:rsid w:val="0096558D"/>
    <w:rsid w:val="00967867"/>
    <w:rsid w:val="0096793B"/>
    <w:rsid w:val="00970100"/>
    <w:rsid w:val="00970524"/>
    <w:rsid w:val="00972901"/>
    <w:rsid w:val="0097401A"/>
    <w:rsid w:val="00974C1C"/>
    <w:rsid w:val="009761B8"/>
    <w:rsid w:val="00977CB8"/>
    <w:rsid w:val="009809A5"/>
    <w:rsid w:val="009823F9"/>
    <w:rsid w:val="00983FF3"/>
    <w:rsid w:val="009842D5"/>
    <w:rsid w:val="00984740"/>
    <w:rsid w:val="009847BD"/>
    <w:rsid w:val="00984D0E"/>
    <w:rsid w:val="009872EB"/>
    <w:rsid w:val="00987B5E"/>
    <w:rsid w:val="00991EAC"/>
    <w:rsid w:val="00992482"/>
    <w:rsid w:val="0099330E"/>
    <w:rsid w:val="00993DBA"/>
    <w:rsid w:val="009942B2"/>
    <w:rsid w:val="0099570D"/>
    <w:rsid w:val="00995CE5"/>
    <w:rsid w:val="00996912"/>
    <w:rsid w:val="0099697D"/>
    <w:rsid w:val="00997208"/>
    <w:rsid w:val="009A1791"/>
    <w:rsid w:val="009A1798"/>
    <w:rsid w:val="009A17D0"/>
    <w:rsid w:val="009A1B09"/>
    <w:rsid w:val="009A297F"/>
    <w:rsid w:val="009A5319"/>
    <w:rsid w:val="009A7ED0"/>
    <w:rsid w:val="009B0EF9"/>
    <w:rsid w:val="009B361C"/>
    <w:rsid w:val="009B593C"/>
    <w:rsid w:val="009B5F1E"/>
    <w:rsid w:val="009B6A9B"/>
    <w:rsid w:val="009B6D68"/>
    <w:rsid w:val="009B6F61"/>
    <w:rsid w:val="009B7077"/>
    <w:rsid w:val="009B755E"/>
    <w:rsid w:val="009B7BFE"/>
    <w:rsid w:val="009C01AF"/>
    <w:rsid w:val="009C2743"/>
    <w:rsid w:val="009C369D"/>
    <w:rsid w:val="009C437C"/>
    <w:rsid w:val="009C49F6"/>
    <w:rsid w:val="009C5426"/>
    <w:rsid w:val="009C5E9D"/>
    <w:rsid w:val="009D034C"/>
    <w:rsid w:val="009D0544"/>
    <w:rsid w:val="009D183C"/>
    <w:rsid w:val="009D1A1D"/>
    <w:rsid w:val="009D3169"/>
    <w:rsid w:val="009D456E"/>
    <w:rsid w:val="009D6CB2"/>
    <w:rsid w:val="009D6E81"/>
    <w:rsid w:val="009D7723"/>
    <w:rsid w:val="009D7ED7"/>
    <w:rsid w:val="009E0D18"/>
    <w:rsid w:val="009E12CF"/>
    <w:rsid w:val="009E1BE8"/>
    <w:rsid w:val="009F039D"/>
    <w:rsid w:val="009F3F74"/>
    <w:rsid w:val="009F428E"/>
    <w:rsid w:val="009F4CE4"/>
    <w:rsid w:val="009F5E87"/>
    <w:rsid w:val="009F6450"/>
    <w:rsid w:val="009F687B"/>
    <w:rsid w:val="009F6FDB"/>
    <w:rsid w:val="009F780C"/>
    <w:rsid w:val="00A00541"/>
    <w:rsid w:val="00A00C14"/>
    <w:rsid w:val="00A00ED8"/>
    <w:rsid w:val="00A02A89"/>
    <w:rsid w:val="00A02D49"/>
    <w:rsid w:val="00A0317F"/>
    <w:rsid w:val="00A037C3"/>
    <w:rsid w:val="00A043AC"/>
    <w:rsid w:val="00A04A6A"/>
    <w:rsid w:val="00A06276"/>
    <w:rsid w:val="00A072AA"/>
    <w:rsid w:val="00A07451"/>
    <w:rsid w:val="00A10159"/>
    <w:rsid w:val="00A10DEE"/>
    <w:rsid w:val="00A11C7D"/>
    <w:rsid w:val="00A12000"/>
    <w:rsid w:val="00A12356"/>
    <w:rsid w:val="00A13C9C"/>
    <w:rsid w:val="00A15435"/>
    <w:rsid w:val="00A15C7E"/>
    <w:rsid w:val="00A16532"/>
    <w:rsid w:val="00A17520"/>
    <w:rsid w:val="00A230A6"/>
    <w:rsid w:val="00A23197"/>
    <w:rsid w:val="00A23A14"/>
    <w:rsid w:val="00A241C2"/>
    <w:rsid w:val="00A2516A"/>
    <w:rsid w:val="00A25D12"/>
    <w:rsid w:val="00A25E90"/>
    <w:rsid w:val="00A2607B"/>
    <w:rsid w:val="00A267A9"/>
    <w:rsid w:val="00A269BD"/>
    <w:rsid w:val="00A27913"/>
    <w:rsid w:val="00A311C6"/>
    <w:rsid w:val="00A31753"/>
    <w:rsid w:val="00A31886"/>
    <w:rsid w:val="00A34046"/>
    <w:rsid w:val="00A34F92"/>
    <w:rsid w:val="00A36268"/>
    <w:rsid w:val="00A36284"/>
    <w:rsid w:val="00A37566"/>
    <w:rsid w:val="00A37F80"/>
    <w:rsid w:val="00A4187C"/>
    <w:rsid w:val="00A4420C"/>
    <w:rsid w:val="00A44374"/>
    <w:rsid w:val="00A44976"/>
    <w:rsid w:val="00A45ED4"/>
    <w:rsid w:val="00A479E7"/>
    <w:rsid w:val="00A47FEA"/>
    <w:rsid w:val="00A514F5"/>
    <w:rsid w:val="00A52F98"/>
    <w:rsid w:val="00A5360A"/>
    <w:rsid w:val="00A5431F"/>
    <w:rsid w:val="00A552CD"/>
    <w:rsid w:val="00A57699"/>
    <w:rsid w:val="00A57CB8"/>
    <w:rsid w:val="00A60642"/>
    <w:rsid w:val="00A63137"/>
    <w:rsid w:val="00A6453B"/>
    <w:rsid w:val="00A65354"/>
    <w:rsid w:val="00A65B12"/>
    <w:rsid w:val="00A7028A"/>
    <w:rsid w:val="00A73645"/>
    <w:rsid w:val="00A745CB"/>
    <w:rsid w:val="00A7760F"/>
    <w:rsid w:val="00A77A73"/>
    <w:rsid w:val="00A80CD7"/>
    <w:rsid w:val="00A81620"/>
    <w:rsid w:val="00A82E29"/>
    <w:rsid w:val="00A839FE"/>
    <w:rsid w:val="00A85090"/>
    <w:rsid w:val="00A85C55"/>
    <w:rsid w:val="00A85E37"/>
    <w:rsid w:val="00A87708"/>
    <w:rsid w:val="00A879CB"/>
    <w:rsid w:val="00A9039E"/>
    <w:rsid w:val="00A9090B"/>
    <w:rsid w:val="00A93F94"/>
    <w:rsid w:val="00A96492"/>
    <w:rsid w:val="00A96B8D"/>
    <w:rsid w:val="00A97341"/>
    <w:rsid w:val="00AA0BD2"/>
    <w:rsid w:val="00AA151E"/>
    <w:rsid w:val="00AA50D4"/>
    <w:rsid w:val="00AA5D36"/>
    <w:rsid w:val="00AB18F2"/>
    <w:rsid w:val="00AB2D71"/>
    <w:rsid w:val="00AB438A"/>
    <w:rsid w:val="00AB450E"/>
    <w:rsid w:val="00AB48F5"/>
    <w:rsid w:val="00AB4BEC"/>
    <w:rsid w:val="00AB5013"/>
    <w:rsid w:val="00AB6936"/>
    <w:rsid w:val="00AB6CDD"/>
    <w:rsid w:val="00AC1B66"/>
    <w:rsid w:val="00AC1FAF"/>
    <w:rsid w:val="00AC5BB0"/>
    <w:rsid w:val="00AC6D34"/>
    <w:rsid w:val="00AD029F"/>
    <w:rsid w:val="00AD3BAA"/>
    <w:rsid w:val="00AD6221"/>
    <w:rsid w:val="00AD6475"/>
    <w:rsid w:val="00AD77DC"/>
    <w:rsid w:val="00AE375C"/>
    <w:rsid w:val="00AE4900"/>
    <w:rsid w:val="00AE4B26"/>
    <w:rsid w:val="00AE4F71"/>
    <w:rsid w:val="00AE6399"/>
    <w:rsid w:val="00AE6871"/>
    <w:rsid w:val="00AF27B2"/>
    <w:rsid w:val="00AF607F"/>
    <w:rsid w:val="00AF721D"/>
    <w:rsid w:val="00B00050"/>
    <w:rsid w:val="00B00174"/>
    <w:rsid w:val="00B00337"/>
    <w:rsid w:val="00B007FB"/>
    <w:rsid w:val="00B02103"/>
    <w:rsid w:val="00B0374D"/>
    <w:rsid w:val="00B04098"/>
    <w:rsid w:val="00B048E1"/>
    <w:rsid w:val="00B04FAF"/>
    <w:rsid w:val="00B05A77"/>
    <w:rsid w:val="00B06441"/>
    <w:rsid w:val="00B06F58"/>
    <w:rsid w:val="00B11A76"/>
    <w:rsid w:val="00B14956"/>
    <w:rsid w:val="00B202B1"/>
    <w:rsid w:val="00B21D52"/>
    <w:rsid w:val="00B23841"/>
    <w:rsid w:val="00B23EE6"/>
    <w:rsid w:val="00B252F1"/>
    <w:rsid w:val="00B2530A"/>
    <w:rsid w:val="00B26050"/>
    <w:rsid w:val="00B319DE"/>
    <w:rsid w:val="00B31F05"/>
    <w:rsid w:val="00B32453"/>
    <w:rsid w:val="00B329DE"/>
    <w:rsid w:val="00B32DCA"/>
    <w:rsid w:val="00B33134"/>
    <w:rsid w:val="00B33ABD"/>
    <w:rsid w:val="00B3529E"/>
    <w:rsid w:val="00B356E8"/>
    <w:rsid w:val="00B364BB"/>
    <w:rsid w:val="00B369AF"/>
    <w:rsid w:val="00B40FBB"/>
    <w:rsid w:val="00B412FF"/>
    <w:rsid w:val="00B415DB"/>
    <w:rsid w:val="00B44545"/>
    <w:rsid w:val="00B44C47"/>
    <w:rsid w:val="00B47F18"/>
    <w:rsid w:val="00B47FCE"/>
    <w:rsid w:val="00B516C3"/>
    <w:rsid w:val="00B53DF5"/>
    <w:rsid w:val="00B54B54"/>
    <w:rsid w:val="00B56D58"/>
    <w:rsid w:val="00B5726A"/>
    <w:rsid w:val="00B5785F"/>
    <w:rsid w:val="00B60428"/>
    <w:rsid w:val="00B60722"/>
    <w:rsid w:val="00B6116D"/>
    <w:rsid w:val="00B618BE"/>
    <w:rsid w:val="00B62E04"/>
    <w:rsid w:val="00B62EE9"/>
    <w:rsid w:val="00B63369"/>
    <w:rsid w:val="00B6342C"/>
    <w:rsid w:val="00B63559"/>
    <w:rsid w:val="00B63A8D"/>
    <w:rsid w:val="00B647BB"/>
    <w:rsid w:val="00B667ED"/>
    <w:rsid w:val="00B66A18"/>
    <w:rsid w:val="00B66B80"/>
    <w:rsid w:val="00B66FA0"/>
    <w:rsid w:val="00B70823"/>
    <w:rsid w:val="00B714A3"/>
    <w:rsid w:val="00B73755"/>
    <w:rsid w:val="00B73D94"/>
    <w:rsid w:val="00B74B36"/>
    <w:rsid w:val="00B804D2"/>
    <w:rsid w:val="00B806D3"/>
    <w:rsid w:val="00B81EF0"/>
    <w:rsid w:val="00B8260E"/>
    <w:rsid w:val="00B8336D"/>
    <w:rsid w:val="00B83B56"/>
    <w:rsid w:val="00B84E97"/>
    <w:rsid w:val="00B85938"/>
    <w:rsid w:val="00B8627B"/>
    <w:rsid w:val="00B87C5E"/>
    <w:rsid w:val="00B9126C"/>
    <w:rsid w:val="00B9210C"/>
    <w:rsid w:val="00B92FFE"/>
    <w:rsid w:val="00B94796"/>
    <w:rsid w:val="00B9509A"/>
    <w:rsid w:val="00B97F46"/>
    <w:rsid w:val="00BA1A54"/>
    <w:rsid w:val="00BA274D"/>
    <w:rsid w:val="00BA3B1A"/>
    <w:rsid w:val="00BA52CF"/>
    <w:rsid w:val="00BB089E"/>
    <w:rsid w:val="00BB154E"/>
    <w:rsid w:val="00BB1C64"/>
    <w:rsid w:val="00BB2E76"/>
    <w:rsid w:val="00BB3039"/>
    <w:rsid w:val="00BB4C22"/>
    <w:rsid w:val="00BB4CB8"/>
    <w:rsid w:val="00BC28DC"/>
    <w:rsid w:val="00BC47BB"/>
    <w:rsid w:val="00BC66C3"/>
    <w:rsid w:val="00BC6DCC"/>
    <w:rsid w:val="00BD026D"/>
    <w:rsid w:val="00BD04FF"/>
    <w:rsid w:val="00BD3AB0"/>
    <w:rsid w:val="00BD43F5"/>
    <w:rsid w:val="00BD48C5"/>
    <w:rsid w:val="00BD5348"/>
    <w:rsid w:val="00BD577C"/>
    <w:rsid w:val="00BD7E1E"/>
    <w:rsid w:val="00BE03DC"/>
    <w:rsid w:val="00BE3EF8"/>
    <w:rsid w:val="00BE4A2B"/>
    <w:rsid w:val="00BF1512"/>
    <w:rsid w:val="00BF3197"/>
    <w:rsid w:val="00BF61AD"/>
    <w:rsid w:val="00BF6688"/>
    <w:rsid w:val="00BF6F2E"/>
    <w:rsid w:val="00BF7F24"/>
    <w:rsid w:val="00C01F1A"/>
    <w:rsid w:val="00C02257"/>
    <w:rsid w:val="00C02A3E"/>
    <w:rsid w:val="00C03622"/>
    <w:rsid w:val="00C0447A"/>
    <w:rsid w:val="00C044D5"/>
    <w:rsid w:val="00C04DEB"/>
    <w:rsid w:val="00C05A3F"/>
    <w:rsid w:val="00C062F9"/>
    <w:rsid w:val="00C06CF8"/>
    <w:rsid w:val="00C07027"/>
    <w:rsid w:val="00C07972"/>
    <w:rsid w:val="00C10295"/>
    <w:rsid w:val="00C107C2"/>
    <w:rsid w:val="00C1138C"/>
    <w:rsid w:val="00C11A2B"/>
    <w:rsid w:val="00C12138"/>
    <w:rsid w:val="00C14018"/>
    <w:rsid w:val="00C15272"/>
    <w:rsid w:val="00C15EE5"/>
    <w:rsid w:val="00C16262"/>
    <w:rsid w:val="00C16727"/>
    <w:rsid w:val="00C20888"/>
    <w:rsid w:val="00C20AD3"/>
    <w:rsid w:val="00C20B20"/>
    <w:rsid w:val="00C2391F"/>
    <w:rsid w:val="00C2394F"/>
    <w:rsid w:val="00C2460A"/>
    <w:rsid w:val="00C24640"/>
    <w:rsid w:val="00C246FA"/>
    <w:rsid w:val="00C247CA"/>
    <w:rsid w:val="00C271F1"/>
    <w:rsid w:val="00C31485"/>
    <w:rsid w:val="00C3275C"/>
    <w:rsid w:val="00C32C57"/>
    <w:rsid w:val="00C333BB"/>
    <w:rsid w:val="00C34E05"/>
    <w:rsid w:val="00C35C0B"/>
    <w:rsid w:val="00C36ED2"/>
    <w:rsid w:val="00C37881"/>
    <w:rsid w:val="00C37904"/>
    <w:rsid w:val="00C400D5"/>
    <w:rsid w:val="00C40250"/>
    <w:rsid w:val="00C40CD0"/>
    <w:rsid w:val="00C412D8"/>
    <w:rsid w:val="00C42B13"/>
    <w:rsid w:val="00C4494B"/>
    <w:rsid w:val="00C45E1D"/>
    <w:rsid w:val="00C46992"/>
    <w:rsid w:val="00C47E61"/>
    <w:rsid w:val="00C47EB0"/>
    <w:rsid w:val="00C5083C"/>
    <w:rsid w:val="00C517BF"/>
    <w:rsid w:val="00C52F8E"/>
    <w:rsid w:val="00C5442B"/>
    <w:rsid w:val="00C54FB3"/>
    <w:rsid w:val="00C55160"/>
    <w:rsid w:val="00C55B99"/>
    <w:rsid w:val="00C56E5A"/>
    <w:rsid w:val="00C57254"/>
    <w:rsid w:val="00C60530"/>
    <w:rsid w:val="00C607F8"/>
    <w:rsid w:val="00C64F9B"/>
    <w:rsid w:val="00C6583D"/>
    <w:rsid w:val="00C65D90"/>
    <w:rsid w:val="00C66016"/>
    <w:rsid w:val="00C679A7"/>
    <w:rsid w:val="00C67D53"/>
    <w:rsid w:val="00C67D6B"/>
    <w:rsid w:val="00C67DB1"/>
    <w:rsid w:val="00C70A28"/>
    <w:rsid w:val="00C71525"/>
    <w:rsid w:val="00C7360F"/>
    <w:rsid w:val="00C7497F"/>
    <w:rsid w:val="00C75A50"/>
    <w:rsid w:val="00C765B1"/>
    <w:rsid w:val="00C80E84"/>
    <w:rsid w:val="00C82FE5"/>
    <w:rsid w:val="00C83390"/>
    <w:rsid w:val="00C848DA"/>
    <w:rsid w:val="00C86AED"/>
    <w:rsid w:val="00C87915"/>
    <w:rsid w:val="00C914DE"/>
    <w:rsid w:val="00C92F8C"/>
    <w:rsid w:val="00C9363D"/>
    <w:rsid w:val="00C941B1"/>
    <w:rsid w:val="00C95F02"/>
    <w:rsid w:val="00C966D4"/>
    <w:rsid w:val="00C96DB3"/>
    <w:rsid w:val="00C978D3"/>
    <w:rsid w:val="00C978FA"/>
    <w:rsid w:val="00CA1AE0"/>
    <w:rsid w:val="00CA7B95"/>
    <w:rsid w:val="00CB007D"/>
    <w:rsid w:val="00CB040A"/>
    <w:rsid w:val="00CB0915"/>
    <w:rsid w:val="00CB2AA3"/>
    <w:rsid w:val="00CB302E"/>
    <w:rsid w:val="00CB5922"/>
    <w:rsid w:val="00CB5CE2"/>
    <w:rsid w:val="00CB720D"/>
    <w:rsid w:val="00CB7626"/>
    <w:rsid w:val="00CC00DD"/>
    <w:rsid w:val="00CC0E8D"/>
    <w:rsid w:val="00CC1823"/>
    <w:rsid w:val="00CC31B7"/>
    <w:rsid w:val="00CC52C0"/>
    <w:rsid w:val="00CC5AC7"/>
    <w:rsid w:val="00CC6275"/>
    <w:rsid w:val="00CC67BF"/>
    <w:rsid w:val="00CC79C0"/>
    <w:rsid w:val="00CD130E"/>
    <w:rsid w:val="00CD2008"/>
    <w:rsid w:val="00CD4465"/>
    <w:rsid w:val="00CD6286"/>
    <w:rsid w:val="00CD64A0"/>
    <w:rsid w:val="00CE06C7"/>
    <w:rsid w:val="00CE4799"/>
    <w:rsid w:val="00CE48BA"/>
    <w:rsid w:val="00CE4B55"/>
    <w:rsid w:val="00CE63EF"/>
    <w:rsid w:val="00CE75DF"/>
    <w:rsid w:val="00CF0AF2"/>
    <w:rsid w:val="00CF10ED"/>
    <w:rsid w:val="00CF5005"/>
    <w:rsid w:val="00CF5B6D"/>
    <w:rsid w:val="00CF6755"/>
    <w:rsid w:val="00CF679C"/>
    <w:rsid w:val="00CF7207"/>
    <w:rsid w:val="00CF7209"/>
    <w:rsid w:val="00CF77FB"/>
    <w:rsid w:val="00D00932"/>
    <w:rsid w:val="00D00B5C"/>
    <w:rsid w:val="00D027B6"/>
    <w:rsid w:val="00D04024"/>
    <w:rsid w:val="00D043B8"/>
    <w:rsid w:val="00D05634"/>
    <w:rsid w:val="00D05D3C"/>
    <w:rsid w:val="00D060B2"/>
    <w:rsid w:val="00D06126"/>
    <w:rsid w:val="00D065E5"/>
    <w:rsid w:val="00D06C6B"/>
    <w:rsid w:val="00D06ED9"/>
    <w:rsid w:val="00D075A0"/>
    <w:rsid w:val="00D07A7F"/>
    <w:rsid w:val="00D10261"/>
    <w:rsid w:val="00D1089B"/>
    <w:rsid w:val="00D108FC"/>
    <w:rsid w:val="00D11D68"/>
    <w:rsid w:val="00D138AF"/>
    <w:rsid w:val="00D13B9B"/>
    <w:rsid w:val="00D17D71"/>
    <w:rsid w:val="00D20717"/>
    <w:rsid w:val="00D208DC"/>
    <w:rsid w:val="00D20B3E"/>
    <w:rsid w:val="00D20D0E"/>
    <w:rsid w:val="00D21713"/>
    <w:rsid w:val="00D21B37"/>
    <w:rsid w:val="00D2298B"/>
    <w:rsid w:val="00D26274"/>
    <w:rsid w:val="00D268B2"/>
    <w:rsid w:val="00D302D9"/>
    <w:rsid w:val="00D305C3"/>
    <w:rsid w:val="00D319B3"/>
    <w:rsid w:val="00D339EC"/>
    <w:rsid w:val="00D33FC2"/>
    <w:rsid w:val="00D34C07"/>
    <w:rsid w:val="00D356C3"/>
    <w:rsid w:val="00D35848"/>
    <w:rsid w:val="00D35E2D"/>
    <w:rsid w:val="00D3699D"/>
    <w:rsid w:val="00D37778"/>
    <w:rsid w:val="00D3778F"/>
    <w:rsid w:val="00D37C71"/>
    <w:rsid w:val="00D403B8"/>
    <w:rsid w:val="00D4111E"/>
    <w:rsid w:val="00D41422"/>
    <w:rsid w:val="00D4303A"/>
    <w:rsid w:val="00D43DE2"/>
    <w:rsid w:val="00D456DE"/>
    <w:rsid w:val="00D459A1"/>
    <w:rsid w:val="00D4617A"/>
    <w:rsid w:val="00D4618F"/>
    <w:rsid w:val="00D46CEA"/>
    <w:rsid w:val="00D47460"/>
    <w:rsid w:val="00D479C0"/>
    <w:rsid w:val="00D500C8"/>
    <w:rsid w:val="00D51205"/>
    <w:rsid w:val="00D53594"/>
    <w:rsid w:val="00D54747"/>
    <w:rsid w:val="00D54E56"/>
    <w:rsid w:val="00D577EC"/>
    <w:rsid w:val="00D57BC4"/>
    <w:rsid w:val="00D57E5B"/>
    <w:rsid w:val="00D61626"/>
    <w:rsid w:val="00D6297A"/>
    <w:rsid w:val="00D641F0"/>
    <w:rsid w:val="00D64237"/>
    <w:rsid w:val="00D644EF"/>
    <w:rsid w:val="00D652C0"/>
    <w:rsid w:val="00D65BF5"/>
    <w:rsid w:val="00D66058"/>
    <w:rsid w:val="00D679F6"/>
    <w:rsid w:val="00D7075D"/>
    <w:rsid w:val="00D70BAE"/>
    <w:rsid w:val="00D7243B"/>
    <w:rsid w:val="00D7441B"/>
    <w:rsid w:val="00D764C9"/>
    <w:rsid w:val="00D773BB"/>
    <w:rsid w:val="00D77947"/>
    <w:rsid w:val="00D813E8"/>
    <w:rsid w:val="00D814BB"/>
    <w:rsid w:val="00D816AE"/>
    <w:rsid w:val="00D8377C"/>
    <w:rsid w:val="00D84066"/>
    <w:rsid w:val="00D8481F"/>
    <w:rsid w:val="00D85461"/>
    <w:rsid w:val="00D8597B"/>
    <w:rsid w:val="00D85E84"/>
    <w:rsid w:val="00D86057"/>
    <w:rsid w:val="00D8661E"/>
    <w:rsid w:val="00D91445"/>
    <w:rsid w:val="00D93117"/>
    <w:rsid w:val="00D95BE5"/>
    <w:rsid w:val="00D97E1A"/>
    <w:rsid w:val="00DA1623"/>
    <w:rsid w:val="00DA244A"/>
    <w:rsid w:val="00DA2A79"/>
    <w:rsid w:val="00DA37E8"/>
    <w:rsid w:val="00DA3B1F"/>
    <w:rsid w:val="00DA4F78"/>
    <w:rsid w:val="00DA5364"/>
    <w:rsid w:val="00DA542D"/>
    <w:rsid w:val="00DA57B2"/>
    <w:rsid w:val="00DA751C"/>
    <w:rsid w:val="00DB1B3A"/>
    <w:rsid w:val="00DB25E1"/>
    <w:rsid w:val="00DB2707"/>
    <w:rsid w:val="00DB5666"/>
    <w:rsid w:val="00DB56A2"/>
    <w:rsid w:val="00DB7D27"/>
    <w:rsid w:val="00DC0009"/>
    <w:rsid w:val="00DC0EB6"/>
    <w:rsid w:val="00DC1F78"/>
    <w:rsid w:val="00DC20BC"/>
    <w:rsid w:val="00DD0107"/>
    <w:rsid w:val="00DD4679"/>
    <w:rsid w:val="00DD7390"/>
    <w:rsid w:val="00DE481B"/>
    <w:rsid w:val="00DE55B2"/>
    <w:rsid w:val="00DE568B"/>
    <w:rsid w:val="00DE5F6F"/>
    <w:rsid w:val="00DE61DD"/>
    <w:rsid w:val="00DF0C50"/>
    <w:rsid w:val="00DF149D"/>
    <w:rsid w:val="00DF2FC4"/>
    <w:rsid w:val="00DF3A8D"/>
    <w:rsid w:val="00DF58CD"/>
    <w:rsid w:val="00DF7EDD"/>
    <w:rsid w:val="00E00199"/>
    <w:rsid w:val="00E009D5"/>
    <w:rsid w:val="00E00F70"/>
    <w:rsid w:val="00E02CB2"/>
    <w:rsid w:val="00E03AF8"/>
    <w:rsid w:val="00E048BD"/>
    <w:rsid w:val="00E05335"/>
    <w:rsid w:val="00E067C2"/>
    <w:rsid w:val="00E06896"/>
    <w:rsid w:val="00E10036"/>
    <w:rsid w:val="00E114EE"/>
    <w:rsid w:val="00E11894"/>
    <w:rsid w:val="00E120DC"/>
    <w:rsid w:val="00E133F9"/>
    <w:rsid w:val="00E13576"/>
    <w:rsid w:val="00E13970"/>
    <w:rsid w:val="00E13E75"/>
    <w:rsid w:val="00E13EA5"/>
    <w:rsid w:val="00E14CAF"/>
    <w:rsid w:val="00E15DFF"/>
    <w:rsid w:val="00E17DF9"/>
    <w:rsid w:val="00E21232"/>
    <w:rsid w:val="00E225EE"/>
    <w:rsid w:val="00E22C04"/>
    <w:rsid w:val="00E23DE5"/>
    <w:rsid w:val="00E24B56"/>
    <w:rsid w:val="00E26906"/>
    <w:rsid w:val="00E2753E"/>
    <w:rsid w:val="00E27EBF"/>
    <w:rsid w:val="00E30295"/>
    <w:rsid w:val="00E34C12"/>
    <w:rsid w:val="00E35B4D"/>
    <w:rsid w:val="00E36860"/>
    <w:rsid w:val="00E440D3"/>
    <w:rsid w:val="00E47E97"/>
    <w:rsid w:val="00E47FE2"/>
    <w:rsid w:val="00E50AA6"/>
    <w:rsid w:val="00E52A7D"/>
    <w:rsid w:val="00E548AC"/>
    <w:rsid w:val="00E549F4"/>
    <w:rsid w:val="00E5755B"/>
    <w:rsid w:val="00E57970"/>
    <w:rsid w:val="00E617A3"/>
    <w:rsid w:val="00E62960"/>
    <w:rsid w:val="00E63820"/>
    <w:rsid w:val="00E63C74"/>
    <w:rsid w:val="00E64B7F"/>
    <w:rsid w:val="00E65850"/>
    <w:rsid w:val="00E65E00"/>
    <w:rsid w:val="00E660BF"/>
    <w:rsid w:val="00E662DF"/>
    <w:rsid w:val="00E669AF"/>
    <w:rsid w:val="00E67787"/>
    <w:rsid w:val="00E72DF6"/>
    <w:rsid w:val="00E7487A"/>
    <w:rsid w:val="00E749CA"/>
    <w:rsid w:val="00E7543E"/>
    <w:rsid w:val="00E75E31"/>
    <w:rsid w:val="00E775E8"/>
    <w:rsid w:val="00E80845"/>
    <w:rsid w:val="00E81677"/>
    <w:rsid w:val="00E83820"/>
    <w:rsid w:val="00E85073"/>
    <w:rsid w:val="00E90629"/>
    <w:rsid w:val="00E92532"/>
    <w:rsid w:val="00E926C8"/>
    <w:rsid w:val="00E929EC"/>
    <w:rsid w:val="00E936A4"/>
    <w:rsid w:val="00E93918"/>
    <w:rsid w:val="00E93CFA"/>
    <w:rsid w:val="00E93D05"/>
    <w:rsid w:val="00E9402C"/>
    <w:rsid w:val="00E94581"/>
    <w:rsid w:val="00E96DB5"/>
    <w:rsid w:val="00EA1754"/>
    <w:rsid w:val="00EA1844"/>
    <w:rsid w:val="00EA2036"/>
    <w:rsid w:val="00EA2D60"/>
    <w:rsid w:val="00EA44CD"/>
    <w:rsid w:val="00EA4A4D"/>
    <w:rsid w:val="00EA6D37"/>
    <w:rsid w:val="00EB2211"/>
    <w:rsid w:val="00EB29C9"/>
    <w:rsid w:val="00EB2DCC"/>
    <w:rsid w:val="00EB2ECF"/>
    <w:rsid w:val="00EB3ABF"/>
    <w:rsid w:val="00EB4D3F"/>
    <w:rsid w:val="00EB57BA"/>
    <w:rsid w:val="00EB5878"/>
    <w:rsid w:val="00EB5FD8"/>
    <w:rsid w:val="00EB634B"/>
    <w:rsid w:val="00EB67B5"/>
    <w:rsid w:val="00EB77B3"/>
    <w:rsid w:val="00EB7D5E"/>
    <w:rsid w:val="00EC1C9D"/>
    <w:rsid w:val="00EC3149"/>
    <w:rsid w:val="00EC3240"/>
    <w:rsid w:val="00EC5402"/>
    <w:rsid w:val="00EC5694"/>
    <w:rsid w:val="00EC5ACC"/>
    <w:rsid w:val="00EC5B89"/>
    <w:rsid w:val="00ED1FC7"/>
    <w:rsid w:val="00ED277D"/>
    <w:rsid w:val="00ED4E78"/>
    <w:rsid w:val="00ED78FE"/>
    <w:rsid w:val="00EE1A0B"/>
    <w:rsid w:val="00EE1C10"/>
    <w:rsid w:val="00EE2B7D"/>
    <w:rsid w:val="00EE3DAB"/>
    <w:rsid w:val="00EE4C55"/>
    <w:rsid w:val="00EE5ACF"/>
    <w:rsid w:val="00EE60B0"/>
    <w:rsid w:val="00EE7862"/>
    <w:rsid w:val="00EE7F47"/>
    <w:rsid w:val="00EF0603"/>
    <w:rsid w:val="00EF12AF"/>
    <w:rsid w:val="00EF13E7"/>
    <w:rsid w:val="00EF18E1"/>
    <w:rsid w:val="00EF1937"/>
    <w:rsid w:val="00EF1CBF"/>
    <w:rsid w:val="00EF3518"/>
    <w:rsid w:val="00EF3A7C"/>
    <w:rsid w:val="00EF43C4"/>
    <w:rsid w:val="00EF7CB2"/>
    <w:rsid w:val="00F0137A"/>
    <w:rsid w:val="00F02D49"/>
    <w:rsid w:val="00F02FA2"/>
    <w:rsid w:val="00F032D8"/>
    <w:rsid w:val="00F0425E"/>
    <w:rsid w:val="00F043E0"/>
    <w:rsid w:val="00F04CAF"/>
    <w:rsid w:val="00F05951"/>
    <w:rsid w:val="00F05E09"/>
    <w:rsid w:val="00F06215"/>
    <w:rsid w:val="00F0724A"/>
    <w:rsid w:val="00F07D5B"/>
    <w:rsid w:val="00F102B1"/>
    <w:rsid w:val="00F10AC6"/>
    <w:rsid w:val="00F10F07"/>
    <w:rsid w:val="00F10F66"/>
    <w:rsid w:val="00F11586"/>
    <w:rsid w:val="00F11C40"/>
    <w:rsid w:val="00F123C8"/>
    <w:rsid w:val="00F12C4E"/>
    <w:rsid w:val="00F12E22"/>
    <w:rsid w:val="00F13E11"/>
    <w:rsid w:val="00F144BB"/>
    <w:rsid w:val="00F14725"/>
    <w:rsid w:val="00F15FD2"/>
    <w:rsid w:val="00F17E5C"/>
    <w:rsid w:val="00F213F0"/>
    <w:rsid w:val="00F21EFD"/>
    <w:rsid w:val="00F22884"/>
    <w:rsid w:val="00F22BAC"/>
    <w:rsid w:val="00F23094"/>
    <w:rsid w:val="00F23A3D"/>
    <w:rsid w:val="00F25701"/>
    <w:rsid w:val="00F25AB5"/>
    <w:rsid w:val="00F2624A"/>
    <w:rsid w:val="00F26F8D"/>
    <w:rsid w:val="00F3128A"/>
    <w:rsid w:val="00F3166C"/>
    <w:rsid w:val="00F31681"/>
    <w:rsid w:val="00F3329A"/>
    <w:rsid w:val="00F335ED"/>
    <w:rsid w:val="00F33926"/>
    <w:rsid w:val="00F354A3"/>
    <w:rsid w:val="00F3710E"/>
    <w:rsid w:val="00F37310"/>
    <w:rsid w:val="00F40E71"/>
    <w:rsid w:val="00F41709"/>
    <w:rsid w:val="00F418FA"/>
    <w:rsid w:val="00F4368B"/>
    <w:rsid w:val="00F43DE0"/>
    <w:rsid w:val="00F457C2"/>
    <w:rsid w:val="00F46A21"/>
    <w:rsid w:val="00F50A43"/>
    <w:rsid w:val="00F51339"/>
    <w:rsid w:val="00F51942"/>
    <w:rsid w:val="00F53786"/>
    <w:rsid w:val="00F53DB6"/>
    <w:rsid w:val="00F543B3"/>
    <w:rsid w:val="00F54C2B"/>
    <w:rsid w:val="00F55987"/>
    <w:rsid w:val="00F56CAE"/>
    <w:rsid w:val="00F6034B"/>
    <w:rsid w:val="00F60DDD"/>
    <w:rsid w:val="00F62550"/>
    <w:rsid w:val="00F62AC1"/>
    <w:rsid w:val="00F63097"/>
    <w:rsid w:val="00F63A9A"/>
    <w:rsid w:val="00F64B7D"/>
    <w:rsid w:val="00F70EDD"/>
    <w:rsid w:val="00F71252"/>
    <w:rsid w:val="00F714EA"/>
    <w:rsid w:val="00F71738"/>
    <w:rsid w:val="00F72A82"/>
    <w:rsid w:val="00F74B19"/>
    <w:rsid w:val="00F76A75"/>
    <w:rsid w:val="00F803B7"/>
    <w:rsid w:val="00F80CE2"/>
    <w:rsid w:val="00F816E5"/>
    <w:rsid w:val="00F818AA"/>
    <w:rsid w:val="00F82359"/>
    <w:rsid w:val="00F83204"/>
    <w:rsid w:val="00F833D2"/>
    <w:rsid w:val="00F859F2"/>
    <w:rsid w:val="00F863DD"/>
    <w:rsid w:val="00F863FD"/>
    <w:rsid w:val="00F869A3"/>
    <w:rsid w:val="00F92FEA"/>
    <w:rsid w:val="00F9349B"/>
    <w:rsid w:val="00F9439C"/>
    <w:rsid w:val="00F95AC2"/>
    <w:rsid w:val="00F9646E"/>
    <w:rsid w:val="00FA0539"/>
    <w:rsid w:val="00FA16BE"/>
    <w:rsid w:val="00FA270B"/>
    <w:rsid w:val="00FA32F8"/>
    <w:rsid w:val="00FA3CF1"/>
    <w:rsid w:val="00FA52D5"/>
    <w:rsid w:val="00FA5860"/>
    <w:rsid w:val="00FA6396"/>
    <w:rsid w:val="00FA6EBD"/>
    <w:rsid w:val="00FA7114"/>
    <w:rsid w:val="00FA74FE"/>
    <w:rsid w:val="00FB0080"/>
    <w:rsid w:val="00FB1066"/>
    <w:rsid w:val="00FB16E8"/>
    <w:rsid w:val="00FB1881"/>
    <w:rsid w:val="00FB2099"/>
    <w:rsid w:val="00FB2376"/>
    <w:rsid w:val="00FB451C"/>
    <w:rsid w:val="00FB5B68"/>
    <w:rsid w:val="00FB77EC"/>
    <w:rsid w:val="00FB7E7E"/>
    <w:rsid w:val="00FC09D7"/>
    <w:rsid w:val="00FC1F08"/>
    <w:rsid w:val="00FC25B3"/>
    <w:rsid w:val="00FC2C8C"/>
    <w:rsid w:val="00FC397E"/>
    <w:rsid w:val="00FC513D"/>
    <w:rsid w:val="00FC6D79"/>
    <w:rsid w:val="00FC717D"/>
    <w:rsid w:val="00FC7631"/>
    <w:rsid w:val="00FC7B0B"/>
    <w:rsid w:val="00FC7BB7"/>
    <w:rsid w:val="00FC7BFE"/>
    <w:rsid w:val="00FC7CF7"/>
    <w:rsid w:val="00FD03E6"/>
    <w:rsid w:val="00FD1ECD"/>
    <w:rsid w:val="00FD23CC"/>
    <w:rsid w:val="00FD2910"/>
    <w:rsid w:val="00FD2D59"/>
    <w:rsid w:val="00FD3659"/>
    <w:rsid w:val="00FD3DD6"/>
    <w:rsid w:val="00FD587F"/>
    <w:rsid w:val="00FD6EAD"/>
    <w:rsid w:val="00FD76F1"/>
    <w:rsid w:val="00FD7896"/>
    <w:rsid w:val="00FE037D"/>
    <w:rsid w:val="00FE09EF"/>
    <w:rsid w:val="00FE25EB"/>
    <w:rsid w:val="00FE27C1"/>
    <w:rsid w:val="00FE4997"/>
    <w:rsid w:val="00FE506D"/>
    <w:rsid w:val="00FE5160"/>
    <w:rsid w:val="00FE5187"/>
    <w:rsid w:val="00FE7CA0"/>
    <w:rsid w:val="00FF03A0"/>
    <w:rsid w:val="00FF0F0E"/>
    <w:rsid w:val="00FF1E17"/>
    <w:rsid w:val="00FF2106"/>
    <w:rsid w:val="00FF357B"/>
    <w:rsid w:val="00FF39AA"/>
    <w:rsid w:val="00FF3B2D"/>
    <w:rsid w:val="00FF3D1D"/>
    <w:rsid w:val="00FF65D6"/>
    <w:rsid w:val="00FF67A7"/>
    <w:rsid w:val="00FF7B3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7D860F"/>
  <w15:chartTrackingRefBased/>
  <w15:docId w15:val="{E285FA18-BFF2-4AB5-8EBB-6B93E6FA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pPr>
    <w:rPr>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DefaultParagraphFont1">
    <w:name w:val="Default Paragraph Font1"/>
  </w:style>
  <w:style w:type="character" w:customStyle="1" w:styleId="NumberingSymbols">
    <w:name w:val="Numbering Symbols"/>
  </w:style>
  <w:style w:type="paragraph" w:customStyle="1" w:styleId="Heading">
    <w:name w:val="Heading"/>
    <w:basedOn w:val="Parasts"/>
    <w:next w:val="Pamatteksts"/>
    <w:pPr>
      <w:keepNext/>
      <w:spacing w:before="240" w:after="120"/>
    </w:pPr>
    <w:rPr>
      <w:rFonts w:ascii="Arial" w:eastAsia="Lucida Sans Unicode" w:hAnsi="Arial" w:cs="Mangal"/>
      <w:sz w:val="28"/>
      <w:szCs w:val="28"/>
    </w:rPr>
  </w:style>
  <w:style w:type="paragraph" w:styleId="Pamatteksts">
    <w:name w:val="Body Text"/>
    <w:basedOn w:val="Parasts"/>
    <w:link w:val="PamattekstsRakstz"/>
    <w:pPr>
      <w:spacing w:after="120"/>
    </w:pPr>
  </w:style>
  <w:style w:type="paragraph" w:styleId="Saraksts">
    <w:name w:val="List"/>
    <w:basedOn w:val="Pamatteksts"/>
    <w:rPr>
      <w:rFonts w:cs="Mangal"/>
    </w:rPr>
  </w:style>
  <w:style w:type="paragraph" w:customStyle="1" w:styleId="Caption1">
    <w:name w:val="Caption1"/>
    <w:basedOn w:val="Parasts"/>
    <w:pPr>
      <w:suppressLineNumbers/>
      <w:spacing w:before="120" w:after="120"/>
    </w:pPr>
    <w:rPr>
      <w:rFonts w:cs="Mangal"/>
      <w:i/>
      <w:iCs/>
    </w:rPr>
  </w:style>
  <w:style w:type="paragraph" w:customStyle="1" w:styleId="Index">
    <w:name w:val="Index"/>
    <w:basedOn w:val="Parasts"/>
    <w:pPr>
      <w:suppressLineNumbers/>
    </w:pPr>
    <w:rPr>
      <w:rFonts w:cs="Mangal"/>
    </w:rPr>
  </w:style>
  <w:style w:type="table" w:styleId="Reatabula">
    <w:name w:val="Table Grid"/>
    <w:basedOn w:val="Parastatabula"/>
    <w:uiPriority w:val="59"/>
    <w:rsid w:val="006475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63D6B"/>
    <w:pPr>
      <w:suppressAutoHyphens w:val="0"/>
      <w:spacing w:after="200" w:line="276" w:lineRule="auto"/>
      <w:ind w:left="720"/>
      <w:contextualSpacing/>
    </w:pPr>
    <w:rPr>
      <w:rFonts w:ascii="Calibri" w:eastAsia="Calibri" w:hAnsi="Calibri"/>
      <w:sz w:val="22"/>
      <w:szCs w:val="22"/>
      <w:lang w:val="lv-LV" w:eastAsia="en-US"/>
    </w:rPr>
  </w:style>
  <w:style w:type="paragraph" w:styleId="Nosaukums">
    <w:name w:val="Title"/>
    <w:basedOn w:val="Parasts"/>
    <w:link w:val="NosaukumsRakstz"/>
    <w:qFormat/>
    <w:rsid w:val="004B7044"/>
    <w:pPr>
      <w:suppressAutoHyphens w:val="0"/>
      <w:jc w:val="center"/>
    </w:pPr>
    <w:rPr>
      <w:b/>
      <w:bCs/>
      <w:sz w:val="28"/>
      <w:lang w:val="en-GB" w:eastAsia="en-US"/>
    </w:rPr>
  </w:style>
  <w:style w:type="character" w:customStyle="1" w:styleId="NosaukumsRakstz">
    <w:name w:val="Nosaukums Rakstz."/>
    <w:link w:val="Nosaukums"/>
    <w:rsid w:val="004B7044"/>
    <w:rPr>
      <w:b/>
      <w:bCs/>
      <w:sz w:val="28"/>
      <w:szCs w:val="24"/>
      <w:lang w:val="en-GB" w:eastAsia="en-US"/>
    </w:rPr>
  </w:style>
  <w:style w:type="paragraph" w:styleId="Kjene">
    <w:name w:val="footer"/>
    <w:basedOn w:val="Parasts"/>
    <w:link w:val="KjeneRakstz"/>
    <w:uiPriority w:val="99"/>
    <w:rsid w:val="003A7AC7"/>
    <w:pPr>
      <w:tabs>
        <w:tab w:val="center" w:pos="4153"/>
        <w:tab w:val="right" w:pos="8306"/>
      </w:tabs>
    </w:pPr>
  </w:style>
  <w:style w:type="character" w:styleId="Lappusesnumurs">
    <w:name w:val="page number"/>
    <w:basedOn w:val="Noklusjumarindkopasfonts"/>
    <w:rsid w:val="003A7AC7"/>
  </w:style>
  <w:style w:type="paragraph" w:styleId="Balonteksts">
    <w:name w:val="Balloon Text"/>
    <w:basedOn w:val="Parasts"/>
    <w:link w:val="BalontekstsRakstz"/>
    <w:uiPriority w:val="99"/>
    <w:semiHidden/>
    <w:unhideWhenUsed/>
    <w:rsid w:val="00D10261"/>
    <w:rPr>
      <w:rFonts w:ascii="Tahoma" w:hAnsi="Tahoma" w:cs="Tahoma"/>
      <w:sz w:val="16"/>
      <w:szCs w:val="16"/>
    </w:rPr>
  </w:style>
  <w:style w:type="character" w:customStyle="1" w:styleId="BalontekstsRakstz">
    <w:name w:val="Balonteksts Rakstz."/>
    <w:link w:val="Balonteksts"/>
    <w:uiPriority w:val="99"/>
    <w:semiHidden/>
    <w:rsid w:val="00D10261"/>
    <w:rPr>
      <w:rFonts w:ascii="Tahoma" w:hAnsi="Tahoma" w:cs="Tahoma"/>
      <w:sz w:val="16"/>
      <w:szCs w:val="16"/>
      <w:lang w:val="en-US" w:eastAsia="ar-SA"/>
    </w:rPr>
  </w:style>
  <w:style w:type="paragraph" w:customStyle="1" w:styleId="naisf">
    <w:name w:val="naisf"/>
    <w:basedOn w:val="Parasts"/>
    <w:rsid w:val="00BF3197"/>
    <w:pPr>
      <w:suppressAutoHyphens w:val="0"/>
      <w:spacing w:before="100" w:beforeAutospacing="1" w:after="100" w:afterAutospacing="1"/>
    </w:pPr>
    <w:rPr>
      <w:lang w:val="lv-LV" w:eastAsia="lv-LV"/>
    </w:rPr>
  </w:style>
  <w:style w:type="paragraph" w:customStyle="1" w:styleId="nais1">
    <w:name w:val="nais1"/>
    <w:basedOn w:val="Parasts"/>
    <w:rsid w:val="00BF3197"/>
    <w:pPr>
      <w:suppressAutoHyphens w:val="0"/>
      <w:spacing w:before="100" w:beforeAutospacing="1" w:after="100" w:afterAutospacing="1"/>
    </w:pPr>
    <w:rPr>
      <w:lang w:val="lv-LV" w:eastAsia="lv-LV"/>
    </w:rPr>
  </w:style>
  <w:style w:type="character" w:styleId="Hipersaite">
    <w:name w:val="Hyperlink"/>
    <w:rsid w:val="005A63CC"/>
    <w:rPr>
      <w:color w:val="0000FF"/>
      <w:u w:val="single"/>
    </w:rPr>
  </w:style>
  <w:style w:type="paragraph" w:styleId="Galvene">
    <w:name w:val="header"/>
    <w:basedOn w:val="Parasts"/>
    <w:link w:val="GalveneRakstz"/>
    <w:uiPriority w:val="99"/>
    <w:unhideWhenUsed/>
    <w:rsid w:val="003D261A"/>
    <w:pPr>
      <w:tabs>
        <w:tab w:val="center" w:pos="4153"/>
        <w:tab w:val="right" w:pos="8306"/>
      </w:tabs>
    </w:pPr>
  </w:style>
  <w:style w:type="character" w:customStyle="1" w:styleId="GalveneRakstz">
    <w:name w:val="Galvene Rakstz."/>
    <w:link w:val="Galvene"/>
    <w:uiPriority w:val="99"/>
    <w:rsid w:val="003D261A"/>
    <w:rPr>
      <w:sz w:val="24"/>
      <w:szCs w:val="24"/>
      <w:lang w:val="en-US" w:eastAsia="ar-SA"/>
    </w:rPr>
  </w:style>
  <w:style w:type="character" w:customStyle="1" w:styleId="KjeneRakstz">
    <w:name w:val="Kājene Rakstz."/>
    <w:link w:val="Kjene"/>
    <w:uiPriority w:val="99"/>
    <w:rsid w:val="003D261A"/>
    <w:rPr>
      <w:sz w:val="24"/>
      <w:szCs w:val="24"/>
      <w:lang w:val="en-US" w:eastAsia="ar-SA"/>
    </w:rPr>
  </w:style>
  <w:style w:type="table" w:customStyle="1" w:styleId="Reatabula1">
    <w:name w:val="Režģa tabula1"/>
    <w:basedOn w:val="Parastatabula"/>
    <w:next w:val="Reatabula"/>
    <w:rsid w:val="00495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semiHidden/>
    <w:rsid w:val="0081159D"/>
    <w:rPr>
      <w:sz w:val="16"/>
      <w:szCs w:val="16"/>
    </w:rPr>
  </w:style>
  <w:style w:type="paragraph" w:styleId="Komentrateksts">
    <w:name w:val="annotation text"/>
    <w:basedOn w:val="Parasts"/>
    <w:semiHidden/>
    <w:rsid w:val="0081159D"/>
    <w:rPr>
      <w:sz w:val="20"/>
      <w:szCs w:val="20"/>
    </w:rPr>
  </w:style>
  <w:style w:type="paragraph" w:styleId="Komentratma">
    <w:name w:val="annotation subject"/>
    <w:basedOn w:val="Komentrateksts"/>
    <w:next w:val="Komentrateksts"/>
    <w:semiHidden/>
    <w:rsid w:val="0081159D"/>
    <w:rPr>
      <w:b/>
      <w:bCs/>
    </w:rPr>
  </w:style>
  <w:style w:type="character" w:styleId="Izteiksmgs">
    <w:name w:val="Strong"/>
    <w:qFormat/>
    <w:rsid w:val="004244BF"/>
    <w:rPr>
      <w:b/>
      <w:bCs/>
    </w:rPr>
  </w:style>
  <w:style w:type="paragraph" w:styleId="Pamatteksts2">
    <w:name w:val="Body Text 2"/>
    <w:basedOn w:val="Parasts"/>
    <w:link w:val="Pamatteksts2Rakstz"/>
    <w:uiPriority w:val="99"/>
    <w:semiHidden/>
    <w:unhideWhenUsed/>
    <w:rsid w:val="001530D0"/>
    <w:pPr>
      <w:spacing w:after="120" w:line="480" w:lineRule="auto"/>
    </w:pPr>
  </w:style>
  <w:style w:type="character" w:customStyle="1" w:styleId="Pamatteksts2Rakstz">
    <w:name w:val="Pamatteksts 2 Rakstz."/>
    <w:link w:val="Pamatteksts2"/>
    <w:uiPriority w:val="99"/>
    <w:semiHidden/>
    <w:rsid w:val="001530D0"/>
    <w:rPr>
      <w:sz w:val="24"/>
      <w:szCs w:val="24"/>
      <w:lang w:val="en-US" w:eastAsia="ar-SA"/>
    </w:rPr>
  </w:style>
  <w:style w:type="character" w:customStyle="1" w:styleId="PamattekstsRakstz">
    <w:name w:val="Pamatteksts Rakstz."/>
    <w:link w:val="Pamatteksts"/>
    <w:rsid w:val="00332BDC"/>
    <w:rPr>
      <w:sz w:val="24"/>
      <w:szCs w:val="24"/>
      <w:lang w:val="en-US" w:eastAsia="ar-SA"/>
    </w:rPr>
  </w:style>
  <w:style w:type="paragraph" w:customStyle="1" w:styleId="Parastais1">
    <w:name w:val="Parastais1"/>
    <w:basedOn w:val="Parasts"/>
    <w:next w:val="Parasts"/>
    <w:uiPriority w:val="99"/>
    <w:rsid w:val="00332BDC"/>
    <w:pPr>
      <w:suppressAutoHyphens w:val="0"/>
      <w:autoSpaceDE w:val="0"/>
      <w:autoSpaceDN w:val="0"/>
      <w:adjustRightInd w:val="0"/>
    </w:pPr>
    <w:rPr>
      <w:lang w:val="lv-LV" w:eastAsia="lv-LV"/>
    </w:rPr>
  </w:style>
  <w:style w:type="paragraph" w:styleId="Bezatstarpm">
    <w:name w:val="No Spacing"/>
    <w:uiPriority w:val="1"/>
    <w:qFormat/>
    <w:rsid w:val="00D8481F"/>
    <w:pPr>
      <w:suppressAutoHyphens/>
    </w:pPr>
    <w:rPr>
      <w:sz w:val="24"/>
      <w:szCs w:val="24"/>
      <w:lang w:val="en-US" w:eastAsia="ar-SA"/>
    </w:rPr>
  </w:style>
  <w:style w:type="numbering" w:customStyle="1" w:styleId="CurrentList1">
    <w:name w:val="Current List1"/>
    <w:uiPriority w:val="99"/>
    <w:rsid w:val="00F53786"/>
    <w:pPr>
      <w:numPr>
        <w:numId w:val="17"/>
      </w:numPr>
    </w:pPr>
  </w:style>
  <w:style w:type="numbering" w:customStyle="1" w:styleId="CurrentList2">
    <w:name w:val="Current List2"/>
    <w:uiPriority w:val="99"/>
    <w:rsid w:val="00F53786"/>
    <w:pPr>
      <w:numPr>
        <w:numId w:val="19"/>
      </w:numPr>
    </w:pPr>
  </w:style>
  <w:style w:type="numbering" w:customStyle="1" w:styleId="CurrentList3">
    <w:name w:val="Current List3"/>
    <w:uiPriority w:val="99"/>
    <w:rsid w:val="00D06C6B"/>
    <w:pPr>
      <w:numPr>
        <w:numId w:val="21"/>
      </w:numPr>
    </w:pPr>
  </w:style>
  <w:style w:type="numbering" w:customStyle="1" w:styleId="CurrentList4">
    <w:name w:val="Current List4"/>
    <w:uiPriority w:val="99"/>
    <w:rsid w:val="00D06C6B"/>
    <w:pPr>
      <w:numPr>
        <w:numId w:val="23"/>
      </w:numPr>
    </w:pPr>
  </w:style>
  <w:style w:type="paragraph" w:styleId="Prskatjums">
    <w:name w:val="Revision"/>
    <w:hidden/>
    <w:uiPriority w:val="99"/>
    <w:semiHidden/>
    <w:rsid w:val="006D5418"/>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9B579-3538-46F2-90B9-02278257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19894</Words>
  <Characters>11340</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pieminekļu aģentūra</Company>
  <LinksUpToDate>false</LinksUpToDate>
  <CharactersWithSpaces>31172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Gunārs Nāgels</dc:creator>
  <cp:lastModifiedBy>Arta Kešāne</cp:lastModifiedBy>
  <cp:revision>3</cp:revision>
  <cp:lastPrinted>2023-09-28T13:11:00Z</cp:lastPrinted>
  <dcterms:created xsi:type="dcterms:W3CDTF">2023-10-12T11:39:00Z</dcterms:created>
  <dcterms:modified xsi:type="dcterms:W3CDTF">2023-11-01T09:43:00Z</dcterms:modified>
</cp:coreProperties>
</file>